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7.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8.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9.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40.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1.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2.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3.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4.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5.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6.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9.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1C1" w:rsidRDefault="003876AE" w:rsidP="004A1005">
      <w:pPr>
        <w:ind w:firstLineChars="0" w:firstLine="0"/>
        <w:jc w:val="center"/>
        <w:rPr>
          <w:rFonts w:ascii="微软雅黑" w:eastAsia="微软雅黑" w:hAnsi="微软雅黑"/>
          <w:b/>
          <w:sz w:val="30"/>
          <w:szCs w:val="30"/>
        </w:rPr>
      </w:pPr>
      <w:bookmarkStart w:id="0" w:name="_Toc199672694"/>
      <w:bookmarkStart w:id="1" w:name="_Toc286308924"/>
      <w:bookmarkStart w:id="2" w:name="_Toc286309600"/>
      <w:bookmarkStart w:id="3" w:name="_Toc306700576"/>
      <w:bookmarkStart w:id="4" w:name="_Toc361229851"/>
      <w:bookmarkStart w:id="5" w:name="_Toc361240082"/>
      <w:bookmarkStart w:id="6" w:name="_Toc274381383"/>
      <w:r>
        <w:rPr>
          <w:rFonts w:ascii="微软雅黑" w:eastAsia="微软雅黑" w:hAnsi="微软雅黑" w:hint="eastAsia"/>
          <w:b/>
          <w:noProof/>
          <w:sz w:val="30"/>
          <w:szCs w:val="30"/>
        </w:rPr>
        <w:drawing>
          <wp:anchor distT="0" distB="0" distL="114300" distR="114300" simplePos="0" relativeHeight="251658240" behindDoc="0" locked="0" layoutInCell="1" allowOverlap="1">
            <wp:simplePos x="0" y="0"/>
            <wp:positionH relativeFrom="page">
              <wp:align>left</wp:align>
            </wp:positionH>
            <wp:positionV relativeFrom="paragraph">
              <wp:posOffset>-914400</wp:posOffset>
            </wp:positionV>
            <wp:extent cx="7574280" cy="10777589"/>
            <wp:effectExtent l="0" t="0" r="7620" b="508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70 曲阜远东职业技术学院fm1207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9820" cy="10785472"/>
                    </a:xfrm>
                    <a:prstGeom prst="rect">
                      <a:avLst/>
                    </a:prstGeom>
                  </pic:spPr>
                </pic:pic>
              </a:graphicData>
            </a:graphic>
            <wp14:sizeRelH relativeFrom="margin">
              <wp14:pctWidth>0</wp14:pctWidth>
            </wp14:sizeRelH>
            <wp14:sizeRelV relativeFrom="margin">
              <wp14:pctHeight>0</wp14:pctHeight>
            </wp14:sizeRelV>
          </wp:anchor>
        </w:drawing>
      </w:r>
      <w:r w:rsidR="003D3F7E">
        <w:rPr>
          <w:rFonts w:ascii="微软雅黑" w:eastAsia="微软雅黑" w:hAnsi="微软雅黑" w:hint="eastAsia"/>
          <w:b/>
          <w:sz w:val="30"/>
          <w:szCs w:val="30"/>
        </w:rPr>
        <w:t>曲阜远东职业技术学院</w:t>
      </w:r>
      <w:bookmarkStart w:id="7" w:name="_Toc392689271"/>
    </w:p>
    <w:p w:rsidR="00CA71C1" w:rsidRPr="00546073" w:rsidRDefault="00CA71C1" w:rsidP="00546073">
      <w:pPr>
        <w:ind w:left="420" w:firstLineChars="0" w:firstLine="0"/>
        <w:rPr>
          <w:sz w:val="24"/>
        </w:rPr>
      </w:pPr>
      <w:r w:rsidRPr="00546073">
        <w:rPr>
          <w:rFonts w:hint="eastAsia"/>
          <w:sz w:val="24"/>
        </w:rPr>
        <w:t>（封面）</w:t>
      </w:r>
    </w:p>
    <w:p w:rsidR="00CA71C1" w:rsidRDefault="00CA71C1">
      <w:pPr>
        <w:widowControl/>
        <w:ind w:firstLineChars="0" w:firstLine="0"/>
        <w:jc w:val="left"/>
        <w:rPr>
          <w:rFonts w:ascii="微软雅黑" w:eastAsia="微软雅黑" w:hAnsi="微软雅黑"/>
          <w:b/>
          <w:sz w:val="30"/>
          <w:szCs w:val="30"/>
        </w:rPr>
      </w:pPr>
      <w:r>
        <w:rPr>
          <w:rFonts w:ascii="微软雅黑" w:hAnsi="微软雅黑"/>
          <w:sz w:val="30"/>
          <w:szCs w:val="30"/>
        </w:rPr>
        <w:br w:type="page"/>
      </w:r>
    </w:p>
    <w:p w:rsidR="00CA71C1" w:rsidRDefault="00CA71C1" w:rsidP="0053704E">
      <w:pPr>
        <w:spacing w:line="360" w:lineRule="auto"/>
        <w:ind w:firstLineChars="0" w:firstLine="0"/>
        <w:jc w:val="center"/>
        <w:rPr>
          <w:rFonts w:ascii="微软雅黑" w:eastAsia="微软雅黑" w:hAnsi="微软雅黑"/>
          <w:b/>
          <w:sz w:val="30"/>
          <w:szCs w:val="30"/>
        </w:rPr>
        <w:sectPr w:rsidR="00CA71C1" w:rsidSect="00013D48">
          <w:headerReference w:type="even" r:id="rId9"/>
          <w:headerReference w:type="default" r:id="rId10"/>
          <w:footerReference w:type="even" r:id="rId11"/>
          <w:footerReference w:type="default" r:id="rId12"/>
          <w:headerReference w:type="first" r:id="rId13"/>
          <w:footerReference w:type="first" r:id="rId14"/>
          <w:footnotePr>
            <w:numRestart w:val="eachSect"/>
          </w:footnotePr>
          <w:pgSz w:w="11906" w:h="16838"/>
          <w:pgMar w:top="1440" w:right="1797" w:bottom="1440" w:left="1797" w:header="964" w:footer="851" w:gutter="0"/>
          <w:pgNumType w:fmt="numberInDash" w:start="1"/>
          <w:cols w:space="720"/>
          <w:docGrid w:linePitch="312"/>
        </w:sectPr>
      </w:pPr>
    </w:p>
    <w:p w:rsidR="00CA71C1" w:rsidRPr="00BF7C08" w:rsidRDefault="00CA71C1" w:rsidP="0053704E">
      <w:pPr>
        <w:spacing w:line="360" w:lineRule="auto"/>
        <w:ind w:firstLineChars="0" w:firstLine="0"/>
        <w:jc w:val="center"/>
        <w:rPr>
          <w:rFonts w:ascii="微软雅黑" w:eastAsia="微软雅黑" w:hAnsi="微软雅黑"/>
          <w:sz w:val="32"/>
          <w:szCs w:val="32"/>
        </w:rPr>
      </w:pPr>
      <w:r w:rsidRPr="001B50CF">
        <w:rPr>
          <w:rFonts w:ascii="微软雅黑" w:eastAsia="微软雅黑" w:hAnsi="微软雅黑" w:hint="eastAsia"/>
          <w:b/>
          <w:sz w:val="32"/>
          <w:szCs w:val="32"/>
        </w:rPr>
        <w:lastRenderedPageBreak/>
        <w:t>学校简介</w:t>
      </w:r>
    </w:p>
    <w:p w:rsidR="00F264CE" w:rsidRPr="00F264CE" w:rsidRDefault="00F264CE" w:rsidP="00F264CE">
      <w:pPr>
        <w:adjustRightInd w:val="0"/>
        <w:snapToGrid w:val="0"/>
        <w:spacing w:line="520" w:lineRule="exact"/>
        <w:ind w:firstLineChars="0" w:firstLine="480"/>
        <w:rPr>
          <w:rFonts w:asciiTheme="minorEastAsia" w:eastAsiaTheme="minorEastAsia" w:hAnsiTheme="minorEastAsia" w:cstheme="minorBidi"/>
          <w:sz w:val="24"/>
          <w:szCs w:val="22"/>
        </w:rPr>
      </w:pPr>
      <w:r w:rsidRPr="00F264CE">
        <w:rPr>
          <w:rFonts w:asciiTheme="minorEastAsia" w:eastAsiaTheme="minorEastAsia" w:hAnsiTheme="minorEastAsia" w:cstheme="minorBidi" w:hint="eastAsia"/>
          <w:sz w:val="24"/>
          <w:szCs w:val="22"/>
        </w:rPr>
        <w:t>曲阜远东职业技术学院是由台湾教育家、企业家王乃昌先生于</w:t>
      </w:r>
      <w:r w:rsidRPr="00F264CE">
        <w:rPr>
          <w:rFonts w:asciiTheme="minorEastAsia" w:eastAsiaTheme="minorEastAsia" w:hAnsiTheme="minorEastAsia" w:cstheme="minorBidi"/>
          <w:sz w:val="24"/>
          <w:szCs w:val="22"/>
        </w:rPr>
        <w:t>1998年7月投资兴办的一所普通高校。1999年6月经省政府批准与山东农业大学合作成立远东工商外语学院。2000年10月，经省政府批准、国家教育部备案，建立曲阜远东职业技术学院,是一所民办性质的高等职业院校。2016年8月，曲阜远东职业技术学院成立文化教育学院，开始招收师范类学生，成为山东省53所培养师范生的高等院校之一。2016年7月，学院在孟子故里——</w:t>
      </w:r>
      <w:proofErr w:type="gramStart"/>
      <w:r w:rsidRPr="00F264CE">
        <w:rPr>
          <w:rFonts w:asciiTheme="minorEastAsia" w:eastAsiaTheme="minorEastAsia" w:hAnsiTheme="minorEastAsia" w:cstheme="minorBidi"/>
          <w:sz w:val="24"/>
          <w:szCs w:val="22"/>
        </w:rPr>
        <w:t>邹</w:t>
      </w:r>
      <w:proofErr w:type="gramEnd"/>
      <w:r w:rsidRPr="00F264CE">
        <w:rPr>
          <w:rFonts w:asciiTheme="minorEastAsia" w:eastAsiaTheme="minorEastAsia" w:hAnsiTheme="minorEastAsia" w:cstheme="minorBidi"/>
          <w:sz w:val="24"/>
          <w:szCs w:val="22"/>
        </w:rPr>
        <w:t>城市职教园区，设立分校区，占地面积400余亩；曲阜高铁新校区正在建设中，预计明年年初正式启用，占地</w:t>
      </w:r>
      <w:r w:rsidRPr="00F264CE">
        <w:rPr>
          <w:rFonts w:asciiTheme="minorEastAsia" w:eastAsiaTheme="minorEastAsia" w:hAnsiTheme="minorEastAsia" w:cstheme="minorBidi" w:hint="eastAsia"/>
          <w:sz w:val="24"/>
          <w:szCs w:val="22"/>
        </w:rPr>
        <w:t>面积约</w:t>
      </w:r>
      <w:r w:rsidRPr="00F264CE">
        <w:rPr>
          <w:rFonts w:asciiTheme="minorEastAsia" w:eastAsiaTheme="minorEastAsia" w:hAnsiTheme="minorEastAsia" w:cstheme="minorBidi"/>
          <w:sz w:val="24"/>
          <w:szCs w:val="22"/>
        </w:rPr>
        <w:t>600亩。2018年与民生教育集团强</w:t>
      </w:r>
      <w:proofErr w:type="gramStart"/>
      <w:r w:rsidRPr="00F264CE">
        <w:rPr>
          <w:rFonts w:asciiTheme="minorEastAsia" w:eastAsiaTheme="minorEastAsia" w:hAnsiTheme="minorEastAsia" w:cstheme="minorBidi"/>
          <w:sz w:val="24"/>
          <w:szCs w:val="22"/>
        </w:rPr>
        <w:t>强</w:t>
      </w:r>
      <w:proofErr w:type="gramEnd"/>
      <w:r w:rsidRPr="00F264CE">
        <w:rPr>
          <w:rFonts w:asciiTheme="minorEastAsia" w:eastAsiaTheme="minorEastAsia" w:hAnsiTheme="minorEastAsia" w:cstheme="minorBidi"/>
          <w:sz w:val="24"/>
          <w:szCs w:val="22"/>
        </w:rPr>
        <w:t>联合，学院发展进入快车道，从招生规模到教学设施，从校园环境到教学水平都取得显著的进步和提高。</w:t>
      </w:r>
    </w:p>
    <w:p w:rsidR="00F264CE" w:rsidRPr="00F264CE" w:rsidRDefault="00F264CE" w:rsidP="00F264CE">
      <w:pPr>
        <w:adjustRightInd w:val="0"/>
        <w:snapToGrid w:val="0"/>
        <w:spacing w:line="520" w:lineRule="exact"/>
        <w:ind w:firstLineChars="0" w:firstLine="480"/>
        <w:rPr>
          <w:rFonts w:asciiTheme="minorEastAsia" w:eastAsiaTheme="minorEastAsia" w:hAnsiTheme="minorEastAsia" w:cstheme="minorBidi"/>
          <w:sz w:val="24"/>
          <w:szCs w:val="22"/>
        </w:rPr>
      </w:pPr>
      <w:r w:rsidRPr="00F264CE">
        <w:rPr>
          <w:rFonts w:asciiTheme="minorEastAsia" w:eastAsiaTheme="minorEastAsia" w:hAnsiTheme="minorEastAsia" w:cstheme="minorBidi" w:hint="eastAsia"/>
          <w:sz w:val="24"/>
          <w:szCs w:val="22"/>
        </w:rPr>
        <w:t>办学</w:t>
      </w:r>
      <w:r w:rsidRPr="00F264CE">
        <w:rPr>
          <w:rFonts w:asciiTheme="minorEastAsia" w:eastAsiaTheme="minorEastAsia" w:hAnsiTheme="minorEastAsia" w:cstheme="minorBidi"/>
          <w:sz w:val="24"/>
          <w:szCs w:val="22"/>
        </w:rPr>
        <w:t>理念：</w:t>
      </w:r>
      <w:r w:rsidRPr="00F264CE">
        <w:rPr>
          <w:rFonts w:asciiTheme="minorEastAsia" w:eastAsiaTheme="minorEastAsia" w:hAnsiTheme="minorEastAsia" w:cstheme="minorBidi" w:hint="eastAsia"/>
          <w:sz w:val="24"/>
          <w:szCs w:val="22"/>
        </w:rPr>
        <w:t>学院以习近平新时代中国特色社会主义思想为指导，全面贯彻党的教育方针，坚持以学生为中心，以育人为根本，以技能为重点，以就业为导向，以质量为生命线，以校企合作、工学结合为支撑点，着力创新培养模式，着力打造办学特色，造就面向生产、建设、管理、服务第一线需要的、实践能力强、具有良好职业道德的高素质技能型专门人才，为区域经济发展和社会主义现代化建设培养高素质技术技能人才。</w:t>
      </w:r>
    </w:p>
    <w:p w:rsidR="00F264CE" w:rsidRPr="00F264CE" w:rsidRDefault="00F264CE" w:rsidP="00F264CE">
      <w:pPr>
        <w:adjustRightInd w:val="0"/>
        <w:snapToGrid w:val="0"/>
        <w:spacing w:line="520" w:lineRule="exact"/>
        <w:ind w:firstLineChars="0" w:firstLine="480"/>
        <w:rPr>
          <w:rFonts w:asciiTheme="minorEastAsia" w:eastAsiaTheme="minorEastAsia" w:hAnsiTheme="minorEastAsia" w:cstheme="minorBidi"/>
          <w:sz w:val="24"/>
          <w:szCs w:val="22"/>
        </w:rPr>
      </w:pPr>
      <w:r w:rsidRPr="00F264CE">
        <w:rPr>
          <w:rFonts w:asciiTheme="minorEastAsia" w:eastAsiaTheme="minorEastAsia" w:hAnsiTheme="minorEastAsia" w:cstheme="minorBidi" w:hint="eastAsia"/>
          <w:sz w:val="24"/>
          <w:szCs w:val="22"/>
        </w:rPr>
        <w:t>办学目标定位：学院立足曲阜，服务济宁，辐射山东，突出台资办学特点。充分发挥地处东方圣城曲阜的地域优势，持续深化优秀传统文化育人工作，坚持对接地方主导产业，重点服务台资企业和部分地方企业。</w:t>
      </w:r>
    </w:p>
    <w:p w:rsidR="00F264CE" w:rsidRPr="00F264CE" w:rsidRDefault="00F264CE" w:rsidP="00F264CE">
      <w:pPr>
        <w:adjustRightInd w:val="0"/>
        <w:snapToGrid w:val="0"/>
        <w:spacing w:line="520" w:lineRule="exact"/>
        <w:ind w:firstLineChars="0" w:firstLine="480"/>
        <w:rPr>
          <w:rFonts w:asciiTheme="minorEastAsia" w:eastAsiaTheme="minorEastAsia" w:hAnsiTheme="minorEastAsia" w:cstheme="minorBidi"/>
          <w:sz w:val="24"/>
          <w:szCs w:val="22"/>
        </w:rPr>
      </w:pPr>
      <w:r w:rsidRPr="00F264CE">
        <w:rPr>
          <w:rFonts w:asciiTheme="minorEastAsia" w:eastAsiaTheme="minorEastAsia" w:hAnsiTheme="minorEastAsia" w:cstheme="minorBidi" w:hint="eastAsia"/>
          <w:sz w:val="24"/>
          <w:szCs w:val="22"/>
        </w:rPr>
        <w:t>办学类型和层次定位：学院以全日制高等职业教育为主，同时开设中、高职贯通，开展各种非学历职业技术培训，培养学生成为德、智、体、美、</w:t>
      </w:r>
      <w:proofErr w:type="gramStart"/>
      <w:r w:rsidRPr="00F264CE">
        <w:rPr>
          <w:rFonts w:asciiTheme="minorEastAsia" w:eastAsiaTheme="minorEastAsia" w:hAnsiTheme="minorEastAsia" w:cstheme="minorBidi" w:hint="eastAsia"/>
          <w:sz w:val="24"/>
          <w:szCs w:val="22"/>
        </w:rPr>
        <w:t>劳</w:t>
      </w:r>
      <w:proofErr w:type="gramEnd"/>
      <w:r w:rsidRPr="00F264CE">
        <w:rPr>
          <w:rFonts w:asciiTheme="minorEastAsia" w:eastAsiaTheme="minorEastAsia" w:hAnsiTheme="minorEastAsia" w:cstheme="minorBidi" w:hint="eastAsia"/>
          <w:sz w:val="24"/>
          <w:szCs w:val="22"/>
        </w:rPr>
        <w:t>全面发展的生产、建设、管理、服务第一线需要的高素质技术技能人才。</w:t>
      </w:r>
    </w:p>
    <w:p w:rsidR="00F264CE" w:rsidRPr="00F264CE" w:rsidRDefault="00F264CE" w:rsidP="00F264CE">
      <w:pPr>
        <w:adjustRightInd w:val="0"/>
        <w:snapToGrid w:val="0"/>
        <w:spacing w:line="520" w:lineRule="exact"/>
        <w:ind w:firstLineChars="0" w:firstLine="480"/>
        <w:rPr>
          <w:rFonts w:asciiTheme="minorEastAsia" w:eastAsiaTheme="minorEastAsia" w:hAnsiTheme="minorEastAsia" w:cstheme="minorBidi"/>
          <w:sz w:val="24"/>
          <w:szCs w:val="22"/>
        </w:rPr>
      </w:pPr>
      <w:r w:rsidRPr="00F264CE">
        <w:rPr>
          <w:rFonts w:asciiTheme="minorEastAsia" w:eastAsiaTheme="minorEastAsia" w:hAnsiTheme="minorEastAsia" w:cstheme="minorBidi" w:hint="eastAsia"/>
          <w:sz w:val="24"/>
          <w:szCs w:val="22"/>
        </w:rPr>
        <w:t>专业建设定位：学院对接地方人才需求，改革教学内容和教学方法，学院以康复护理专业、书法教育专业为特色，发展建设专业集群的办学模式，创新体制机制，改革人才培养模式。强化以创新、创意、创业为主要内容的“三创教育”，注重培养学生创新技能，举办“师生技能比赛”、“三创大赛”、“海峡两岸创意创</w:t>
      </w:r>
      <w:r w:rsidRPr="00F264CE">
        <w:rPr>
          <w:rFonts w:asciiTheme="minorEastAsia" w:eastAsiaTheme="minorEastAsia" w:hAnsiTheme="minorEastAsia" w:cstheme="minorBidi" w:hint="eastAsia"/>
          <w:sz w:val="24"/>
          <w:szCs w:val="22"/>
        </w:rPr>
        <w:lastRenderedPageBreak/>
        <w:t>新大赛”等活动，提高学生综合素质，保证学生成长、成才。近年来，参加山东省高校美术与设计师生基本功大赛等省赛取得了较为显著的成绩。</w:t>
      </w:r>
    </w:p>
    <w:p w:rsidR="00F264CE" w:rsidRPr="00F264CE" w:rsidRDefault="00F264CE" w:rsidP="00F264CE">
      <w:pPr>
        <w:adjustRightInd w:val="0"/>
        <w:snapToGrid w:val="0"/>
        <w:spacing w:line="520" w:lineRule="exact"/>
        <w:ind w:firstLineChars="0" w:firstLine="480"/>
        <w:rPr>
          <w:rFonts w:asciiTheme="minorEastAsia" w:eastAsiaTheme="minorEastAsia" w:hAnsiTheme="minorEastAsia" w:cstheme="minorBidi"/>
          <w:sz w:val="24"/>
          <w:szCs w:val="22"/>
        </w:rPr>
      </w:pPr>
      <w:r w:rsidRPr="00F264CE">
        <w:rPr>
          <w:rFonts w:asciiTheme="minorEastAsia" w:eastAsiaTheme="minorEastAsia" w:hAnsiTheme="minorEastAsia" w:cstheme="minorBidi" w:hint="eastAsia"/>
          <w:sz w:val="24"/>
          <w:szCs w:val="22"/>
        </w:rPr>
        <w:t>曲阜</w:t>
      </w:r>
      <w:r w:rsidRPr="00F264CE">
        <w:rPr>
          <w:rFonts w:asciiTheme="minorEastAsia" w:eastAsiaTheme="minorEastAsia" w:hAnsiTheme="minorEastAsia" w:cstheme="minorBidi"/>
          <w:sz w:val="24"/>
          <w:szCs w:val="22"/>
        </w:rPr>
        <w:t>远东职业技术学院共有</w:t>
      </w:r>
      <w:r w:rsidRPr="00F264CE">
        <w:rPr>
          <w:rFonts w:asciiTheme="minorEastAsia" w:eastAsiaTheme="minorEastAsia" w:hAnsiTheme="minorEastAsia" w:cstheme="minorBidi" w:hint="eastAsia"/>
          <w:sz w:val="24"/>
          <w:szCs w:val="22"/>
        </w:rPr>
        <w:t>7个</w:t>
      </w:r>
      <w:r w:rsidRPr="00F264CE">
        <w:rPr>
          <w:rFonts w:asciiTheme="minorEastAsia" w:eastAsiaTheme="minorEastAsia" w:hAnsiTheme="minorEastAsia" w:cstheme="minorBidi"/>
          <w:sz w:val="24"/>
          <w:szCs w:val="22"/>
        </w:rPr>
        <w:t>教学部门</w:t>
      </w:r>
      <w:r w:rsidRPr="00F264CE">
        <w:rPr>
          <w:rFonts w:asciiTheme="minorEastAsia" w:eastAsiaTheme="minorEastAsia" w:hAnsiTheme="minorEastAsia" w:cstheme="minorBidi" w:hint="eastAsia"/>
          <w:sz w:val="24"/>
          <w:szCs w:val="22"/>
        </w:rPr>
        <w:t>，</w:t>
      </w:r>
      <w:r w:rsidRPr="00F264CE">
        <w:rPr>
          <w:rFonts w:asciiTheme="minorEastAsia" w:eastAsiaTheme="minorEastAsia" w:hAnsiTheme="minorEastAsia" w:cstheme="minorBidi"/>
          <w:sz w:val="24"/>
          <w:szCs w:val="22"/>
        </w:rPr>
        <w:t>19</w:t>
      </w:r>
      <w:r w:rsidRPr="00F264CE">
        <w:rPr>
          <w:rFonts w:asciiTheme="minorEastAsia" w:eastAsiaTheme="minorEastAsia" w:hAnsiTheme="minorEastAsia" w:cstheme="minorBidi" w:hint="eastAsia"/>
          <w:sz w:val="24"/>
          <w:szCs w:val="22"/>
        </w:rPr>
        <w:t>个管理</w:t>
      </w:r>
      <w:r w:rsidRPr="00F264CE">
        <w:rPr>
          <w:rFonts w:asciiTheme="minorEastAsia" w:eastAsiaTheme="minorEastAsia" w:hAnsiTheme="minorEastAsia" w:cstheme="minorBidi"/>
          <w:sz w:val="24"/>
          <w:szCs w:val="22"/>
        </w:rPr>
        <w:t>与服务部门，</w:t>
      </w:r>
      <w:r w:rsidRPr="00F264CE">
        <w:rPr>
          <w:rFonts w:asciiTheme="minorEastAsia" w:eastAsiaTheme="minorEastAsia" w:hAnsiTheme="minorEastAsia" w:cstheme="minorBidi" w:hint="eastAsia"/>
          <w:sz w:val="24"/>
          <w:szCs w:val="22"/>
        </w:rPr>
        <w:t>我校</w:t>
      </w:r>
      <w:r w:rsidRPr="00F264CE">
        <w:rPr>
          <w:rFonts w:asciiTheme="minorEastAsia" w:eastAsiaTheme="minorEastAsia" w:hAnsiTheme="minorEastAsia" w:cstheme="minorBidi"/>
          <w:sz w:val="24"/>
          <w:szCs w:val="22"/>
        </w:rPr>
        <w:t>专业</w:t>
      </w:r>
      <w:r w:rsidRPr="00F264CE">
        <w:rPr>
          <w:rFonts w:asciiTheme="minorEastAsia" w:eastAsiaTheme="minorEastAsia" w:hAnsiTheme="minorEastAsia" w:cstheme="minorBidi" w:hint="eastAsia"/>
          <w:sz w:val="24"/>
          <w:szCs w:val="22"/>
        </w:rPr>
        <w:t>总数</w:t>
      </w:r>
      <w:r w:rsidRPr="00F264CE">
        <w:rPr>
          <w:rFonts w:asciiTheme="minorEastAsia" w:eastAsiaTheme="minorEastAsia" w:hAnsiTheme="minorEastAsia" w:cstheme="minorBidi"/>
          <w:sz w:val="24"/>
          <w:szCs w:val="22"/>
        </w:rPr>
        <w:t>28</w:t>
      </w:r>
      <w:r w:rsidRPr="00F264CE">
        <w:rPr>
          <w:rFonts w:asciiTheme="minorEastAsia" w:eastAsiaTheme="minorEastAsia" w:hAnsiTheme="minorEastAsia" w:cstheme="minorBidi" w:hint="eastAsia"/>
          <w:sz w:val="24"/>
          <w:szCs w:val="22"/>
        </w:rPr>
        <w:t>个。7个</w:t>
      </w:r>
      <w:r w:rsidRPr="00F264CE">
        <w:rPr>
          <w:rFonts w:asciiTheme="minorEastAsia" w:eastAsiaTheme="minorEastAsia" w:hAnsiTheme="minorEastAsia" w:cstheme="minorBidi"/>
          <w:sz w:val="24"/>
          <w:szCs w:val="22"/>
        </w:rPr>
        <w:t>教学</w:t>
      </w:r>
      <w:r w:rsidRPr="00F264CE">
        <w:rPr>
          <w:rFonts w:asciiTheme="minorEastAsia" w:eastAsiaTheme="minorEastAsia" w:hAnsiTheme="minorEastAsia" w:cstheme="minorBidi" w:hint="eastAsia"/>
          <w:sz w:val="24"/>
          <w:szCs w:val="22"/>
        </w:rPr>
        <w:t>部门：信息</w:t>
      </w:r>
      <w:r w:rsidRPr="00F264CE">
        <w:rPr>
          <w:rFonts w:asciiTheme="minorEastAsia" w:eastAsiaTheme="minorEastAsia" w:hAnsiTheme="minorEastAsia" w:cstheme="minorBidi"/>
          <w:sz w:val="24"/>
          <w:szCs w:val="22"/>
        </w:rPr>
        <w:t>工程</w:t>
      </w:r>
      <w:r w:rsidRPr="00F264CE">
        <w:rPr>
          <w:rFonts w:asciiTheme="minorEastAsia" w:eastAsiaTheme="minorEastAsia" w:hAnsiTheme="minorEastAsia" w:cstheme="minorBidi" w:hint="eastAsia"/>
          <w:sz w:val="24"/>
          <w:szCs w:val="22"/>
        </w:rPr>
        <w:t>系</w:t>
      </w:r>
      <w:r w:rsidRPr="00F264CE">
        <w:rPr>
          <w:rFonts w:asciiTheme="minorEastAsia" w:eastAsiaTheme="minorEastAsia" w:hAnsiTheme="minorEastAsia" w:cstheme="minorBidi"/>
          <w:sz w:val="24"/>
          <w:szCs w:val="22"/>
        </w:rPr>
        <w:t>、工商管理系、</w:t>
      </w:r>
      <w:r w:rsidRPr="00F264CE">
        <w:rPr>
          <w:rFonts w:asciiTheme="minorEastAsia" w:eastAsiaTheme="minorEastAsia" w:hAnsiTheme="minorEastAsia" w:cstheme="minorBidi" w:hint="eastAsia"/>
          <w:sz w:val="24"/>
          <w:szCs w:val="22"/>
        </w:rPr>
        <w:t>文化教育系</w:t>
      </w:r>
      <w:r w:rsidRPr="00F264CE">
        <w:rPr>
          <w:rFonts w:asciiTheme="minorEastAsia" w:eastAsiaTheme="minorEastAsia" w:hAnsiTheme="minorEastAsia" w:cstheme="minorBidi"/>
          <w:sz w:val="24"/>
          <w:szCs w:val="22"/>
        </w:rPr>
        <w:t>、艺术系、健康管理系、公共基础教学部、</w:t>
      </w:r>
      <w:r w:rsidRPr="00F264CE">
        <w:rPr>
          <w:rFonts w:asciiTheme="minorEastAsia" w:eastAsiaTheme="minorEastAsia" w:hAnsiTheme="minorEastAsia" w:cstheme="minorBidi" w:hint="eastAsia"/>
          <w:sz w:val="24"/>
          <w:szCs w:val="22"/>
        </w:rPr>
        <w:t>五年</w:t>
      </w:r>
      <w:r w:rsidRPr="00F264CE">
        <w:rPr>
          <w:rFonts w:asciiTheme="minorEastAsia" w:eastAsiaTheme="minorEastAsia" w:hAnsiTheme="minorEastAsia" w:cstheme="minorBidi"/>
          <w:sz w:val="24"/>
          <w:szCs w:val="22"/>
        </w:rPr>
        <w:t>一贯制大专部。</w:t>
      </w:r>
      <w:r w:rsidRPr="00F264CE">
        <w:rPr>
          <w:rFonts w:asciiTheme="minorEastAsia" w:eastAsiaTheme="minorEastAsia" w:hAnsiTheme="minorEastAsia" w:cstheme="minorBidi" w:hint="eastAsia"/>
          <w:sz w:val="24"/>
          <w:szCs w:val="22"/>
        </w:rPr>
        <w:t>具体</w:t>
      </w:r>
      <w:r w:rsidRPr="00F264CE">
        <w:rPr>
          <w:rFonts w:asciiTheme="minorEastAsia" w:eastAsiaTheme="minorEastAsia" w:hAnsiTheme="minorEastAsia" w:cstheme="minorBidi"/>
          <w:sz w:val="24"/>
          <w:szCs w:val="22"/>
        </w:rPr>
        <w:t>办学条件数据</w:t>
      </w:r>
      <w:r w:rsidRPr="00F264CE">
        <w:rPr>
          <w:rFonts w:asciiTheme="minorEastAsia" w:eastAsiaTheme="minorEastAsia" w:hAnsiTheme="minorEastAsia" w:cstheme="minorBidi" w:hint="eastAsia"/>
          <w:sz w:val="24"/>
          <w:szCs w:val="22"/>
        </w:rPr>
        <w:t>如下表</w:t>
      </w:r>
      <w:r w:rsidRPr="00F264CE">
        <w:rPr>
          <w:rFonts w:asciiTheme="minorEastAsia" w:eastAsiaTheme="minorEastAsia" w:hAnsiTheme="minorEastAsia" w:cstheme="minorBidi"/>
          <w:sz w:val="24"/>
          <w:szCs w:val="22"/>
        </w:rPr>
        <w:t>所示。</w:t>
      </w:r>
    </w:p>
    <w:p w:rsidR="00F264CE" w:rsidRPr="00F264CE" w:rsidRDefault="00F264CE" w:rsidP="00F264CE">
      <w:pPr>
        <w:spacing w:beforeLines="50" w:before="120" w:line="300" w:lineRule="auto"/>
        <w:ind w:firstLineChars="0" w:firstLine="0"/>
        <w:jc w:val="center"/>
        <w:rPr>
          <w:rFonts w:asciiTheme="minorEastAsia" w:eastAsiaTheme="minorEastAsia" w:hAnsiTheme="minorEastAsia" w:cstheme="minorBidi"/>
          <w:b/>
          <w:szCs w:val="21"/>
        </w:rPr>
      </w:pPr>
      <w:bookmarkStart w:id="8" w:name="_Toc27643555"/>
      <w:bookmarkStart w:id="9" w:name="_Toc27678685"/>
      <w:r w:rsidRPr="00F264CE">
        <w:rPr>
          <w:rFonts w:asciiTheme="minorEastAsia" w:eastAsiaTheme="minorEastAsia" w:hAnsiTheme="minorEastAsia" w:cstheme="minorBidi" w:hint="eastAsia"/>
          <w:b/>
          <w:szCs w:val="21"/>
        </w:rPr>
        <w:t>本校</w:t>
      </w:r>
      <w:r w:rsidRPr="00F264CE">
        <w:rPr>
          <w:rFonts w:asciiTheme="minorEastAsia" w:eastAsiaTheme="minorEastAsia" w:hAnsiTheme="minorEastAsia" w:cstheme="minorBidi"/>
          <w:b/>
          <w:szCs w:val="21"/>
        </w:rPr>
        <w:t>2018-2019学年基本办学条件一览表</w:t>
      </w:r>
      <w:bookmarkEnd w:id="8"/>
      <w:bookmarkEnd w:id="9"/>
    </w:p>
    <w:tbl>
      <w:tblPr>
        <w:tblW w:w="5621"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8"/>
        <w:gridCol w:w="3986"/>
        <w:gridCol w:w="1033"/>
        <w:gridCol w:w="1722"/>
        <w:gridCol w:w="1005"/>
        <w:gridCol w:w="1002"/>
      </w:tblGrid>
      <w:tr w:rsidR="00F264CE" w:rsidRPr="00F264CE" w:rsidTr="00322384">
        <w:trPr>
          <w:trHeight w:val="19"/>
          <w:jc w:val="center"/>
        </w:trPr>
        <w:tc>
          <w:tcPr>
            <w:tcW w:w="310"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F264CE" w:rsidRPr="00F264CE" w:rsidRDefault="00F264CE" w:rsidP="00F264CE">
            <w:pPr>
              <w:widowControl/>
              <w:ind w:firstLineChars="0" w:firstLine="0"/>
              <w:jc w:val="center"/>
              <w:rPr>
                <w:rFonts w:asciiTheme="minorEastAsia" w:eastAsiaTheme="minorEastAsia" w:hAnsiTheme="minorEastAsia" w:cs="宋体"/>
                <w:b/>
                <w:bCs/>
                <w:color w:val="111111"/>
                <w:kern w:val="0"/>
                <w:szCs w:val="21"/>
              </w:rPr>
            </w:pPr>
            <w:r w:rsidRPr="00F264CE">
              <w:rPr>
                <w:rFonts w:asciiTheme="minorEastAsia" w:eastAsiaTheme="minorEastAsia" w:hAnsiTheme="minorEastAsia" w:cs="宋体"/>
                <w:b/>
                <w:bCs/>
                <w:color w:val="111111"/>
                <w:kern w:val="0"/>
                <w:szCs w:val="21"/>
              </w:rPr>
              <w:t>序号</w:t>
            </w:r>
          </w:p>
        </w:tc>
        <w:tc>
          <w:tcPr>
            <w:tcW w:w="2137"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F264CE" w:rsidRPr="00F264CE" w:rsidRDefault="00F264CE" w:rsidP="00F264CE">
            <w:pPr>
              <w:widowControl/>
              <w:ind w:firstLineChars="0" w:firstLine="0"/>
              <w:jc w:val="center"/>
              <w:rPr>
                <w:rFonts w:asciiTheme="minorEastAsia" w:eastAsiaTheme="minorEastAsia" w:hAnsiTheme="minorEastAsia" w:cs="宋体"/>
                <w:b/>
                <w:bCs/>
                <w:color w:val="111111"/>
                <w:kern w:val="0"/>
                <w:szCs w:val="21"/>
              </w:rPr>
            </w:pPr>
            <w:r w:rsidRPr="00F264CE">
              <w:rPr>
                <w:rFonts w:asciiTheme="minorEastAsia" w:eastAsiaTheme="minorEastAsia" w:hAnsiTheme="minorEastAsia" w:cs="宋体"/>
                <w:b/>
                <w:bCs/>
                <w:color w:val="111111"/>
                <w:kern w:val="0"/>
                <w:szCs w:val="21"/>
              </w:rPr>
              <w:t>指标名称</w:t>
            </w:r>
          </w:p>
        </w:tc>
        <w:tc>
          <w:tcPr>
            <w:tcW w:w="554"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F264CE" w:rsidRPr="00F264CE" w:rsidRDefault="00F264CE" w:rsidP="00F264CE">
            <w:pPr>
              <w:widowControl/>
              <w:ind w:firstLineChars="0" w:firstLine="0"/>
              <w:jc w:val="center"/>
              <w:rPr>
                <w:rFonts w:asciiTheme="minorEastAsia" w:eastAsiaTheme="minorEastAsia" w:hAnsiTheme="minorEastAsia" w:cs="宋体"/>
                <w:b/>
                <w:bCs/>
                <w:color w:val="111111"/>
                <w:kern w:val="0"/>
                <w:szCs w:val="21"/>
              </w:rPr>
            </w:pPr>
            <w:r w:rsidRPr="00F264CE">
              <w:rPr>
                <w:rFonts w:asciiTheme="minorEastAsia" w:eastAsiaTheme="minorEastAsia" w:hAnsiTheme="minorEastAsia" w:cs="宋体"/>
                <w:b/>
                <w:bCs/>
                <w:color w:val="111111"/>
                <w:kern w:val="0"/>
                <w:szCs w:val="21"/>
              </w:rPr>
              <w:t>本院数据</w:t>
            </w:r>
          </w:p>
        </w:tc>
        <w:tc>
          <w:tcPr>
            <w:tcW w:w="923"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F264CE" w:rsidRPr="00F264CE" w:rsidRDefault="00F264CE" w:rsidP="00F264CE">
            <w:pPr>
              <w:widowControl/>
              <w:ind w:firstLineChars="0" w:firstLine="0"/>
              <w:jc w:val="center"/>
              <w:rPr>
                <w:rFonts w:asciiTheme="minorEastAsia" w:eastAsiaTheme="minorEastAsia" w:hAnsiTheme="minorEastAsia" w:cs="宋体"/>
                <w:b/>
                <w:bCs/>
                <w:color w:val="111111"/>
                <w:kern w:val="0"/>
                <w:szCs w:val="21"/>
              </w:rPr>
            </w:pPr>
            <w:r w:rsidRPr="00F264CE">
              <w:rPr>
                <w:rFonts w:asciiTheme="minorEastAsia" w:eastAsiaTheme="minorEastAsia" w:hAnsiTheme="minorEastAsia" w:cs="宋体"/>
                <w:b/>
                <w:bCs/>
                <w:color w:val="111111"/>
                <w:kern w:val="0"/>
                <w:szCs w:val="21"/>
              </w:rPr>
              <w:t>全国示范中位数</w:t>
            </w:r>
          </w:p>
        </w:tc>
        <w:tc>
          <w:tcPr>
            <w:tcW w:w="539"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F264CE" w:rsidRPr="00F264CE" w:rsidRDefault="00F264CE" w:rsidP="00F264CE">
            <w:pPr>
              <w:widowControl/>
              <w:ind w:firstLineChars="0" w:firstLine="0"/>
              <w:jc w:val="center"/>
              <w:rPr>
                <w:rFonts w:asciiTheme="minorEastAsia" w:eastAsiaTheme="minorEastAsia" w:hAnsiTheme="minorEastAsia" w:cs="宋体"/>
                <w:b/>
                <w:bCs/>
                <w:color w:val="111111"/>
                <w:kern w:val="0"/>
                <w:szCs w:val="21"/>
              </w:rPr>
            </w:pPr>
            <w:r w:rsidRPr="00F264CE">
              <w:rPr>
                <w:rFonts w:asciiTheme="minorEastAsia" w:eastAsiaTheme="minorEastAsia" w:hAnsiTheme="minorEastAsia" w:cs="宋体"/>
                <w:b/>
                <w:bCs/>
                <w:color w:val="111111"/>
                <w:kern w:val="0"/>
                <w:szCs w:val="21"/>
              </w:rPr>
              <w:t>省中位数</w:t>
            </w:r>
          </w:p>
        </w:tc>
        <w:tc>
          <w:tcPr>
            <w:tcW w:w="537"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F264CE" w:rsidRPr="00F264CE" w:rsidRDefault="00F264CE" w:rsidP="00F264CE">
            <w:pPr>
              <w:widowControl/>
              <w:ind w:firstLineChars="0" w:firstLine="0"/>
              <w:jc w:val="center"/>
              <w:rPr>
                <w:rFonts w:asciiTheme="minorEastAsia" w:eastAsiaTheme="minorEastAsia" w:hAnsiTheme="minorEastAsia" w:cs="宋体"/>
                <w:b/>
                <w:bCs/>
                <w:color w:val="111111"/>
                <w:kern w:val="0"/>
                <w:szCs w:val="21"/>
              </w:rPr>
            </w:pPr>
            <w:r w:rsidRPr="00F264CE">
              <w:rPr>
                <w:rFonts w:asciiTheme="minorEastAsia" w:eastAsiaTheme="minorEastAsia" w:hAnsiTheme="minorEastAsia" w:cs="宋体"/>
                <w:b/>
                <w:bCs/>
                <w:color w:val="111111"/>
                <w:kern w:val="0"/>
                <w:szCs w:val="21"/>
              </w:rPr>
              <w:t>合格指标</w:t>
            </w:r>
          </w:p>
        </w:tc>
      </w:tr>
      <w:tr w:rsidR="00F264CE" w:rsidRPr="00F264CE" w:rsidTr="00322384">
        <w:trPr>
          <w:trHeight w:val="19"/>
          <w:jc w:val="center"/>
        </w:trPr>
        <w:tc>
          <w:tcPr>
            <w:tcW w:w="310"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1</w:t>
            </w:r>
          </w:p>
        </w:tc>
        <w:tc>
          <w:tcPr>
            <w:tcW w:w="2137"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F264CE" w:rsidRPr="00F264CE" w:rsidRDefault="00F264CE" w:rsidP="00F264CE">
            <w:pPr>
              <w:widowControl/>
              <w:ind w:firstLineChars="0" w:firstLine="0"/>
              <w:jc w:val="left"/>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生师比</w:t>
            </w:r>
          </w:p>
        </w:tc>
        <w:tc>
          <w:tcPr>
            <w:tcW w:w="554"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16.59</w:t>
            </w:r>
          </w:p>
        </w:tc>
        <w:tc>
          <w:tcPr>
            <w:tcW w:w="923"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14.73</w:t>
            </w:r>
          </w:p>
        </w:tc>
        <w:tc>
          <w:tcPr>
            <w:tcW w:w="539"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14.60</w:t>
            </w:r>
          </w:p>
        </w:tc>
        <w:tc>
          <w:tcPr>
            <w:tcW w:w="537"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18.00</w:t>
            </w:r>
          </w:p>
        </w:tc>
      </w:tr>
      <w:tr w:rsidR="00F264CE" w:rsidRPr="00F264CE" w:rsidTr="00322384">
        <w:trPr>
          <w:trHeight w:val="19"/>
          <w:jc w:val="center"/>
        </w:trPr>
        <w:tc>
          <w:tcPr>
            <w:tcW w:w="310"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2</w:t>
            </w:r>
          </w:p>
        </w:tc>
        <w:tc>
          <w:tcPr>
            <w:tcW w:w="2137"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F264CE" w:rsidRPr="00F264CE" w:rsidRDefault="00F264CE" w:rsidP="00F264CE">
            <w:pPr>
              <w:widowControl/>
              <w:ind w:firstLineChars="0" w:firstLine="0"/>
              <w:jc w:val="left"/>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具有研究生学位教师占专任教师的比例</w:t>
            </w:r>
          </w:p>
        </w:tc>
        <w:tc>
          <w:tcPr>
            <w:tcW w:w="554"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31.64</w:t>
            </w:r>
          </w:p>
        </w:tc>
        <w:tc>
          <w:tcPr>
            <w:tcW w:w="923"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68.30</w:t>
            </w:r>
          </w:p>
        </w:tc>
        <w:tc>
          <w:tcPr>
            <w:tcW w:w="539"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64.32</w:t>
            </w:r>
          </w:p>
        </w:tc>
        <w:tc>
          <w:tcPr>
            <w:tcW w:w="537"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15.00</w:t>
            </w:r>
          </w:p>
        </w:tc>
      </w:tr>
      <w:tr w:rsidR="00F264CE" w:rsidRPr="00F264CE" w:rsidTr="00322384">
        <w:trPr>
          <w:trHeight w:val="19"/>
          <w:jc w:val="center"/>
        </w:trPr>
        <w:tc>
          <w:tcPr>
            <w:tcW w:w="310"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3</w:t>
            </w:r>
          </w:p>
        </w:tc>
        <w:tc>
          <w:tcPr>
            <w:tcW w:w="2137"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F264CE" w:rsidRPr="00F264CE" w:rsidRDefault="00F264CE" w:rsidP="00F264CE">
            <w:pPr>
              <w:widowControl/>
              <w:ind w:firstLineChars="0" w:firstLine="0"/>
              <w:jc w:val="left"/>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生</w:t>
            </w:r>
            <w:proofErr w:type="gramStart"/>
            <w:r w:rsidRPr="00F264CE">
              <w:rPr>
                <w:rFonts w:asciiTheme="minorEastAsia" w:eastAsiaTheme="minorEastAsia" w:hAnsiTheme="minorEastAsia" w:cs="宋体"/>
                <w:color w:val="111111"/>
                <w:kern w:val="0"/>
                <w:szCs w:val="21"/>
              </w:rPr>
              <w:t>均教学</w:t>
            </w:r>
            <w:proofErr w:type="gramEnd"/>
            <w:r w:rsidRPr="00F264CE">
              <w:rPr>
                <w:rFonts w:asciiTheme="minorEastAsia" w:eastAsiaTheme="minorEastAsia" w:hAnsiTheme="minorEastAsia" w:cs="宋体"/>
                <w:color w:val="111111"/>
                <w:kern w:val="0"/>
                <w:szCs w:val="21"/>
              </w:rPr>
              <w:t>行政用房（平方米/生）</w:t>
            </w:r>
          </w:p>
        </w:tc>
        <w:tc>
          <w:tcPr>
            <w:tcW w:w="554"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18.27</w:t>
            </w:r>
          </w:p>
        </w:tc>
        <w:tc>
          <w:tcPr>
            <w:tcW w:w="923"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17.32</w:t>
            </w:r>
          </w:p>
        </w:tc>
        <w:tc>
          <w:tcPr>
            <w:tcW w:w="539"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17.51</w:t>
            </w:r>
          </w:p>
        </w:tc>
        <w:tc>
          <w:tcPr>
            <w:tcW w:w="537"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14.00</w:t>
            </w:r>
          </w:p>
        </w:tc>
      </w:tr>
      <w:tr w:rsidR="00F264CE" w:rsidRPr="00F264CE" w:rsidTr="00322384">
        <w:trPr>
          <w:trHeight w:val="19"/>
          <w:jc w:val="center"/>
        </w:trPr>
        <w:tc>
          <w:tcPr>
            <w:tcW w:w="310"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4</w:t>
            </w:r>
          </w:p>
        </w:tc>
        <w:tc>
          <w:tcPr>
            <w:tcW w:w="2137"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F264CE" w:rsidRPr="00F264CE" w:rsidRDefault="00F264CE" w:rsidP="00F264CE">
            <w:pPr>
              <w:widowControl/>
              <w:ind w:firstLineChars="0" w:firstLine="0"/>
              <w:jc w:val="left"/>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生</w:t>
            </w:r>
            <w:proofErr w:type="gramStart"/>
            <w:r w:rsidRPr="00F264CE">
              <w:rPr>
                <w:rFonts w:asciiTheme="minorEastAsia" w:eastAsiaTheme="minorEastAsia" w:hAnsiTheme="minorEastAsia" w:cs="宋体"/>
                <w:color w:val="111111"/>
                <w:kern w:val="0"/>
                <w:szCs w:val="21"/>
              </w:rPr>
              <w:t>均教学</w:t>
            </w:r>
            <w:proofErr w:type="gramEnd"/>
            <w:r w:rsidRPr="00F264CE">
              <w:rPr>
                <w:rFonts w:asciiTheme="minorEastAsia" w:eastAsiaTheme="minorEastAsia" w:hAnsiTheme="minorEastAsia" w:cs="宋体"/>
                <w:color w:val="111111"/>
                <w:kern w:val="0"/>
                <w:szCs w:val="21"/>
              </w:rPr>
              <w:t>科研仪器设备值（元/生）</w:t>
            </w:r>
          </w:p>
        </w:tc>
        <w:tc>
          <w:tcPr>
            <w:tcW w:w="554"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7401.83</w:t>
            </w:r>
          </w:p>
        </w:tc>
        <w:tc>
          <w:tcPr>
            <w:tcW w:w="923"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15081.40</w:t>
            </w:r>
          </w:p>
        </w:tc>
        <w:tc>
          <w:tcPr>
            <w:tcW w:w="539"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10420.36</w:t>
            </w:r>
          </w:p>
        </w:tc>
        <w:tc>
          <w:tcPr>
            <w:tcW w:w="537"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4000.00</w:t>
            </w:r>
          </w:p>
        </w:tc>
      </w:tr>
      <w:tr w:rsidR="00F264CE" w:rsidRPr="00F264CE" w:rsidTr="00322384">
        <w:trPr>
          <w:trHeight w:val="19"/>
          <w:jc w:val="center"/>
        </w:trPr>
        <w:tc>
          <w:tcPr>
            <w:tcW w:w="310"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5</w:t>
            </w:r>
          </w:p>
        </w:tc>
        <w:tc>
          <w:tcPr>
            <w:tcW w:w="2137"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F264CE" w:rsidRPr="00F264CE" w:rsidRDefault="00F264CE" w:rsidP="00F264CE">
            <w:pPr>
              <w:widowControl/>
              <w:ind w:firstLineChars="0" w:firstLine="0"/>
              <w:jc w:val="left"/>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生均图书（册/生）</w:t>
            </w:r>
          </w:p>
        </w:tc>
        <w:tc>
          <w:tcPr>
            <w:tcW w:w="554"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84.25</w:t>
            </w:r>
          </w:p>
        </w:tc>
        <w:tc>
          <w:tcPr>
            <w:tcW w:w="923"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76.73</w:t>
            </w:r>
          </w:p>
        </w:tc>
        <w:tc>
          <w:tcPr>
            <w:tcW w:w="539"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82.03</w:t>
            </w:r>
          </w:p>
        </w:tc>
        <w:tc>
          <w:tcPr>
            <w:tcW w:w="537"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80.00</w:t>
            </w:r>
          </w:p>
        </w:tc>
      </w:tr>
      <w:tr w:rsidR="00F264CE" w:rsidRPr="00F264CE" w:rsidTr="00322384">
        <w:trPr>
          <w:trHeight w:val="19"/>
          <w:jc w:val="center"/>
        </w:trPr>
        <w:tc>
          <w:tcPr>
            <w:tcW w:w="310"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6</w:t>
            </w:r>
          </w:p>
        </w:tc>
        <w:tc>
          <w:tcPr>
            <w:tcW w:w="2137"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F264CE" w:rsidRPr="00F264CE" w:rsidRDefault="00F264CE" w:rsidP="00F264CE">
            <w:pPr>
              <w:widowControl/>
              <w:ind w:firstLineChars="0" w:firstLine="0"/>
              <w:jc w:val="left"/>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具有高级职务教师占专任教师的比例（%）</w:t>
            </w:r>
          </w:p>
        </w:tc>
        <w:tc>
          <w:tcPr>
            <w:tcW w:w="554"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20.36</w:t>
            </w:r>
          </w:p>
        </w:tc>
        <w:tc>
          <w:tcPr>
            <w:tcW w:w="923"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36.89</w:t>
            </w:r>
          </w:p>
        </w:tc>
        <w:tc>
          <w:tcPr>
            <w:tcW w:w="539"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30.15</w:t>
            </w:r>
          </w:p>
        </w:tc>
        <w:tc>
          <w:tcPr>
            <w:tcW w:w="537"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20.00</w:t>
            </w:r>
          </w:p>
        </w:tc>
      </w:tr>
      <w:tr w:rsidR="00F264CE" w:rsidRPr="00F264CE" w:rsidTr="00322384">
        <w:trPr>
          <w:trHeight w:val="19"/>
          <w:jc w:val="center"/>
        </w:trPr>
        <w:tc>
          <w:tcPr>
            <w:tcW w:w="310"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7</w:t>
            </w:r>
          </w:p>
        </w:tc>
        <w:tc>
          <w:tcPr>
            <w:tcW w:w="2137"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F264CE" w:rsidRPr="00F264CE" w:rsidRDefault="00F264CE" w:rsidP="00F264CE">
            <w:pPr>
              <w:widowControl/>
              <w:ind w:firstLineChars="0" w:firstLine="0"/>
              <w:jc w:val="left"/>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生均占地面积（平方米/生）</w:t>
            </w:r>
          </w:p>
        </w:tc>
        <w:tc>
          <w:tcPr>
            <w:tcW w:w="554"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63.13</w:t>
            </w:r>
          </w:p>
        </w:tc>
        <w:tc>
          <w:tcPr>
            <w:tcW w:w="923"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62.62</w:t>
            </w:r>
          </w:p>
        </w:tc>
        <w:tc>
          <w:tcPr>
            <w:tcW w:w="539"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73.21</w:t>
            </w:r>
          </w:p>
        </w:tc>
        <w:tc>
          <w:tcPr>
            <w:tcW w:w="537"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54.00</w:t>
            </w:r>
          </w:p>
        </w:tc>
      </w:tr>
      <w:tr w:rsidR="00F264CE" w:rsidRPr="00F264CE" w:rsidTr="00322384">
        <w:trPr>
          <w:trHeight w:val="19"/>
          <w:jc w:val="center"/>
        </w:trPr>
        <w:tc>
          <w:tcPr>
            <w:tcW w:w="310"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8</w:t>
            </w:r>
          </w:p>
        </w:tc>
        <w:tc>
          <w:tcPr>
            <w:tcW w:w="2137"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F264CE" w:rsidRPr="00F264CE" w:rsidRDefault="00F264CE" w:rsidP="00F264CE">
            <w:pPr>
              <w:widowControl/>
              <w:ind w:firstLineChars="0" w:firstLine="0"/>
              <w:jc w:val="left"/>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生均宿舍面积（平方米/生）</w:t>
            </w:r>
          </w:p>
        </w:tc>
        <w:tc>
          <w:tcPr>
            <w:tcW w:w="554"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6.70</w:t>
            </w:r>
          </w:p>
        </w:tc>
        <w:tc>
          <w:tcPr>
            <w:tcW w:w="923"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8.51</w:t>
            </w:r>
          </w:p>
        </w:tc>
        <w:tc>
          <w:tcPr>
            <w:tcW w:w="539"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8.26</w:t>
            </w:r>
          </w:p>
        </w:tc>
        <w:tc>
          <w:tcPr>
            <w:tcW w:w="537"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6.50</w:t>
            </w:r>
          </w:p>
        </w:tc>
      </w:tr>
      <w:tr w:rsidR="00F264CE" w:rsidRPr="00F264CE" w:rsidTr="00322384">
        <w:trPr>
          <w:trHeight w:val="19"/>
          <w:jc w:val="center"/>
        </w:trPr>
        <w:tc>
          <w:tcPr>
            <w:tcW w:w="310"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9</w:t>
            </w:r>
          </w:p>
        </w:tc>
        <w:tc>
          <w:tcPr>
            <w:tcW w:w="2137"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F264CE" w:rsidRPr="00F264CE" w:rsidRDefault="00F264CE" w:rsidP="00F264CE">
            <w:pPr>
              <w:widowControl/>
              <w:ind w:firstLineChars="0" w:firstLine="0"/>
              <w:jc w:val="left"/>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生</w:t>
            </w:r>
            <w:proofErr w:type="gramStart"/>
            <w:r w:rsidRPr="00F264CE">
              <w:rPr>
                <w:rFonts w:asciiTheme="minorEastAsia" w:eastAsiaTheme="minorEastAsia" w:hAnsiTheme="minorEastAsia" w:cs="宋体"/>
                <w:color w:val="111111"/>
                <w:kern w:val="0"/>
                <w:szCs w:val="21"/>
              </w:rPr>
              <w:t>均实践</w:t>
            </w:r>
            <w:proofErr w:type="gramEnd"/>
            <w:r w:rsidRPr="00F264CE">
              <w:rPr>
                <w:rFonts w:asciiTheme="minorEastAsia" w:eastAsiaTheme="minorEastAsia" w:hAnsiTheme="minorEastAsia" w:cs="宋体"/>
                <w:color w:val="111111"/>
                <w:kern w:val="0"/>
                <w:szCs w:val="21"/>
              </w:rPr>
              <w:t>场所（平方米/生）</w:t>
            </w:r>
          </w:p>
        </w:tc>
        <w:tc>
          <w:tcPr>
            <w:tcW w:w="554"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5.38</w:t>
            </w:r>
          </w:p>
        </w:tc>
        <w:tc>
          <w:tcPr>
            <w:tcW w:w="923"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8.81</w:t>
            </w:r>
          </w:p>
        </w:tc>
        <w:tc>
          <w:tcPr>
            <w:tcW w:w="539"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8.08</w:t>
            </w:r>
          </w:p>
        </w:tc>
        <w:tc>
          <w:tcPr>
            <w:tcW w:w="537"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5.30</w:t>
            </w:r>
          </w:p>
        </w:tc>
      </w:tr>
      <w:tr w:rsidR="00F264CE" w:rsidRPr="00F264CE" w:rsidTr="00322384">
        <w:trPr>
          <w:trHeight w:val="19"/>
          <w:jc w:val="center"/>
        </w:trPr>
        <w:tc>
          <w:tcPr>
            <w:tcW w:w="310"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10</w:t>
            </w:r>
          </w:p>
        </w:tc>
        <w:tc>
          <w:tcPr>
            <w:tcW w:w="2137"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F264CE" w:rsidRPr="00F264CE" w:rsidRDefault="00F264CE" w:rsidP="00F264CE">
            <w:pPr>
              <w:widowControl/>
              <w:ind w:firstLineChars="0" w:firstLine="0"/>
              <w:jc w:val="left"/>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百名学生</w:t>
            </w:r>
            <w:proofErr w:type="gramStart"/>
            <w:r w:rsidRPr="00F264CE">
              <w:rPr>
                <w:rFonts w:asciiTheme="minorEastAsia" w:eastAsiaTheme="minorEastAsia" w:hAnsiTheme="minorEastAsia" w:cs="宋体"/>
                <w:color w:val="111111"/>
                <w:kern w:val="0"/>
                <w:szCs w:val="21"/>
              </w:rPr>
              <w:t>配教学</w:t>
            </w:r>
            <w:proofErr w:type="gramEnd"/>
            <w:r w:rsidRPr="00F264CE">
              <w:rPr>
                <w:rFonts w:asciiTheme="minorEastAsia" w:eastAsiaTheme="minorEastAsia" w:hAnsiTheme="minorEastAsia" w:cs="宋体"/>
                <w:color w:val="111111"/>
                <w:kern w:val="0"/>
                <w:szCs w:val="21"/>
              </w:rPr>
              <w:t>用计算机数（台）</w:t>
            </w:r>
          </w:p>
        </w:tc>
        <w:tc>
          <w:tcPr>
            <w:tcW w:w="554"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17.17</w:t>
            </w:r>
          </w:p>
        </w:tc>
        <w:tc>
          <w:tcPr>
            <w:tcW w:w="923"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35.22</w:t>
            </w:r>
          </w:p>
        </w:tc>
        <w:tc>
          <w:tcPr>
            <w:tcW w:w="539"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28.46</w:t>
            </w:r>
          </w:p>
        </w:tc>
        <w:tc>
          <w:tcPr>
            <w:tcW w:w="537"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8.00</w:t>
            </w:r>
          </w:p>
        </w:tc>
      </w:tr>
      <w:tr w:rsidR="00F264CE" w:rsidRPr="00F264CE" w:rsidTr="00322384">
        <w:trPr>
          <w:trHeight w:val="19"/>
          <w:jc w:val="center"/>
        </w:trPr>
        <w:tc>
          <w:tcPr>
            <w:tcW w:w="310"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11</w:t>
            </w:r>
          </w:p>
        </w:tc>
        <w:tc>
          <w:tcPr>
            <w:tcW w:w="2137"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F264CE" w:rsidRPr="00F264CE" w:rsidRDefault="00F264CE" w:rsidP="00F264CE">
            <w:pPr>
              <w:widowControl/>
              <w:ind w:firstLineChars="0" w:firstLine="0"/>
              <w:jc w:val="left"/>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新增科研仪器设备所占比例（%）</w:t>
            </w:r>
          </w:p>
        </w:tc>
        <w:tc>
          <w:tcPr>
            <w:tcW w:w="554"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42.44</w:t>
            </w:r>
          </w:p>
        </w:tc>
        <w:tc>
          <w:tcPr>
            <w:tcW w:w="923"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13.01</w:t>
            </w:r>
          </w:p>
        </w:tc>
        <w:tc>
          <w:tcPr>
            <w:tcW w:w="539"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11.47</w:t>
            </w:r>
          </w:p>
        </w:tc>
        <w:tc>
          <w:tcPr>
            <w:tcW w:w="537"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10.00</w:t>
            </w:r>
          </w:p>
        </w:tc>
      </w:tr>
      <w:tr w:rsidR="00F264CE" w:rsidRPr="00F264CE" w:rsidTr="00322384">
        <w:trPr>
          <w:trHeight w:val="19"/>
          <w:jc w:val="center"/>
        </w:trPr>
        <w:tc>
          <w:tcPr>
            <w:tcW w:w="310"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12</w:t>
            </w:r>
          </w:p>
        </w:tc>
        <w:tc>
          <w:tcPr>
            <w:tcW w:w="2137"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F264CE" w:rsidRPr="00F264CE" w:rsidRDefault="00F264CE" w:rsidP="00F264CE">
            <w:pPr>
              <w:widowControl/>
              <w:ind w:firstLineChars="0" w:firstLine="0"/>
              <w:jc w:val="left"/>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生均年进书量（册）</w:t>
            </w:r>
          </w:p>
        </w:tc>
        <w:tc>
          <w:tcPr>
            <w:tcW w:w="554"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19.53</w:t>
            </w:r>
          </w:p>
        </w:tc>
        <w:tc>
          <w:tcPr>
            <w:tcW w:w="923"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2.87</w:t>
            </w:r>
          </w:p>
        </w:tc>
        <w:tc>
          <w:tcPr>
            <w:tcW w:w="539"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3.05</w:t>
            </w:r>
          </w:p>
        </w:tc>
        <w:tc>
          <w:tcPr>
            <w:tcW w:w="537" w:type="pct"/>
            <w:tcBorders>
              <w:top w:val="outset" w:sz="6" w:space="0" w:color="auto"/>
              <w:left w:val="outset" w:sz="6" w:space="0" w:color="auto"/>
              <w:bottom w:val="outset" w:sz="6" w:space="0" w:color="auto"/>
              <w:right w:val="outset" w:sz="6" w:space="0" w:color="auto"/>
            </w:tcBorders>
            <w:vAlign w:val="center"/>
            <w:hideMark/>
          </w:tcPr>
          <w:p w:rsidR="00F264CE" w:rsidRPr="00F264CE" w:rsidRDefault="00F264CE" w:rsidP="00F264CE">
            <w:pPr>
              <w:widowControl/>
              <w:ind w:firstLineChars="0" w:firstLine="0"/>
              <w:jc w:val="center"/>
              <w:rPr>
                <w:rFonts w:asciiTheme="minorEastAsia" w:eastAsiaTheme="minorEastAsia" w:hAnsiTheme="minorEastAsia" w:cs="宋体"/>
                <w:color w:val="111111"/>
                <w:kern w:val="0"/>
                <w:szCs w:val="21"/>
              </w:rPr>
            </w:pPr>
            <w:r w:rsidRPr="00F264CE">
              <w:rPr>
                <w:rFonts w:asciiTheme="minorEastAsia" w:eastAsiaTheme="minorEastAsia" w:hAnsiTheme="minorEastAsia" w:cs="宋体"/>
                <w:color w:val="111111"/>
                <w:kern w:val="0"/>
                <w:szCs w:val="21"/>
              </w:rPr>
              <w:t>3.00</w:t>
            </w:r>
          </w:p>
        </w:tc>
      </w:tr>
    </w:tbl>
    <w:p w:rsidR="00F264CE" w:rsidRPr="00F264CE" w:rsidRDefault="00F264CE" w:rsidP="00F264CE">
      <w:pPr>
        <w:spacing w:beforeLines="50" w:before="120" w:line="300" w:lineRule="auto"/>
        <w:ind w:firstLineChars="0" w:firstLine="0"/>
        <w:rPr>
          <w:rFonts w:asciiTheme="minorEastAsia" w:eastAsiaTheme="minorEastAsia" w:hAnsiTheme="minorEastAsia" w:cstheme="minorBidi"/>
          <w:szCs w:val="21"/>
        </w:rPr>
      </w:pPr>
      <w:r w:rsidRPr="00F264CE">
        <w:rPr>
          <w:rFonts w:asciiTheme="minorEastAsia" w:eastAsiaTheme="minorEastAsia" w:hAnsiTheme="minorEastAsia" w:cstheme="minorBidi" w:hint="eastAsia"/>
          <w:szCs w:val="21"/>
        </w:rPr>
        <w:t>数据</w:t>
      </w:r>
      <w:r w:rsidRPr="00F264CE">
        <w:rPr>
          <w:rFonts w:asciiTheme="minorEastAsia" w:eastAsiaTheme="minorEastAsia" w:hAnsiTheme="minorEastAsia" w:cstheme="minorBidi"/>
          <w:szCs w:val="21"/>
        </w:rPr>
        <w:t>来源：</w:t>
      </w:r>
      <w:r w:rsidRPr="00F264CE">
        <w:rPr>
          <w:rFonts w:asciiTheme="minorEastAsia" w:eastAsiaTheme="minorEastAsia" w:hAnsiTheme="minorEastAsia" w:cstheme="minorBidi" w:hint="eastAsia"/>
          <w:szCs w:val="21"/>
        </w:rPr>
        <w:t>曲阜</w:t>
      </w:r>
      <w:r w:rsidRPr="00F264CE">
        <w:rPr>
          <w:rFonts w:asciiTheme="minorEastAsia" w:eastAsiaTheme="minorEastAsia" w:hAnsiTheme="minorEastAsia" w:cstheme="minorBidi"/>
          <w:szCs w:val="21"/>
        </w:rPr>
        <w:t>远东职业技术学院</w:t>
      </w:r>
      <w:r w:rsidRPr="00F264CE">
        <w:rPr>
          <w:rFonts w:asciiTheme="minorEastAsia" w:eastAsiaTheme="minorEastAsia" w:hAnsiTheme="minorEastAsia" w:cstheme="minorBidi" w:hint="eastAsia"/>
          <w:szCs w:val="21"/>
        </w:rPr>
        <w:t>2018-2019学年</w:t>
      </w:r>
      <w:r w:rsidRPr="00F264CE">
        <w:rPr>
          <w:rFonts w:asciiTheme="minorEastAsia" w:eastAsiaTheme="minorEastAsia" w:hAnsiTheme="minorEastAsia" w:cstheme="minorBidi"/>
          <w:szCs w:val="21"/>
        </w:rPr>
        <w:t>人才培养工作</w:t>
      </w:r>
      <w:r w:rsidRPr="00F264CE">
        <w:rPr>
          <w:rFonts w:asciiTheme="minorEastAsia" w:eastAsiaTheme="minorEastAsia" w:hAnsiTheme="minorEastAsia" w:cstheme="minorBidi" w:hint="eastAsia"/>
          <w:szCs w:val="21"/>
        </w:rPr>
        <w:t>状态</w:t>
      </w:r>
      <w:r w:rsidRPr="00F264CE">
        <w:rPr>
          <w:rFonts w:asciiTheme="minorEastAsia" w:eastAsiaTheme="minorEastAsia" w:hAnsiTheme="minorEastAsia" w:cstheme="minorBidi"/>
          <w:szCs w:val="21"/>
        </w:rPr>
        <w:t>数据采集</w:t>
      </w:r>
      <w:r w:rsidRPr="00F264CE">
        <w:rPr>
          <w:rFonts w:asciiTheme="minorEastAsia" w:eastAsiaTheme="minorEastAsia" w:hAnsiTheme="minorEastAsia" w:cstheme="minorBidi" w:hint="eastAsia"/>
          <w:szCs w:val="21"/>
        </w:rPr>
        <w:t>平台。</w:t>
      </w:r>
    </w:p>
    <w:p w:rsidR="00CA71C1" w:rsidRDefault="00CA71C1">
      <w:pPr>
        <w:widowControl/>
        <w:ind w:firstLineChars="0" w:firstLine="0"/>
        <w:jc w:val="left"/>
      </w:pPr>
      <w:r>
        <w:br w:type="page"/>
      </w:r>
    </w:p>
    <w:p w:rsidR="00CA71C1" w:rsidRDefault="00CA71C1" w:rsidP="00013D48">
      <w:pPr>
        <w:ind w:left="420" w:firstLineChars="0" w:firstLine="0"/>
        <w:sectPr w:rsidR="00CA71C1" w:rsidSect="00013D48">
          <w:footnotePr>
            <w:numRestart w:val="eachSect"/>
          </w:footnotePr>
          <w:pgSz w:w="11906" w:h="16838"/>
          <w:pgMar w:top="1440" w:right="1797" w:bottom="1440" w:left="1797" w:header="964" w:footer="851" w:gutter="0"/>
          <w:pgNumType w:fmt="numberInDash" w:start="1"/>
          <w:cols w:space="720"/>
          <w:docGrid w:linePitch="312"/>
        </w:sectPr>
      </w:pPr>
    </w:p>
    <w:p w:rsidR="00CA71C1" w:rsidRPr="00013D48" w:rsidRDefault="00CA71C1" w:rsidP="00013D48">
      <w:pPr>
        <w:ind w:left="420" w:firstLineChars="0" w:firstLine="0"/>
      </w:pPr>
    </w:p>
    <w:p w:rsidR="00CA71C1" w:rsidRPr="0001563F" w:rsidRDefault="00CA71C1" w:rsidP="00297E69">
      <w:pPr>
        <w:snapToGrid w:val="0"/>
        <w:spacing w:line="560" w:lineRule="exact"/>
        <w:ind w:firstLineChars="0" w:firstLine="0"/>
        <w:jc w:val="center"/>
        <w:rPr>
          <w:rFonts w:ascii="微软雅黑" w:eastAsia="微软雅黑" w:hAnsi="微软雅黑"/>
          <w:sz w:val="22"/>
        </w:rPr>
      </w:pPr>
      <w:r w:rsidRPr="001B50CF">
        <w:rPr>
          <w:rFonts w:ascii="微软雅黑" w:eastAsia="微软雅黑" w:hAnsi="微软雅黑" w:cstheme="minorBidi" w:hint="eastAsia"/>
          <w:b/>
          <w:sz w:val="32"/>
          <w:szCs w:val="30"/>
        </w:rPr>
        <w:t>目  录</w:t>
      </w:r>
      <w:r w:rsidRPr="007D7D54">
        <w:rPr>
          <w:rFonts w:ascii="微软雅黑" w:eastAsia="微软雅黑" w:hAnsi="微软雅黑" w:cstheme="minorBidi"/>
          <w:sz w:val="32"/>
          <w:szCs w:val="30"/>
        </w:rPr>
        <w:tab/>
      </w:r>
    </w:p>
    <w:p w:rsidR="00CA71C1" w:rsidRPr="007D7D54" w:rsidRDefault="00CA71C1" w:rsidP="007D7D54">
      <w:pPr>
        <w:ind w:left="420" w:firstLineChars="0" w:firstLine="0"/>
      </w:pPr>
    </w:p>
    <w:p w:rsidR="00081D8F" w:rsidRPr="00081D8F" w:rsidRDefault="00CA71C1" w:rsidP="00081D8F">
      <w:pPr>
        <w:pStyle w:val="12"/>
        <w:tabs>
          <w:tab w:val="right" w:leader="dot" w:pos="8302"/>
        </w:tabs>
        <w:spacing w:before="0" w:after="0" w:line="288" w:lineRule="auto"/>
        <w:ind w:firstLine="440"/>
        <w:rPr>
          <w:rFonts w:ascii="微软雅黑" w:eastAsia="微软雅黑" w:hAnsi="微软雅黑" w:cstheme="minorBidi"/>
          <w:b w:val="0"/>
          <w:bCs w:val="0"/>
          <w:caps w:val="0"/>
          <w:noProof/>
          <w:sz w:val="22"/>
          <w:szCs w:val="21"/>
        </w:rPr>
      </w:pPr>
      <w:r w:rsidRPr="00081D8F">
        <w:rPr>
          <w:rFonts w:ascii="微软雅黑" w:eastAsia="微软雅黑" w:hAnsi="微软雅黑"/>
          <w:b w:val="0"/>
          <w:sz w:val="22"/>
          <w:szCs w:val="21"/>
        </w:rPr>
        <w:fldChar w:fldCharType="begin"/>
      </w:r>
      <w:r w:rsidRPr="00081D8F">
        <w:rPr>
          <w:rFonts w:ascii="微软雅黑" w:eastAsia="微软雅黑" w:hAnsi="微软雅黑"/>
          <w:b w:val="0"/>
          <w:sz w:val="22"/>
          <w:szCs w:val="21"/>
        </w:rPr>
        <w:instrText xml:space="preserve"> TOC \o "1-2" \h \z \u </w:instrText>
      </w:r>
      <w:r w:rsidRPr="00081D8F">
        <w:rPr>
          <w:rFonts w:ascii="微软雅黑" w:eastAsia="微软雅黑" w:hAnsi="微软雅黑"/>
          <w:b w:val="0"/>
          <w:sz w:val="22"/>
          <w:szCs w:val="21"/>
        </w:rPr>
        <w:fldChar w:fldCharType="separate"/>
      </w:r>
      <w:hyperlink w:anchor="_Toc29063437" w:history="1">
        <w:r w:rsidR="00081D8F" w:rsidRPr="00081D8F">
          <w:rPr>
            <w:rStyle w:val="ae"/>
            <w:rFonts w:ascii="微软雅黑" w:eastAsia="微软雅黑" w:hAnsi="微软雅黑" w:hint="eastAsia"/>
            <w:noProof/>
            <w:sz w:val="22"/>
            <w:szCs w:val="21"/>
          </w:rPr>
          <w:t>一、 毕业生基本情况</w:t>
        </w:r>
        <w:r w:rsidR="00081D8F" w:rsidRPr="00081D8F">
          <w:rPr>
            <w:rFonts w:ascii="微软雅黑" w:eastAsia="微软雅黑" w:hAnsi="微软雅黑"/>
            <w:noProof/>
            <w:webHidden/>
            <w:sz w:val="22"/>
            <w:szCs w:val="21"/>
          </w:rPr>
          <w:tab/>
        </w:r>
        <w:r w:rsidR="00081D8F" w:rsidRPr="00081D8F">
          <w:rPr>
            <w:rFonts w:ascii="微软雅黑" w:eastAsia="微软雅黑" w:hAnsi="微软雅黑"/>
            <w:noProof/>
            <w:webHidden/>
            <w:sz w:val="22"/>
            <w:szCs w:val="21"/>
          </w:rPr>
          <w:fldChar w:fldCharType="begin"/>
        </w:r>
        <w:r w:rsidR="00081D8F" w:rsidRPr="00081D8F">
          <w:rPr>
            <w:rFonts w:ascii="微软雅黑" w:eastAsia="微软雅黑" w:hAnsi="微软雅黑"/>
            <w:noProof/>
            <w:webHidden/>
            <w:sz w:val="22"/>
            <w:szCs w:val="21"/>
          </w:rPr>
          <w:instrText xml:space="preserve"> PAGEREF _Toc29063437 \h </w:instrText>
        </w:r>
        <w:r w:rsidR="00081D8F" w:rsidRPr="00081D8F">
          <w:rPr>
            <w:rFonts w:ascii="微软雅黑" w:eastAsia="微软雅黑" w:hAnsi="微软雅黑"/>
            <w:noProof/>
            <w:webHidden/>
            <w:sz w:val="22"/>
            <w:szCs w:val="21"/>
          </w:rPr>
        </w:r>
        <w:r w:rsidR="00081D8F" w:rsidRPr="00081D8F">
          <w:rPr>
            <w:rFonts w:ascii="微软雅黑" w:eastAsia="微软雅黑" w:hAnsi="微软雅黑"/>
            <w:noProof/>
            <w:webHidden/>
            <w:sz w:val="22"/>
            <w:szCs w:val="21"/>
          </w:rPr>
          <w:fldChar w:fldCharType="separate"/>
        </w:r>
        <w:r w:rsidR="003876AE">
          <w:rPr>
            <w:rFonts w:ascii="微软雅黑" w:eastAsia="微软雅黑" w:hAnsi="微软雅黑"/>
            <w:noProof/>
            <w:webHidden/>
            <w:sz w:val="22"/>
            <w:szCs w:val="21"/>
          </w:rPr>
          <w:t>- 1 -</w:t>
        </w:r>
        <w:r w:rsidR="00081D8F" w:rsidRPr="00081D8F">
          <w:rPr>
            <w:rFonts w:ascii="微软雅黑" w:eastAsia="微软雅黑" w:hAnsi="微软雅黑"/>
            <w:noProof/>
            <w:webHidden/>
            <w:sz w:val="22"/>
            <w:szCs w:val="21"/>
          </w:rPr>
          <w:fldChar w:fldCharType="end"/>
        </w:r>
      </w:hyperlink>
    </w:p>
    <w:p w:rsidR="00081D8F" w:rsidRPr="00081D8F" w:rsidRDefault="00DE3BD9" w:rsidP="00081D8F">
      <w:pPr>
        <w:pStyle w:val="26"/>
        <w:tabs>
          <w:tab w:val="right" w:leader="dot" w:pos="8302"/>
        </w:tabs>
        <w:spacing w:line="288" w:lineRule="auto"/>
        <w:ind w:firstLine="440"/>
        <w:rPr>
          <w:rFonts w:ascii="微软雅黑" w:eastAsia="微软雅黑" w:hAnsi="微软雅黑" w:cstheme="minorBidi"/>
          <w:smallCaps w:val="0"/>
          <w:noProof/>
          <w:sz w:val="22"/>
          <w:szCs w:val="21"/>
        </w:rPr>
      </w:pPr>
      <w:hyperlink w:anchor="_Toc29063438" w:history="1">
        <w:r w:rsidR="00081D8F" w:rsidRPr="00081D8F">
          <w:rPr>
            <w:rStyle w:val="ae"/>
            <w:rFonts w:ascii="微软雅黑" w:eastAsia="微软雅黑" w:hAnsi="微软雅黑" w:hint="eastAsia"/>
            <w:noProof/>
            <w:sz w:val="22"/>
            <w:szCs w:val="21"/>
          </w:rPr>
          <w:t>（一） 毕业生规模</w:t>
        </w:r>
        <w:r w:rsidR="00081D8F" w:rsidRPr="00081D8F">
          <w:rPr>
            <w:rFonts w:ascii="微软雅黑" w:eastAsia="微软雅黑" w:hAnsi="微软雅黑"/>
            <w:noProof/>
            <w:webHidden/>
            <w:sz w:val="22"/>
            <w:szCs w:val="21"/>
          </w:rPr>
          <w:tab/>
        </w:r>
        <w:r w:rsidR="00081D8F" w:rsidRPr="00081D8F">
          <w:rPr>
            <w:rFonts w:ascii="微软雅黑" w:eastAsia="微软雅黑" w:hAnsi="微软雅黑"/>
            <w:noProof/>
            <w:webHidden/>
            <w:sz w:val="22"/>
            <w:szCs w:val="21"/>
          </w:rPr>
          <w:fldChar w:fldCharType="begin"/>
        </w:r>
        <w:r w:rsidR="00081D8F" w:rsidRPr="00081D8F">
          <w:rPr>
            <w:rFonts w:ascii="微软雅黑" w:eastAsia="微软雅黑" w:hAnsi="微软雅黑"/>
            <w:noProof/>
            <w:webHidden/>
            <w:sz w:val="22"/>
            <w:szCs w:val="21"/>
          </w:rPr>
          <w:instrText xml:space="preserve"> PAGEREF _Toc29063438 \h </w:instrText>
        </w:r>
        <w:r w:rsidR="00081D8F" w:rsidRPr="00081D8F">
          <w:rPr>
            <w:rFonts w:ascii="微软雅黑" w:eastAsia="微软雅黑" w:hAnsi="微软雅黑"/>
            <w:noProof/>
            <w:webHidden/>
            <w:sz w:val="22"/>
            <w:szCs w:val="21"/>
          </w:rPr>
        </w:r>
        <w:r w:rsidR="00081D8F" w:rsidRPr="00081D8F">
          <w:rPr>
            <w:rFonts w:ascii="微软雅黑" w:eastAsia="微软雅黑" w:hAnsi="微软雅黑"/>
            <w:noProof/>
            <w:webHidden/>
            <w:sz w:val="22"/>
            <w:szCs w:val="21"/>
          </w:rPr>
          <w:fldChar w:fldCharType="separate"/>
        </w:r>
        <w:r w:rsidR="003876AE">
          <w:rPr>
            <w:rFonts w:ascii="微软雅黑" w:eastAsia="微软雅黑" w:hAnsi="微软雅黑"/>
            <w:noProof/>
            <w:webHidden/>
            <w:sz w:val="22"/>
            <w:szCs w:val="21"/>
          </w:rPr>
          <w:t>- 1 -</w:t>
        </w:r>
        <w:r w:rsidR="00081D8F" w:rsidRPr="00081D8F">
          <w:rPr>
            <w:rFonts w:ascii="微软雅黑" w:eastAsia="微软雅黑" w:hAnsi="微软雅黑"/>
            <w:noProof/>
            <w:webHidden/>
            <w:sz w:val="22"/>
            <w:szCs w:val="21"/>
          </w:rPr>
          <w:fldChar w:fldCharType="end"/>
        </w:r>
      </w:hyperlink>
    </w:p>
    <w:p w:rsidR="00081D8F" w:rsidRPr="00081D8F" w:rsidRDefault="00DE3BD9" w:rsidP="00081D8F">
      <w:pPr>
        <w:pStyle w:val="26"/>
        <w:tabs>
          <w:tab w:val="right" w:leader="dot" w:pos="8302"/>
        </w:tabs>
        <w:spacing w:line="288" w:lineRule="auto"/>
        <w:ind w:firstLine="440"/>
        <w:rPr>
          <w:rFonts w:ascii="微软雅黑" w:eastAsia="微软雅黑" w:hAnsi="微软雅黑" w:cstheme="minorBidi"/>
          <w:smallCaps w:val="0"/>
          <w:noProof/>
          <w:sz w:val="22"/>
          <w:szCs w:val="21"/>
        </w:rPr>
      </w:pPr>
      <w:hyperlink w:anchor="_Toc29063439" w:history="1">
        <w:r w:rsidR="00081D8F" w:rsidRPr="00081D8F">
          <w:rPr>
            <w:rStyle w:val="ae"/>
            <w:rFonts w:ascii="微软雅黑" w:eastAsia="微软雅黑" w:hAnsi="微软雅黑" w:hint="eastAsia"/>
            <w:noProof/>
            <w:sz w:val="22"/>
            <w:szCs w:val="21"/>
          </w:rPr>
          <w:t>（二） 毕业生结构</w:t>
        </w:r>
        <w:r w:rsidR="00081D8F" w:rsidRPr="00081D8F">
          <w:rPr>
            <w:rFonts w:ascii="微软雅黑" w:eastAsia="微软雅黑" w:hAnsi="微软雅黑"/>
            <w:noProof/>
            <w:webHidden/>
            <w:sz w:val="22"/>
            <w:szCs w:val="21"/>
          </w:rPr>
          <w:tab/>
        </w:r>
        <w:r w:rsidR="00081D8F" w:rsidRPr="00081D8F">
          <w:rPr>
            <w:rFonts w:ascii="微软雅黑" w:eastAsia="微软雅黑" w:hAnsi="微软雅黑"/>
            <w:noProof/>
            <w:webHidden/>
            <w:sz w:val="22"/>
            <w:szCs w:val="21"/>
          </w:rPr>
          <w:fldChar w:fldCharType="begin"/>
        </w:r>
        <w:r w:rsidR="00081D8F" w:rsidRPr="00081D8F">
          <w:rPr>
            <w:rFonts w:ascii="微软雅黑" w:eastAsia="微软雅黑" w:hAnsi="微软雅黑"/>
            <w:noProof/>
            <w:webHidden/>
            <w:sz w:val="22"/>
            <w:szCs w:val="21"/>
          </w:rPr>
          <w:instrText xml:space="preserve"> PAGEREF _Toc29063439 \h </w:instrText>
        </w:r>
        <w:r w:rsidR="00081D8F" w:rsidRPr="00081D8F">
          <w:rPr>
            <w:rFonts w:ascii="微软雅黑" w:eastAsia="微软雅黑" w:hAnsi="微软雅黑"/>
            <w:noProof/>
            <w:webHidden/>
            <w:sz w:val="22"/>
            <w:szCs w:val="21"/>
          </w:rPr>
        </w:r>
        <w:r w:rsidR="00081D8F" w:rsidRPr="00081D8F">
          <w:rPr>
            <w:rFonts w:ascii="微软雅黑" w:eastAsia="微软雅黑" w:hAnsi="微软雅黑"/>
            <w:noProof/>
            <w:webHidden/>
            <w:sz w:val="22"/>
            <w:szCs w:val="21"/>
          </w:rPr>
          <w:fldChar w:fldCharType="separate"/>
        </w:r>
        <w:r w:rsidR="003876AE">
          <w:rPr>
            <w:rFonts w:ascii="微软雅黑" w:eastAsia="微软雅黑" w:hAnsi="微软雅黑"/>
            <w:noProof/>
            <w:webHidden/>
            <w:sz w:val="22"/>
            <w:szCs w:val="21"/>
          </w:rPr>
          <w:t>- 1 -</w:t>
        </w:r>
        <w:r w:rsidR="00081D8F" w:rsidRPr="00081D8F">
          <w:rPr>
            <w:rFonts w:ascii="微软雅黑" w:eastAsia="微软雅黑" w:hAnsi="微软雅黑"/>
            <w:noProof/>
            <w:webHidden/>
            <w:sz w:val="22"/>
            <w:szCs w:val="21"/>
          </w:rPr>
          <w:fldChar w:fldCharType="end"/>
        </w:r>
      </w:hyperlink>
    </w:p>
    <w:p w:rsidR="00081D8F" w:rsidRPr="00081D8F" w:rsidRDefault="00DE3BD9" w:rsidP="00081D8F">
      <w:pPr>
        <w:pStyle w:val="26"/>
        <w:tabs>
          <w:tab w:val="right" w:leader="dot" w:pos="8302"/>
        </w:tabs>
        <w:spacing w:line="288" w:lineRule="auto"/>
        <w:ind w:firstLine="440"/>
        <w:rPr>
          <w:rFonts w:ascii="微软雅黑" w:eastAsia="微软雅黑" w:hAnsi="微软雅黑" w:cstheme="minorBidi"/>
          <w:smallCaps w:val="0"/>
          <w:noProof/>
          <w:sz w:val="22"/>
          <w:szCs w:val="21"/>
        </w:rPr>
      </w:pPr>
      <w:hyperlink w:anchor="_Toc29063440" w:history="1">
        <w:r w:rsidR="00081D8F" w:rsidRPr="00081D8F">
          <w:rPr>
            <w:rStyle w:val="ae"/>
            <w:rFonts w:ascii="微软雅黑" w:eastAsia="微软雅黑" w:hAnsi="微软雅黑" w:hint="eastAsia"/>
            <w:noProof/>
            <w:sz w:val="22"/>
            <w:szCs w:val="21"/>
          </w:rPr>
          <w:t>（三） 毕业生就业率</w:t>
        </w:r>
        <w:r w:rsidR="00081D8F" w:rsidRPr="00081D8F">
          <w:rPr>
            <w:rFonts w:ascii="微软雅黑" w:eastAsia="微软雅黑" w:hAnsi="微软雅黑"/>
            <w:noProof/>
            <w:webHidden/>
            <w:sz w:val="22"/>
            <w:szCs w:val="21"/>
          </w:rPr>
          <w:tab/>
        </w:r>
        <w:r w:rsidR="00081D8F" w:rsidRPr="00081D8F">
          <w:rPr>
            <w:rFonts w:ascii="微软雅黑" w:eastAsia="微软雅黑" w:hAnsi="微软雅黑"/>
            <w:noProof/>
            <w:webHidden/>
            <w:sz w:val="22"/>
            <w:szCs w:val="21"/>
          </w:rPr>
          <w:fldChar w:fldCharType="begin"/>
        </w:r>
        <w:r w:rsidR="00081D8F" w:rsidRPr="00081D8F">
          <w:rPr>
            <w:rFonts w:ascii="微软雅黑" w:eastAsia="微软雅黑" w:hAnsi="微软雅黑"/>
            <w:noProof/>
            <w:webHidden/>
            <w:sz w:val="22"/>
            <w:szCs w:val="21"/>
          </w:rPr>
          <w:instrText xml:space="preserve"> PAGEREF _Toc29063440 \h </w:instrText>
        </w:r>
        <w:r w:rsidR="00081D8F" w:rsidRPr="00081D8F">
          <w:rPr>
            <w:rFonts w:ascii="微软雅黑" w:eastAsia="微软雅黑" w:hAnsi="微软雅黑"/>
            <w:noProof/>
            <w:webHidden/>
            <w:sz w:val="22"/>
            <w:szCs w:val="21"/>
          </w:rPr>
        </w:r>
        <w:r w:rsidR="00081D8F" w:rsidRPr="00081D8F">
          <w:rPr>
            <w:rFonts w:ascii="微软雅黑" w:eastAsia="微软雅黑" w:hAnsi="微软雅黑"/>
            <w:noProof/>
            <w:webHidden/>
            <w:sz w:val="22"/>
            <w:szCs w:val="21"/>
          </w:rPr>
          <w:fldChar w:fldCharType="separate"/>
        </w:r>
        <w:r w:rsidR="003876AE">
          <w:rPr>
            <w:rFonts w:ascii="微软雅黑" w:eastAsia="微软雅黑" w:hAnsi="微软雅黑"/>
            <w:noProof/>
            <w:webHidden/>
            <w:sz w:val="22"/>
            <w:szCs w:val="21"/>
          </w:rPr>
          <w:t>- 4 -</w:t>
        </w:r>
        <w:r w:rsidR="00081D8F" w:rsidRPr="00081D8F">
          <w:rPr>
            <w:rFonts w:ascii="微软雅黑" w:eastAsia="微软雅黑" w:hAnsi="微软雅黑"/>
            <w:noProof/>
            <w:webHidden/>
            <w:sz w:val="22"/>
            <w:szCs w:val="21"/>
          </w:rPr>
          <w:fldChar w:fldCharType="end"/>
        </w:r>
      </w:hyperlink>
    </w:p>
    <w:p w:rsidR="00081D8F" w:rsidRPr="00081D8F" w:rsidRDefault="00DE3BD9" w:rsidP="00081D8F">
      <w:pPr>
        <w:pStyle w:val="26"/>
        <w:tabs>
          <w:tab w:val="right" w:leader="dot" w:pos="8302"/>
        </w:tabs>
        <w:spacing w:line="288" w:lineRule="auto"/>
        <w:ind w:firstLine="440"/>
        <w:rPr>
          <w:rFonts w:ascii="微软雅黑" w:eastAsia="微软雅黑" w:hAnsi="微软雅黑" w:cstheme="minorBidi"/>
          <w:smallCaps w:val="0"/>
          <w:noProof/>
          <w:sz w:val="22"/>
          <w:szCs w:val="21"/>
        </w:rPr>
      </w:pPr>
      <w:hyperlink w:anchor="_Toc29063441" w:history="1">
        <w:r w:rsidR="00081D8F" w:rsidRPr="00081D8F">
          <w:rPr>
            <w:rStyle w:val="ae"/>
            <w:rFonts w:ascii="微软雅黑" w:eastAsia="微软雅黑" w:hAnsi="微软雅黑" w:hint="eastAsia"/>
            <w:noProof/>
            <w:sz w:val="22"/>
            <w:szCs w:val="21"/>
          </w:rPr>
          <w:t>（四） 毕业生就业方式</w:t>
        </w:r>
        <w:r w:rsidR="00081D8F" w:rsidRPr="00081D8F">
          <w:rPr>
            <w:rFonts w:ascii="微软雅黑" w:eastAsia="微软雅黑" w:hAnsi="微软雅黑"/>
            <w:noProof/>
            <w:webHidden/>
            <w:sz w:val="22"/>
            <w:szCs w:val="21"/>
          </w:rPr>
          <w:tab/>
        </w:r>
        <w:r w:rsidR="00081D8F" w:rsidRPr="00081D8F">
          <w:rPr>
            <w:rFonts w:ascii="微软雅黑" w:eastAsia="微软雅黑" w:hAnsi="微软雅黑"/>
            <w:noProof/>
            <w:webHidden/>
            <w:sz w:val="22"/>
            <w:szCs w:val="21"/>
          </w:rPr>
          <w:fldChar w:fldCharType="begin"/>
        </w:r>
        <w:r w:rsidR="00081D8F" w:rsidRPr="00081D8F">
          <w:rPr>
            <w:rFonts w:ascii="微软雅黑" w:eastAsia="微软雅黑" w:hAnsi="微软雅黑"/>
            <w:noProof/>
            <w:webHidden/>
            <w:sz w:val="22"/>
            <w:szCs w:val="21"/>
          </w:rPr>
          <w:instrText xml:space="preserve"> PAGEREF _Toc29063441 \h </w:instrText>
        </w:r>
        <w:r w:rsidR="00081D8F" w:rsidRPr="00081D8F">
          <w:rPr>
            <w:rFonts w:ascii="微软雅黑" w:eastAsia="微软雅黑" w:hAnsi="微软雅黑"/>
            <w:noProof/>
            <w:webHidden/>
            <w:sz w:val="22"/>
            <w:szCs w:val="21"/>
          </w:rPr>
        </w:r>
        <w:r w:rsidR="00081D8F" w:rsidRPr="00081D8F">
          <w:rPr>
            <w:rFonts w:ascii="微软雅黑" w:eastAsia="微软雅黑" w:hAnsi="微软雅黑"/>
            <w:noProof/>
            <w:webHidden/>
            <w:sz w:val="22"/>
            <w:szCs w:val="21"/>
          </w:rPr>
          <w:fldChar w:fldCharType="separate"/>
        </w:r>
        <w:r w:rsidR="003876AE">
          <w:rPr>
            <w:rFonts w:ascii="微软雅黑" w:eastAsia="微软雅黑" w:hAnsi="微软雅黑"/>
            <w:noProof/>
            <w:webHidden/>
            <w:sz w:val="22"/>
            <w:szCs w:val="21"/>
          </w:rPr>
          <w:t>- 6 -</w:t>
        </w:r>
        <w:r w:rsidR="00081D8F" w:rsidRPr="00081D8F">
          <w:rPr>
            <w:rFonts w:ascii="微软雅黑" w:eastAsia="微软雅黑" w:hAnsi="微软雅黑"/>
            <w:noProof/>
            <w:webHidden/>
            <w:sz w:val="22"/>
            <w:szCs w:val="21"/>
          </w:rPr>
          <w:fldChar w:fldCharType="end"/>
        </w:r>
      </w:hyperlink>
    </w:p>
    <w:p w:rsidR="00081D8F" w:rsidRPr="00081D8F" w:rsidRDefault="00DE3BD9" w:rsidP="00081D8F">
      <w:pPr>
        <w:pStyle w:val="26"/>
        <w:tabs>
          <w:tab w:val="right" w:leader="dot" w:pos="8302"/>
        </w:tabs>
        <w:spacing w:line="288" w:lineRule="auto"/>
        <w:ind w:firstLine="440"/>
        <w:rPr>
          <w:rFonts w:ascii="微软雅黑" w:eastAsia="微软雅黑" w:hAnsi="微软雅黑" w:cstheme="minorBidi"/>
          <w:smallCaps w:val="0"/>
          <w:noProof/>
          <w:sz w:val="22"/>
          <w:szCs w:val="21"/>
        </w:rPr>
      </w:pPr>
      <w:hyperlink w:anchor="_Toc29063442" w:history="1">
        <w:r w:rsidR="00081D8F" w:rsidRPr="00081D8F">
          <w:rPr>
            <w:rStyle w:val="ae"/>
            <w:rFonts w:ascii="微软雅黑" w:eastAsia="微软雅黑" w:hAnsi="微软雅黑" w:hint="eastAsia"/>
            <w:noProof/>
            <w:sz w:val="22"/>
            <w:szCs w:val="21"/>
          </w:rPr>
          <w:t>（五） 毕业生升学、出国（境）、应征入伍情况</w:t>
        </w:r>
        <w:r w:rsidR="00081D8F" w:rsidRPr="00081D8F">
          <w:rPr>
            <w:rFonts w:ascii="微软雅黑" w:eastAsia="微软雅黑" w:hAnsi="微软雅黑"/>
            <w:noProof/>
            <w:webHidden/>
            <w:sz w:val="22"/>
            <w:szCs w:val="21"/>
          </w:rPr>
          <w:tab/>
        </w:r>
        <w:r w:rsidR="00081D8F" w:rsidRPr="00081D8F">
          <w:rPr>
            <w:rFonts w:ascii="微软雅黑" w:eastAsia="微软雅黑" w:hAnsi="微软雅黑"/>
            <w:noProof/>
            <w:webHidden/>
            <w:sz w:val="22"/>
            <w:szCs w:val="21"/>
          </w:rPr>
          <w:fldChar w:fldCharType="begin"/>
        </w:r>
        <w:r w:rsidR="00081D8F" w:rsidRPr="00081D8F">
          <w:rPr>
            <w:rFonts w:ascii="微软雅黑" w:eastAsia="微软雅黑" w:hAnsi="微软雅黑"/>
            <w:noProof/>
            <w:webHidden/>
            <w:sz w:val="22"/>
            <w:szCs w:val="21"/>
          </w:rPr>
          <w:instrText xml:space="preserve"> PAGEREF _Toc29063442 \h </w:instrText>
        </w:r>
        <w:r w:rsidR="00081D8F" w:rsidRPr="00081D8F">
          <w:rPr>
            <w:rFonts w:ascii="微软雅黑" w:eastAsia="微软雅黑" w:hAnsi="微软雅黑"/>
            <w:noProof/>
            <w:webHidden/>
            <w:sz w:val="22"/>
            <w:szCs w:val="21"/>
          </w:rPr>
        </w:r>
        <w:r w:rsidR="00081D8F" w:rsidRPr="00081D8F">
          <w:rPr>
            <w:rFonts w:ascii="微软雅黑" w:eastAsia="微软雅黑" w:hAnsi="微软雅黑"/>
            <w:noProof/>
            <w:webHidden/>
            <w:sz w:val="22"/>
            <w:szCs w:val="21"/>
          </w:rPr>
          <w:fldChar w:fldCharType="separate"/>
        </w:r>
        <w:r w:rsidR="003876AE">
          <w:rPr>
            <w:rFonts w:ascii="微软雅黑" w:eastAsia="微软雅黑" w:hAnsi="微软雅黑"/>
            <w:noProof/>
            <w:webHidden/>
            <w:sz w:val="22"/>
            <w:szCs w:val="21"/>
          </w:rPr>
          <w:t>- 6 -</w:t>
        </w:r>
        <w:r w:rsidR="00081D8F" w:rsidRPr="00081D8F">
          <w:rPr>
            <w:rFonts w:ascii="微软雅黑" w:eastAsia="微软雅黑" w:hAnsi="微软雅黑"/>
            <w:noProof/>
            <w:webHidden/>
            <w:sz w:val="22"/>
            <w:szCs w:val="21"/>
          </w:rPr>
          <w:fldChar w:fldCharType="end"/>
        </w:r>
      </w:hyperlink>
    </w:p>
    <w:p w:rsidR="00081D8F" w:rsidRPr="00081D8F" w:rsidRDefault="00DE3BD9" w:rsidP="00081D8F">
      <w:pPr>
        <w:pStyle w:val="26"/>
        <w:tabs>
          <w:tab w:val="right" w:leader="dot" w:pos="8302"/>
        </w:tabs>
        <w:spacing w:line="288" w:lineRule="auto"/>
        <w:ind w:firstLine="440"/>
        <w:rPr>
          <w:rFonts w:ascii="微软雅黑" w:eastAsia="微软雅黑" w:hAnsi="微软雅黑" w:cstheme="minorBidi"/>
          <w:smallCaps w:val="0"/>
          <w:noProof/>
          <w:sz w:val="22"/>
          <w:szCs w:val="21"/>
        </w:rPr>
      </w:pPr>
      <w:hyperlink w:anchor="_Toc29063443" w:history="1">
        <w:r w:rsidR="00081D8F" w:rsidRPr="00081D8F">
          <w:rPr>
            <w:rStyle w:val="ae"/>
            <w:rFonts w:ascii="微软雅黑" w:eastAsia="微软雅黑" w:hAnsi="微软雅黑" w:hint="eastAsia"/>
            <w:noProof/>
            <w:sz w:val="22"/>
            <w:szCs w:val="21"/>
          </w:rPr>
          <w:t>（六） 毕业生就业流向</w:t>
        </w:r>
        <w:r w:rsidR="00081D8F" w:rsidRPr="00081D8F">
          <w:rPr>
            <w:rFonts w:ascii="微软雅黑" w:eastAsia="微软雅黑" w:hAnsi="微软雅黑"/>
            <w:noProof/>
            <w:webHidden/>
            <w:sz w:val="22"/>
            <w:szCs w:val="21"/>
          </w:rPr>
          <w:tab/>
        </w:r>
        <w:r w:rsidR="00081D8F" w:rsidRPr="00081D8F">
          <w:rPr>
            <w:rFonts w:ascii="微软雅黑" w:eastAsia="微软雅黑" w:hAnsi="微软雅黑"/>
            <w:noProof/>
            <w:webHidden/>
            <w:sz w:val="22"/>
            <w:szCs w:val="21"/>
          </w:rPr>
          <w:fldChar w:fldCharType="begin"/>
        </w:r>
        <w:r w:rsidR="00081D8F" w:rsidRPr="00081D8F">
          <w:rPr>
            <w:rFonts w:ascii="微软雅黑" w:eastAsia="微软雅黑" w:hAnsi="微软雅黑"/>
            <w:noProof/>
            <w:webHidden/>
            <w:sz w:val="22"/>
            <w:szCs w:val="21"/>
          </w:rPr>
          <w:instrText xml:space="preserve"> PAGEREF _Toc29063443 \h </w:instrText>
        </w:r>
        <w:r w:rsidR="00081D8F" w:rsidRPr="00081D8F">
          <w:rPr>
            <w:rFonts w:ascii="微软雅黑" w:eastAsia="微软雅黑" w:hAnsi="微软雅黑"/>
            <w:noProof/>
            <w:webHidden/>
            <w:sz w:val="22"/>
            <w:szCs w:val="21"/>
          </w:rPr>
        </w:r>
        <w:r w:rsidR="00081D8F" w:rsidRPr="00081D8F">
          <w:rPr>
            <w:rFonts w:ascii="微软雅黑" w:eastAsia="微软雅黑" w:hAnsi="微软雅黑"/>
            <w:noProof/>
            <w:webHidden/>
            <w:sz w:val="22"/>
            <w:szCs w:val="21"/>
          </w:rPr>
          <w:fldChar w:fldCharType="separate"/>
        </w:r>
        <w:r w:rsidR="003876AE">
          <w:rPr>
            <w:rFonts w:ascii="微软雅黑" w:eastAsia="微软雅黑" w:hAnsi="微软雅黑"/>
            <w:noProof/>
            <w:webHidden/>
            <w:sz w:val="22"/>
            <w:szCs w:val="21"/>
          </w:rPr>
          <w:t>- 7 -</w:t>
        </w:r>
        <w:r w:rsidR="00081D8F" w:rsidRPr="00081D8F">
          <w:rPr>
            <w:rFonts w:ascii="微软雅黑" w:eastAsia="微软雅黑" w:hAnsi="微软雅黑"/>
            <w:noProof/>
            <w:webHidden/>
            <w:sz w:val="22"/>
            <w:szCs w:val="21"/>
          </w:rPr>
          <w:fldChar w:fldCharType="end"/>
        </w:r>
      </w:hyperlink>
    </w:p>
    <w:p w:rsidR="00081D8F" w:rsidRPr="00081D8F" w:rsidRDefault="00DE3BD9" w:rsidP="00081D8F">
      <w:pPr>
        <w:pStyle w:val="26"/>
        <w:tabs>
          <w:tab w:val="right" w:leader="dot" w:pos="8302"/>
        </w:tabs>
        <w:spacing w:line="288" w:lineRule="auto"/>
        <w:ind w:firstLine="440"/>
        <w:rPr>
          <w:rFonts w:ascii="微软雅黑" w:eastAsia="微软雅黑" w:hAnsi="微软雅黑" w:cstheme="minorBidi"/>
          <w:smallCaps w:val="0"/>
          <w:noProof/>
          <w:sz w:val="22"/>
          <w:szCs w:val="21"/>
        </w:rPr>
      </w:pPr>
      <w:hyperlink w:anchor="_Toc29063444" w:history="1">
        <w:r w:rsidR="00081D8F" w:rsidRPr="00081D8F">
          <w:rPr>
            <w:rStyle w:val="ae"/>
            <w:rFonts w:ascii="微软雅黑" w:eastAsia="微软雅黑" w:hAnsi="微软雅黑" w:hint="eastAsia"/>
            <w:noProof/>
            <w:sz w:val="22"/>
            <w:szCs w:val="21"/>
          </w:rPr>
          <w:t>（七） 毕业生特殊群体就业情况</w:t>
        </w:r>
        <w:r w:rsidR="00081D8F" w:rsidRPr="00081D8F">
          <w:rPr>
            <w:rFonts w:ascii="微软雅黑" w:eastAsia="微软雅黑" w:hAnsi="微软雅黑"/>
            <w:noProof/>
            <w:webHidden/>
            <w:sz w:val="22"/>
            <w:szCs w:val="21"/>
          </w:rPr>
          <w:tab/>
        </w:r>
        <w:r w:rsidR="00081D8F" w:rsidRPr="00081D8F">
          <w:rPr>
            <w:rFonts w:ascii="微软雅黑" w:eastAsia="微软雅黑" w:hAnsi="微软雅黑"/>
            <w:noProof/>
            <w:webHidden/>
            <w:sz w:val="22"/>
            <w:szCs w:val="21"/>
          </w:rPr>
          <w:fldChar w:fldCharType="begin"/>
        </w:r>
        <w:r w:rsidR="00081D8F" w:rsidRPr="00081D8F">
          <w:rPr>
            <w:rFonts w:ascii="微软雅黑" w:eastAsia="微软雅黑" w:hAnsi="微软雅黑"/>
            <w:noProof/>
            <w:webHidden/>
            <w:sz w:val="22"/>
            <w:szCs w:val="21"/>
          </w:rPr>
          <w:instrText xml:space="preserve"> PAGEREF _Toc29063444 \h </w:instrText>
        </w:r>
        <w:r w:rsidR="00081D8F" w:rsidRPr="00081D8F">
          <w:rPr>
            <w:rFonts w:ascii="微软雅黑" w:eastAsia="微软雅黑" w:hAnsi="微软雅黑"/>
            <w:noProof/>
            <w:webHidden/>
            <w:sz w:val="22"/>
            <w:szCs w:val="21"/>
          </w:rPr>
        </w:r>
        <w:r w:rsidR="00081D8F" w:rsidRPr="00081D8F">
          <w:rPr>
            <w:rFonts w:ascii="微软雅黑" w:eastAsia="微软雅黑" w:hAnsi="微软雅黑"/>
            <w:noProof/>
            <w:webHidden/>
            <w:sz w:val="22"/>
            <w:szCs w:val="21"/>
          </w:rPr>
          <w:fldChar w:fldCharType="separate"/>
        </w:r>
        <w:r w:rsidR="003876AE">
          <w:rPr>
            <w:rFonts w:ascii="微软雅黑" w:eastAsia="微软雅黑" w:hAnsi="微软雅黑"/>
            <w:noProof/>
            <w:webHidden/>
            <w:sz w:val="22"/>
            <w:szCs w:val="21"/>
          </w:rPr>
          <w:t>- 10 -</w:t>
        </w:r>
        <w:r w:rsidR="00081D8F" w:rsidRPr="00081D8F">
          <w:rPr>
            <w:rFonts w:ascii="微软雅黑" w:eastAsia="微软雅黑" w:hAnsi="微软雅黑"/>
            <w:noProof/>
            <w:webHidden/>
            <w:sz w:val="22"/>
            <w:szCs w:val="21"/>
          </w:rPr>
          <w:fldChar w:fldCharType="end"/>
        </w:r>
      </w:hyperlink>
    </w:p>
    <w:p w:rsidR="00081D8F" w:rsidRPr="00081D8F" w:rsidRDefault="00DE3BD9" w:rsidP="00081D8F">
      <w:pPr>
        <w:pStyle w:val="26"/>
        <w:tabs>
          <w:tab w:val="right" w:leader="dot" w:pos="8302"/>
        </w:tabs>
        <w:spacing w:line="288" w:lineRule="auto"/>
        <w:ind w:firstLine="440"/>
        <w:rPr>
          <w:rFonts w:ascii="微软雅黑" w:eastAsia="微软雅黑" w:hAnsi="微软雅黑" w:cstheme="minorBidi"/>
          <w:smallCaps w:val="0"/>
          <w:noProof/>
          <w:sz w:val="22"/>
          <w:szCs w:val="21"/>
        </w:rPr>
      </w:pPr>
      <w:hyperlink w:anchor="_Toc29063445" w:history="1">
        <w:r w:rsidR="00081D8F" w:rsidRPr="00081D8F">
          <w:rPr>
            <w:rStyle w:val="ae"/>
            <w:rFonts w:ascii="微软雅黑" w:eastAsia="微软雅黑" w:hAnsi="微软雅黑" w:hint="eastAsia"/>
            <w:noProof/>
            <w:sz w:val="22"/>
            <w:szCs w:val="21"/>
          </w:rPr>
          <w:t>（八） 未就业毕业生状态</w:t>
        </w:r>
        <w:r w:rsidR="00081D8F" w:rsidRPr="00081D8F">
          <w:rPr>
            <w:rFonts w:ascii="微软雅黑" w:eastAsia="微软雅黑" w:hAnsi="微软雅黑"/>
            <w:noProof/>
            <w:webHidden/>
            <w:sz w:val="22"/>
            <w:szCs w:val="21"/>
          </w:rPr>
          <w:tab/>
        </w:r>
        <w:r w:rsidR="00081D8F" w:rsidRPr="00081D8F">
          <w:rPr>
            <w:rFonts w:ascii="微软雅黑" w:eastAsia="微软雅黑" w:hAnsi="微软雅黑"/>
            <w:noProof/>
            <w:webHidden/>
            <w:sz w:val="22"/>
            <w:szCs w:val="21"/>
          </w:rPr>
          <w:fldChar w:fldCharType="begin"/>
        </w:r>
        <w:r w:rsidR="00081D8F" w:rsidRPr="00081D8F">
          <w:rPr>
            <w:rFonts w:ascii="微软雅黑" w:eastAsia="微软雅黑" w:hAnsi="微软雅黑"/>
            <w:noProof/>
            <w:webHidden/>
            <w:sz w:val="22"/>
            <w:szCs w:val="21"/>
          </w:rPr>
          <w:instrText xml:space="preserve"> PAGEREF _Toc29063445 \h </w:instrText>
        </w:r>
        <w:r w:rsidR="00081D8F" w:rsidRPr="00081D8F">
          <w:rPr>
            <w:rFonts w:ascii="微软雅黑" w:eastAsia="微软雅黑" w:hAnsi="微软雅黑"/>
            <w:noProof/>
            <w:webHidden/>
            <w:sz w:val="22"/>
            <w:szCs w:val="21"/>
          </w:rPr>
        </w:r>
        <w:r w:rsidR="00081D8F" w:rsidRPr="00081D8F">
          <w:rPr>
            <w:rFonts w:ascii="微软雅黑" w:eastAsia="微软雅黑" w:hAnsi="微软雅黑"/>
            <w:noProof/>
            <w:webHidden/>
            <w:sz w:val="22"/>
            <w:szCs w:val="21"/>
          </w:rPr>
          <w:fldChar w:fldCharType="separate"/>
        </w:r>
        <w:r w:rsidR="003876AE">
          <w:rPr>
            <w:rFonts w:ascii="微软雅黑" w:eastAsia="微软雅黑" w:hAnsi="微软雅黑"/>
            <w:noProof/>
            <w:webHidden/>
            <w:sz w:val="22"/>
            <w:szCs w:val="21"/>
          </w:rPr>
          <w:t>- 10 -</w:t>
        </w:r>
        <w:r w:rsidR="00081D8F" w:rsidRPr="00081D8F">
          <w:rPr>
            <w:rFonts w:ascii="微软雅黑" w:eastAsia="微软雅黑" w:hAnsi="微软雅黑"/>
            <w:noProof/>
            <w:webHidden/>
            <w:sz w:val="22"/>
            <w:szCs w:val="21"/>
          </w:rPr>
          <w:fldChar w:fldCharType="end"/>
        </w:r>
      </w:hyperlink>
    </w:p>
    <w:p w:rsidR="00081D8F" w:rsidRPr="00081D8F" w:rsidRDefault="00DE3BD9" w:rsidP="00081D8F">
      <w:pPr>
        <w:pStyle w:val="12"/>
        <w:tabs>
          <w:tab w:val="right" w:leader="dot" w:pos="8302"/>
        </w:tabs>
        <w:spacing w:before="0" w:after="0" w:line="288" w:lineRule="auto"/>
        <w:ind w:firstLine="440"/>
        <w:rPr>
          <w:rFonts w:ascii="微软雅黑" w:eastAsia="微软雅黑" w:hAnsi="微软雅黑" w:cstheme="minorBidi"/>
          <w:b w:val="0"/>
          <w:bCs w:val="0"/>
          <w:caps w:val="0"/>
          <w:noProof/>
          <w:sz w:val="22"/>
          <w:szCs w:val="21"/>
        </w:rPr>
      </w:pPr>
      <w:hyperlink w:anchor="_Toc29063446" w:history="1">
        <w:r w:rsidR="00081D8F" w:rsidRPr="00081D8F">
          <w:rPr>
            <w:rStyle w:val="ae"/>
            <w:rFonts w:ascii="微软雅黑" w:eastAsia="微软雅黑" w:hAnsi="微软雅黑" w:hint="eastAsia"/>
            <w:noProof/>
            <w:sz w:val="22"/>
            <w:szCs w:val="21"/>
          </w:rPr>
          <w:t>二、 就业相关分析</w:t>
        </w:r>
        <w:r w:rsidR="00081D8F" w:rsidRPr="00081D8F">
          <w:rPr>
            <w:rFonts w:ascii="微软雅黑" w:eastAsia="微软雅黑" w:hAnsi="微软雅黑"/>
            <w:noProof/>
            <w:webHidden/>
            <w:sz w:val="22"/>
            <w:szCs w:val="21"/>
          </w:rPr>
          <w:tab/>
        </w:r>
        <w:r w:rsidR="00081D8F" w:rsidRPr="00081D8F">
          <w:rPr>
            <w:rFonts w:ascii="微软雅黑" w:eastAsia="微软雅黑" w:hAnsi="微软雅黑"/>
            <w:noProof/>
            <w:webHidden/>
            <w:sz w:val="22"/>
            <w:szCs w:val="21"/>
          </w:rPr>
          <w:fldChar w:fldCharType="begin"/>
        </w:r>
        <w:r w:rsidR="00081D8F" w:rsidRPr="00081D8F">
          <w:rPr>
            <w:rFonts w:ascii="微软雅黑" w:eastAsia="微软雅黑" w:hAnsi="微软雅黑"/>
            <w:noProof/>
            <w:webHidden/>
            <w:sz w:val="22"/>
            <w:szCs w:val="21"/>
          </w:rPr>
          <w:instrText xml:space="preserve"> PAGEREF _Toc29063446 \h </w:instrText>
        </w:r>
        <w:r w:rsidR="00081D8F" w:rsidRPr="00081D8F">
          <w:rPr>
            <w:rFonts w:ascii="微软雅黑" w:eastAsia="微软雅黑" w:hAnsi="微软雅黑"/>
            <w:noProof/>
            <w:webHidden/>
            <w:sz w:val="22"/>
            <w:szCs w:val="21"/>
          </w:rPr>
        </w:r>
        <w:r w:rsidR="00081D8F" w:rsidRPr="00081D8F">
          <w:rPr>
            <w:rFonts w:ascii="微软雅黑" w:eastAsia="微软雅黑" w:hAnsi="微软雅黑"/>
            <w:noProof/>
            <w:webHidden/>
            <w:sz w:val="22"/>
            <w:szCs w:val="21"/>
          </w:rPr>
          <w:fldChar w:fldCharType="separate"/>
        </w:r>
        <w:r w:rsidR="003876AE">
          <w:rPr>
            <w:rFonts w:ascii="微软雅黑" w:eastAsia="微软雅黑" w:hAnsi="微软雅黑"/>
            <w:noProof/>
            <w:webHidden/>
            <w:sz w:val="22"/>
            <w:szCs w:val="21"/>
          </w:rPr>
          <w:t>- 12 -</w:t>
        </w:r>
        <w:r w:rsidR="00081D8F" w:rsidRPr="00081D8F">
          <w:rPr>
            <w:rFonts w:ascii="微软雅黑" w:eastAsia="微软雅黑" w:hAnsi="微软雅黑"/>
            <w:noProof/>
            <w:webHidden/>
            <w:sz w:val="22"/>
            <w:szCs w:val="21"/>
          </w:rPr>
          <w:fldChar w:fldCharType="end"/>
        </w:r>
      </w:hyperlink>
    </w:p>
    <w:p w:rsidR="00081D8F" w:rsidRPr="00081D8F" w:rsidRDefault="00DE3BD9" w:rsidP="00081D8F">
      <w:pPr>
        <w:pStyle w:val="26"/>
        <w:tabs>
          <w:tab w:val="right" w:leader="dot" w:pos="8302"/>
        </w:tabs>
        <w:spacing w:line="288" w:lineRule="auto"/>
        <w:ind w:firstLine="440"/>
        <w:rPr>
          <w:rFonts w:ascii="微软雅黑" w:eastAsia="微软雅黑" w:hAnsi="微软雅黑" w:cstheme="minorBidi"/>
          <w:smallCaps w:val="0"/>
          <w:noProof/>
          <w:sz w:val="22"/>
          <w:szCs w:val="21"/>
        </w:rPr>
      </w:pPr>
      <w:hyperlink w:anchor="_Toc29063447" w:history="1">
        <w:r w:rsidR="00081D8F" w:rsidRPr="00081D8F">
          <w:rPr>
            <w:rStyle w:val="ae"/>
            <w:rFonts w:ascii="微软雅黑" w:eastAsia="微软雅黑" w:hAnsi="微软雅黑" w:hint="eastAsia"/>
            <w:noProof/>
            <w:sz w:val="22"/>
            <w:szCs w:val="21"/>
          </w:rPr>
          <w:t>（一） 毕业生就业情况跟踪调查</w:t>
        </w:r>
        <w:r w:rsidR="00081D8F" w:rsidRPr="00081D8F">
          <w:rPr>
            <w:rFonts w:ascii="微软雅黑" w:eastAsia="微软雅黑" w:hAnsi="微软雅黑"/>
            <w:noProof/>
            <w:webHidden/>
            <w:sz w:val="22"/>
            <w:szCs w:val="21"/>
          </w:rPr>
          <w:tab/>
        </w:r>
        <w:r w:rsidR="00081D8F" w:rsidRPr="00081D8F">
          <w:rPr>
            <w:rFonts w:ascii="微软雅黑" w:eastAsia="微软雅黑" w:hAnsi="微软雅黑"/>
            <w:noProof/>
            <w:webHidden/>
            <w:sz w:val="22"/>
            <w:szCs w:val="21"/>
          </w:rPr>
          <w:fldChar w:fldCharType="begin"/>
        </w:r>
        <w:r w:rsidR="00081D8F" w:rsidRPr="00081D8F">
          <w:rPr>
            <w:rFonts w:ascii="微软雅黑" w:eastAsia="微软雅黑" w:hAnsi="微软雅黑"/>
            <w:noProof/>
            <w:webHidden/>
            <w:sz w:val="22"/>
            <w:szCs w:val="21"/>
          </w:rPr>
          <w:instrText xml:space="preserve"> PAGEREF _Toc29063447 \h </w:instrText>
        </w:r>
        <w:r w:rsidR="00081D8F" w:rsidRPr="00081D8F">
          <w:rPr>
            <w:rFonts w:ascii="微软雅黑" w:eastAsia="微软雅黑" w:hAnsi="微软雅黑"/>
            <w:noProof/>
            <w:webHidden/>
            <w:sz w:val="22"/>
            <w:szCs w:val="21"/>
          </w:rPr>
        </w:r>
        <w:r w:rsidR="00081D8F" w:rsidRPr="00081D8F">
          <w:rPr>
            <w:rFonts w:ascii="微软雅黑" w:eastAsia="微软雅黑" w:hAnsi="微软雅黑"/>
            <w:noProof/>
            <w:webHidden/>
            <w:sz w:val="22"/>
            <w:szCs w:val="21"/>
          </w:rPr>
          <w:fldChar w:fldCharType="separate"/>
        </w:r>
        <w:r w:rsidR="003876AE">
          <w:rPr>
            <w:rFonts w:ascii="微软雅黑" w:eastAsia="微软雅黑" w:hAnsi="微软雅黑"/>
            <w:noProof/>
            <w:webHidden/>
            <w:sz w:val="22"/>
            <w:szCs w:val="21"/>
          </w:rPr>
          <w:t>- 12 -</w:t>
        </w:r>
        <w:r w:rsidR="00081D8F" w:rsidRPr="00081D8F">
          <w:rPr>
            <w:rFonts w:ascii="微软雅黑" w:eastAsia="微软雅黑" w:hAnsi="微软雅黑"/>
            <w:noProof/>
            <w:webHidden/>
            <w:sz w:val="22"/>
            <w:szCs w:val="21"/>
          </w:rPr>
          <w:fldChar w:fldCharType="end"/>
        </w:r>
      </w:hyperlink>
    </w:p>
    <w:p w:rsidR="00081D8F" w:rsidRPr="00081D8F" w:rsidRDefault="00DE3BD9" w:rsidP="00081D8F">
      <w:pPr>
        <w:pStyle w:val="26"/>
        <w:tabs>
          <w:tab w:val="right" w:leader="dot" w:pos="8302"/>
        </w:tabs>
        <w:spacing w:line="288" w:lineRule="auto"/>
        <w:ind w:firstLine="440"/>
        <w:rPr>
          <w:rFonts w:ascii="微软雅黑" w:eastAsia="微软雅黑" w:hAnsi="微软雅黑" w:cstheme="minorBidi"/>
          <w:smallCaps w:val="0"/>
          <w:noProof/>
          <w:sz w:val="22"/>
          <w:szCs w:val="21"/>
        </w:rPr>
      </w:pPr>
      <w:hyperlink w:anchor="_Toc29063451" w:history="1">
        <w:r w:rsidR="00081D8F" w:rsidRPr="00081D8F">
          <w:rPr>
            <w:rStyle w:val="ae"/>
            <w:rFonts w:ascii="微软雅黑" w:eastAsia="微软雅黑" w:hAnsi="微软雅黑" w:hint="eastAsia"/>
            <w:noProof/>
            <w:sz w:val="22"/>
            <w:szCs w:val="21"/>
          </w:rPr>
          <w:t>（二） 用人单位满意度调查</w:t>
        </w:r>
        <w:r w:rsidR="00081D8F" w:rsidRPr="00081D8F">
          <w:rPr>
            <w:rFonts w:ascii="微软雅黑" w:eastAsia="微软雅黑" w:hAnsi="微软雅黑"/>
            <w:noProof/>
            <w:webHidden/>
            <w:sz w:val="22"/>
            <w:szCs w:val="21"/>
          </w:rPr>
          <w:tab/>
        </w:r>
        <w:r w:rsidR="00081D8F" w:rsidRPr="00081D8F">
          <w:rPr>
            <w:rFonts w:ascii="微软雅黑" w:eastAsia="微软雅黑" w:hAnsi="微软雅黑"/>
            <w:noProof/>
            <w:webHidden/>
            <w:sz w:val="22"/>
            <w:szCs w:val="21"/>
          </w:rPr>
          <w:fldChar w:fldCharType="begin"/>
        </w:r>
        <w:r w:rsidR="00081D8F" w:rsidRPr="00081D8F">
          <w:rPr>
            <w:rFonts w:ascii="微软雅黑" w:eastAsia="微软雅黑" w:hAnsi="微软雅黑"/>
            <w:noProof/>
            <w:webHidden/>
            <w:sz w:val="22"/>
            <w:szCs w:val="21"/>
          </w:rPr>
          <w:instrText xml:space="preserve"> PAGEREF _Toc29063451 \h </w:instrText>
        </w:r>
        <w:r w:rsidR="00081D8F" w:rsidRPr="00081D8F">
          <w:rPr>
            <w:rFonts w:ascii="微软雅黑" w:eastAsia="微软雅黑" w:hAnsi="微软雅黑"/>
            <w:noProof/>
            <w:webHidden/>
            <w:sz w:val="22"/>
            <w:szCs w:val="21"/>
          </w:rPr>
        </w:r>
        <w:r w:rsidR="00081D8F" w:rsidRPr="00081D8F">
          <w:rPr>
            <w:rFonts w:ascii="微软雅黑" w:eastAsia="微软雅黑" w:hAnsi="微软雅黑"/>
            <w:noProof/>
            <w:webHidden/>
            <w:sz w:val="22"/>
            <w:szCs w:val="21"/>
          </w:rPr>
          <w:fldChar w:fldCharType="separate"/>
        </w:r>
        <w:r w:rsidR="003876AE">
          <w:rPr>
            <w:rFonts w:ascii="微软雅黑" w:eastAsia="微软雅黑" w:hAnsi="微软雅黑"/>
            <w:noProof/>
            <w:webHidden/>
            <w:sz w:val="22"/>
            <w:szCs w:val="21"/>
          </w:rPr>
          <w:t>- 20 -</w:t>
        </w:r>
        <w:r w:rsidR="00081D8F" w:rsidRPr="00081D8F">
          <w:rPr>
            <w:rFonts w:ascii="微软雅黑" w:eastAsia="微软雅黑" w:hAnsi="微软雅黑"/>
            <w:noProof/>
            <w:webHidden/>
            <w:sz w:val="22"/>
            <w:szCs w:val="21"/>
          </w:rPr>
          <w:fldChar w:fldCharType="end"/>
        </w:r>
      </w:hyperlink>
    </w:p>
    <w:p w:rsidR="00081D8F" w:rsidRPr="00081D8F" w:rsidRDefault="00DE3BD9" w:rsidP="00081D8F">
      <w:pPr>
        <w:pStyle w:val="12"/>
        <w:tabs>
          <w:tab w:val="right" w:leader="dot" w:pos="8302"/>
        </w:tabs>
        <w:spacing w:before="0" w:after="0" w:line="288" w:lineRule="auto"/>
        <w:ind w:firstLine="440"/>
        <w:rPr>
          <w:rFonts w:ascii="微软雅黑" w:eastAsia="微软雅黑" w:hAnsi="微软雅黑" w:cstheme="minorBidi"/>
          <w:b w:val="0"/>
          <w:bCs w:val="0"/>
          <w:caps w:val="0"/>
          <w:noProof/>
          <w:sz w:val="22"/>
          <w:szCs w:val="21"/>
        </w:rPr>
      </w:pPr>
      <w:hyperlink w:anchor="_Toc29063452" w:history="1">
        <w:r w:rsidR="00081D8F" w:rsidRPr="00081D8F">
          <w:rPr>
            <w:rStyle w:val="ae"/>
            <w:rFonts w:ascii="微软雅黑" w:eastAsia="微软雅黑" w:hAnsi="微软雅黑" w:hint="eastAsia"/>
            <w:noProof/>
            <w:sz w:val="22"/>
            <w:szCs w:val="21"/>
          </w:rPr>
          <w:t>三、 发展趋势</w:t>
        </w:r>
        <w:r w:rsidR="00081D8F" w:rsidRPr="00081D8F">
          <w:rPr>
            <w:rFonts w:ascii="微软雅黑" w:eastAsia="微软雅黑" w:hAnsi="微软雅黑"/>
            <w:noProof/>
            <w:webHidden/>
            <w:sz w:val="22"/>
            <w:szCs w:val="21"/>
          </w:rPr>
          <w:tab/>
        </w:r>
        <w:r w:rsidR="00081D8F" w:rsidRPr="00081D8F">
          <w:rPr>
            <w:rFonts w:ascii="微软雅黑" w:eastAsia="微软雅黑" w:hAnsi="微软雅黑"/>
            <w:noProof/>
            <w:webHidden/>
            <w:sz w:val="22"/>
            <w:szCs w:val="21"/>
          </w:rPr>
          <w:fldChar w:fldCharType="begin"/>
        </w:r>
        <w:r w:rsidR="00081D8F" w:rsidRPr="00081D8F">
          <w:rPr>
            <w:rFonts w:ascii="微软雅黑" w:eastAsia="微软雅黑" w:hAnsi="微软雅黑"/>
            <w:noProof/>
            <w:webHidden/>
            <w:sz w:val="22"/>
            <w:szCs w:val="21"/>
          </w:rPr>
          <w:instrText xml:space="preserve"> PAGEREF _Toc29063452 \h </w:instrText>
        </w:r>
        <w:r w:rsidR="00081D8F" w:rsidRPr="00081D8F">
          <w:rPr>
            <w:rFonts w:ascii="微软雅黑" w:eastAsia="微软雅黑" w:hAnsi="微软雅黑"/>
            <w:noProof/>
            <w:webHidden/>
            <w:sz w:val="22"/>
            <w:szCs w:val="21"/>
          </w:rPr>
        </w:r>
        <w:r w:rsidR="00081D8F" w:rsidRPr="00081D8F">
          <w:rPr>
            <w:rFonts w:ascii="微软雅黑" w:eastAsia="微软雅黑" w:hAnsi="微软雅黑"/>
            <w:noProof/>
            <w:webHidden/>
            <w:sz w:val="22"/>
            <w:szCs w:val="21"/>
          </w:rPr>
          <w:fldChar w:fldCharType="separate"/>
        </w:r>
        <w:r w:rsidR="003876AE">
          <w:rPr>
            <w:rFonts w:ascii="微软雅黑" w:eastAsia="微软雅黑" w:hAnsi="微软雅黑"/>
            <w:noProof/>
            <w:webHidden/>
            <w:sz w:val="22"/>
            <w:szCs w:val="21"/>
          </w:rPr>
          <w:t>- 24 -</w:t>
        </w:r>
        <w:r w:rsidR="00081D8F" w:rsidRPr="00081D8F">
          <w:rPr>
            <w:rFonts w:ascii="微软雅黑" w:eastAsia="微软雅黑" w:hAnsi="微软雅黑"/>
            <w:noProof/>
            <w:webHidden/>
            <w:sz w:val="22"/>
            <w:szCs w:val="21"/>
          </w:rPr>
          <w:fldChar w:fldCharType="end"/>
        </w:r>
      </w:hyperlink>
    </w:p>
    <w:p w:rsidR="00081D8F" w:rsidRPr="00081D8F" w:rsidRDefault="00DE3BD9" w:rsidP="00081D8F">
      <w:pPr>
        <w:pStyle w:val="26"/>
        <w:tabs>
          <w:tab w:val="right" w:leader="dot" w:pos="8302"/>
        </w:tabs>
        <w:spacing w:line="288" w:lineRule="auto"/>
        <w:ind w:firstLine="440"/>
        <w:rPr>
          <w:rFonts w:ascii="微软雅黑" w:eastAsia="微软雅黑" w:hAnsi="微软雅黑" w:cstheme="minorBidi"/>
          <w:smallCaps w:val="0"/>
          <w:noProof/>
          <w:sz w:val="22"/>
          <w:szCs w:val="21"/>
        </w:rPr>
      </w:pPr>
      <w:hyperlink w:anchor="_Toc29063453" w:history="1">
        <w:r w:rsidR="00081D8F" w:rsidRPr="00081D8F">
          <w:rPr>
            <w:rStyle w:val="ae"/>
            <w:rFonts w:ascii="微软雅黑" w:eastAsia="微软雅黑" w:hAnsi="微软雅黑" w:hint="eastAsia"/>
            <w:noProof/>
            <w:sz w:val="22"/>
            <w:szCs w:val="21"/>
          </w:rPr>
          <w:t>（一） 近五年毕业生生源变化趋势</w:t>
        </w:r>
        <w:r w:rsidR="00081D8F" w:rsidRPr="00081D8F">
          <w:rPr>
            <w:rFonts w:ascii="微软雅黑" w:eastAsia="微软雅黑" w:hAnsi="微软雅黑"/>
            <w:noProof/>
            <w:webHidden/>
            <w:sz w:val="22"/>
            <w:szCs w:val="21"/>
          </w:rPr>
          <w:tab/>
        </w:r>
        <w:r w:rsidR="00081D8F" w:rsidRPr="00081D8F">
          <w:rPr>
            <w:rFonts w:ascii="微软雅黑" w:eastAsia="微软雅黑" w:hAnsi="微软雅黑"/>
            <w:noProof/>
            <w:webHidden/>
            <w:sz w:val="22"/>
            <w:szCs w:val="21"/>
          </w:rPr>
          <w:fldChar w:fldCharType="begin"/>
        </w:r>
        <w:r w:rsidR="00081D8F" w:rsidRPr="00081D8F">
          <w:rPr>
            <w:rFonts w:ascii="微软雅黑" w:eastAsia="微软雅黑" w:hAnsi="微软雅黑"/>
            <w:noProof/>
            <w:webHidden/>
            <w:sz w:val="22"/>
            <w:szCs w:val="21"/>
          </w:rPr>
          <w:instrText xml:space="preserve"> PAGEREF _Toc29063453 \h </w:instrText>
        </w:r>
        <w:r w:rsidR="00081D8F" w:rsidRPr="00081D8F">
          <w:rPr>
            <w:rFonts w:ascii="微软雅黑" w:eastAsia="微软雅黑" w:hAnsi="微软雅黑"/>
            <w:noProof/>
            <w:webHidden/>
            <w:sz w:val="22"/>
            <w:szCs w:val="21"/>
          </w:rPr>
        </w:r>
        <w:r w:rsidR="00081D8F" w:rsidRPr="00081D8F">
          <w:rPr>
            <w:rFonts w:ascii="微软雅黑" w:eastAsia="微软雅黑" w:hAnsi="微软雅黑"/>
            <w:noProof/>
            <w:webHidden/>
            <w:sz w:val="22"/>
            <w:szCs w:val="21"/>
          </w:rPr>
          <w:fldChar w:fldCharType="separate"/>
        </w:r>
        <w:r w:rsidR="003876AE">
          <w:rPr>
            <w:rFonts w:ascii="微软雅黑" w:eastAsia="微软雅黑" w:hAnsi="微软雅黑"/>
            <w:noProof/>
            <w:webHidden/>
            <w:sz w:val="22"/>
            <w:szCs w:val="21"/>
          </w:rPr>
          <w:t>- 24 -</w:t>
        </w:r>
        <w:r w:rsidR="00081D8F" w:rsidRPr="00081D8F">
          <w:rPr>
            <w:rFonts w:ascii="微软雅黑" w:eastAsia="微软雅黑" w:hAnsi="微软雅黑"/>
            <w:noProof/>
            <w:webHidden/>
            <w:sz w:val="22"/>
            <w:szCs w:val="21"/>
          </w:rPr>
          <w:fldChar w:fldCharType="end"/>
        </w:r>
      </w:hyperlink>
    </w:p>
    <w:p w:rsidR="00081D8F" w:rsidRPr="00081D8F" w:rsidRDefault="00DE3BD9" w:rsidP="00081D8F">
      <w:pPr>
        <w:pStyle w:val="26"/>
        <w:tabs>
          <w:tab w:val="right" w:leader="dot" w:pos="8302"/>
        </w:tabs>
        <w:spacing w:line="288" w:lineRule="auto"/>
        <w:ind w:firstLine="440"/>
        <w:rPr>
          <w:rFonts w:ascii="微软雅黑" w:eastAsia="微软雅黑" w:hAnsi="微软雅黑" w:cstheme="minorBidi"/>
          <w:smallCaps w:val="0"/>
          <w:noProof/>
          <w:sz w:val="22"/>
          <w:szCs w:val="21"/>
        </w:rPr>
      </w:pPr>
      <w:hyperlink w:anchor="_Toc29063454" w:history="1">
        <w:r w:rsidR="00081D8F" w:rsidRPr="00081D8F">
          <w:rPr>
            <w:rStyle w:val="ae"/>
            <w:rFonts w:ascii="微软雅黑" w:eastAsia="微软雅黑" w:hAnsi="微软雅黑" w:hint="eastAsia"/>
            <w:noProof/>
            <w:sz w:val="22"/>
            <w:szCs w:val="21"/>
          </w:rPr>
          <w:t>（二） 近五年毕业生就业率变化趋势</w:t>
        </w:r>
        <w:r w:rsidR="00081D8F" w:rsidRPr="00081D8F">
          <w:rPr>
            <w:rFonts w:ascii="微软雅黑" w:eastAsia="微软雅黑" w:hAnsi="微软雅黑"/>
            <w:noProof/>
            <w:webHidden/>
            <w:sz w:val="22"/>
            <w:szCs w:val="21"/>
          </w:rPr>
          <w:tab/>
        </w:r>
        <w:r w:rsidR="00081D8F" w:rsidRPr="00081D8F">
          <w:rPr>
            <w:rFonts w:ascii="微软雅黑" w:eastAsia="微软雅黑" w:hAnsi="微软雅黑"/>
            <w:noProof/>
            <w:webHidden/>
            <w:sz w:val="22"/>
            <w:szCs w:val="21"/>
          </w:rPr>
          <w:fldChar w:fldCharType="begin"/>
        </w:r>
        <w:r w:rsidR="00081D8F" w:rsidRPr="00081D8F">
          <w:rPr>
            <w:rFonts w:ascii="微软雅黑" w:eastAsia="微软雅黑" w:hAnsi="微软雅黑"/>
            <w:noProof/>
            <w:webHidden/>
            <w:sz w:val="22"/>
            <w:szCs w:val="21"/>
          </w:rPr>
          <w:instrText xml:space="preserve"> PAGEREF _Toc29063454 \h </w:instrText>
        </w:r>
        <w:r w:rsidR="00081D8F" w:rsidRPr="00081D8F">
          <w:rPr>
            <w:rFonts w:ascii="微软雅黑" w:eastAsia="微软雅黑" w:hAnsi="微软雅黑"/>
            <w:noProof/>
            <w:webHidden/>
            <w:sz w:val="22"/>
            <w:szCs w:val="21"/>
          </w:rPr>
        </w:r>
        <w:r w:rsidR="00081D8F" w:rsidRPr="00081D8F">
          <w:rPr>
            <w:rFonts w:ascii="微软雅黑" w:eastAsia="微软雅黑" w:hAnsi="微软雅黑"/>
            <w:noProof/>
            <w:webHidden/>
            <w:sz w:val="22"/>
            <w:szCs w:val="21"/>
          </w:rPr>
          <w:fldChar w:fldCharType="separate"/>
        </w:r>
        <w:r w:rsidR="003876AE">
          <w:rPr>
            <w:rFonts w:ascii="微软雅黑" w:eastAsia="微软雅黑" w:hAnsi="微软雅黑"/>
            <w:noProof/>
            <w:webHidden/>
            <w:sz w:val="22"/>
            <w:szCs w:val="21"/>
          </w:rPr>
          <w:t>- 24 -</w:t>
        </w:r>
        <w:r w:rsidR="00081D8F" w:rsidRPr="00081D8F">
          <w:rPr>
            <w:rFonts w:ascii="微软雅黑" w:eastAsia="微软雅黑" w:hAnsi="微软雅黑"/>
            <w:noProof/>
            <w:webHidden/>
            <w:sz w:val="22"/>
            <w:szCs w:val="21"/>
          </w:rPr>
          <w:fldChar w:fldCharType="end"/>
        </w:r>
      </w:hyperlink>
    </w:p>
    <w:p w:rsidR="00081D8F" w:rsidRPr="00081D8F" w:rsidRDefault="00DE3BD9" w:rsidP="00081D8F">
      <w:pPr>
        <w:pStyle w:val="12"/>
        <w:tabs>
          <w:tab w:val="right" w:leader="dot" w:pos="8302"/>
        </w:tabs>
        <w:spacing w:before="0" w:after="0" w:line="288" w:lineRule="auto"/>
        <w:ind w:firstLine="440"/>
        <w:rPr>
          <w:rFonts w:ascii="微软雅黑" w:eastAsia="微软雅黑" w:hAnsi="微软雅黑" w:cstheme="minorBidi"/>
          <w:b w:val="0"/>
          <w:bCs w:val="0"/>
          <w:caps w:val="0"/>
          <w:noProof/>
          <w:sz w:val="22"/>
          <w:szCs w:val="21"/>
        </w:rPr>
      </w:pPr>
      <w:hyperlink w:anchor="_Toc29063455" w:history="1">
        <w:r w:rsidR="00081D8F" w:rsidRPr="00081D8F">
          <w:rPr>
            <w:rStyle w:val="ae"/>
            <w:rFonts w:ascii="微软雅黑" w:eastAsia="微软雅黑" w:hAnsi="微软雅黑" w:hint="eastAsia"/>
            <w:noProof/>
            <w:sz w:val="22"/>
            <w:szCs w:val="21"/>
          </w:rPr>
          <w:t>四、 学校就业创业工作主要举措</w:t>
        </w:r>
        <w:r w:rsidR="00081D8F" w:rsidRPr="00081D8F">
          <w:rPr>
            <w:rFonts w:ascii="微软雅黑" w:eastAsia="微软雅黑" w:hAnsi="微软雅黑"/>
            <w:noProof/>
            <w:webHidden/>
            <w:sz w:val="22"/>
            <w:szCs w:val="21"/>
          </w:rPr>
          <w:tab/>
        </w:r>
        <w:r w:rsidR="00081D8F" w:rsidRPr="00081D8F">
          <w:rPr>
            <w:rFonts w:ascii="微软雅黑" w:eastAsia="微软雅黑" w:hAnsi="微软雅黑"/>
            <w:noProof/>
            <w:webHidden/>
            <w:sz w:val="22"/>
            <w:szCs w:val="21"/>
          </w:rPr>
          <w:fldChar w:fldCharType="begin"/>
        </w:r>
        <w:r w:rsidR="00081D8F" w:rsidRPr="00081D8F">
          <w:rPr>
            <w:rFonts w:ascii="微软雅黑" w:eastAsia="微软雅黑" w:hAnsi="微软雅黑"/>
            <w:noProof/>
            <w:webHidden/>
            <w:sz w:val="22"/>
            <w:szCs w:val="21"/>
          </w:rPr>
          <w:instrText xml:space="preserve"> PAGEREF _Toc29063455 \h </w:instrText>
        </w:r>
        <w:r w:rsidR="00081D8F" w:rsidRPr="00081D8F">
          <w:rPr>
            <w:rFonts w:ascii="微软雅黑" w:eastAsia="微软雅黑" w:hAnsi="微软雅黑"/>
            <w:noProof/>
            <w:webHidden/>
            <w:sz w:val="22"/>
            <w:szCs w:val="21"/>
          </w:rPr>
        </w:r>
        <w:r w:rsidR="00081D8F" w:rsidRPr="00081D8F">
          <w:rPr>
            <w:rFonts w:ascii="微软雅黑" w:eastAsia="微软雅黑" w:hAnsi="微软雅黑"/>
            <w:noProof/>
            <w:webHidden/>
            <w:sz w:val="22"/>
            <w:szCs w:val="21"/>
          </w:rPr>
          <w:fldChar w:fldCharType="separate"/>
        </w:r>
        <w:r w:rsidR="003876AE">
          <w:rPr>
            <w:rFonts w:ascii="微软雅黑" w:eastAsia="微软雅黑" w:hAnsi="微软雅黑"/>
            <w:noProof/>
            <w:webHidden/>
            <w:sz w:val="22"/>
            <w:szCs w:val="21"/>
          </w:rPr>
          <w:t>- 25 -</w:t>
        </w:r>
        <w:r w:rsidR="00081D8F" w:rsidRPr="00081D8F">
          <w:rPr>
            <w:rFonts w:ascii="微软雅黑" w:eastAsia="微软雅黑" w:hAnsi="微软雅黑"/>
            <w:noProof/>
            <w:webHidden/>
            <w:sz w:val="22"/>
            <w:szCs w:val="21"/>
          </w:rPr>
          <w:fldChar w:fldCharType="end"/>
        </w:r>
      </w:hyperlink>
    </w:p>
    <w:p w:rsidR="00081D8F" w:rsidRPr="00081D8F" w:rsidRDefault="00DE3BD9" w:rsidP="00081D8F">
      <w:pPr>
        <w:pStyle w:val="12"/>
        <w:tabs>
          <w:tab w:val="right" w:leader="dot" w:pos="8302"/>
        </w:tabs>
        <w:spacing w:before="0" w:after="0" w:line="288" w:lineRule="auto"/>
        <w:ind w:firstLine="440"/>
        <w:rPr>
          <w:rFonts w:ascii="微软雅黑" w:eastAsia="微软雅黑" w:hAnsi="微软雅黑" w:cstheme="minorBidi"/>
          <w:b w:val="0"/>
          <w:bCs w:val="0"/>
          <w:caps w:val="0"/>
          <w:noProof/>
          <w:sz w:val="22"/>
          <w:szCs w:val="21"/>
        </w:rPr>
      </w:pPr>
      <w:hyperlink w:anchor="_Toc29063456" w:history="1">
        <w:r w:rsidR="00081D8F" w:rsidRPr="00081D8F">
          <w:rPr>
            <w:rStyle w:val="ae"/>
            <w:rFonts w:ascii="微软雅黑" w:eastAsia="微软雅黑" w:hAnsi="微软雅黑" w:hint="eastAsia"/>
            <w:noProof/>
            <w:sz w:val="22"/>
            <w:szCs w:val="21"/>
          </w:rPr>
          <w:t>五、 对教育教学的反馈</w:t>
        </w:r>
        <w:r w:rsidR="00081D8F" w:rsidRPr="00081D8F">
          <w:rPr>
            <w:rFonts w:ascii="微软雅黑" w:eastAsia="微软雅黑" w:hAnsi="微软雅黑"/>
            <w:noProof/>
            <w:webHidden/>
            <w:sz w:val="22"/>
            <w:szCs w:val="21"/>
          </w:rPr>
          <w:tab/>
        </w:r>
        <w:r w:rsidR="00081D8F" w:rsidRPr="00081D8F">
          <w:rPr>
            <w:rFonts w:ascii="微软雅黑" w:eastAsia="微软雅黑" w:hAnsi="微软雅黑"/>
            <w:noProof/>
            <w:webHidden/>
            <w:sz w:val="22"/>
            <w:szCs w:val="21"/>
          </w:rPr>
          <w:fldChar w:fldCharType="begin"/>
        </w:r>
        <w:r w:rsidR="00081D8F" w:rsidRPr="00081D8F">
          <w:rPr>
            <w:rFonts w:ascii="微软雅黑" w:eastAsia="微软雅黑" w:hAnsi="微软雅黑"/>
            <w:noProof/>
            <w:webHidden/>
            <w:sz w:val="22"/>
            <w:szCs w:val="21"/>
          </w:rPr>
          <w:instrText xml:space="preserve"> PAGEREF _Toc29063456 \h </w:instrText>
        </w:r>
        <w:r w:rsidR="00081D8F" w:rsidRPr="00081D8F">
          <w:rPr>
            <w:rFonts w:ascii="微软雅黑" w:eastAsia="微软雅黑" w:hAnsi="微软雅黑"/>
            <w:noProof/>
            <w:webHidden/>
            <w:sz w:val="22"/>
            <w:szCs w:val="21"/>
          </w:rPr>
        </w:r>
        <w:r w:rsidR="00081D8F" w:rsidRPr="00081D8F">
          <w:rPr>
            <w:rFonts w:ascii="微软雅黑" w:eastAsia="微软雅黑" w:hAnsi="微软雅黑"/>
            <w:noProof/>
            <w:webHidden/>
            <w:sz w:val="22"/>
            <w:szCs w:val="21"/>
          </w:rPr>
          <w:fldChar w:fldCharType="separate"/>
        </w:r>
        <w:r w:rsidR="003876AE">
          <w:rPr>
            <w:rFonts w:ascii="微软雅黑" w:eastAsia="微软雅黑" w:hAnsi="微软雅黑"/>
            <w:noProof/>
            <w:webHidden/>
            <w:sz w:val="22"/>
            <w:szCs w:val="21"/>
          </w:rPr>
          <w:t>- 28 -</w:t>
        </w:r>
        <w:r w:rsidR="00081D8F" w:rsidRPr="00081D8F">
          <w:rPr>
            <w:rFonts w:ascii="微软雅黑" w:eastAsia="微软雅黑" w:hAnsi="微软雅黑"/>
            <w:noProof/>
            <w:webHidden/>
            <w:sz w:val="22"/>
            <w:szCs w:val="21"/>
          </w:rPr>
          <w:fldChar w:fldCharType="end"/>
        </w:r>
      </w:hyperlink>
    </w:p>
    <w:p w:rsidR="00081D8F" w:rsidRPr="00081D8F" w:rsidRDefault="00DE3BD9" w:rsidP="00081D8F">
      <w:pPr>
        <w:pStyle w:val="26"/>
        <w:tabs>
          <w:tab w:val="right" w:leader="dot" w:pos="8302"/>
        </w:tabs>
        <w:spacing w:line="288" w:lineRule="auto"/>
        <w:ind w:firstLine="440"/>
        <w:rPr>
          <w:rFonts w:ascii="微软雅黑" w:eastAsia="微软雅黑" w:hAnsi="微软雅黑" w:cstheme="minorBidi"/>
          <w:smallCaps w:val="0"/>
          <w:noProof/>
          <w:sz w:val="22"/>
          <w:szCs w:val="21"/>
        </w:rPr>
      </w:pPr>
      <w:hyperlink w:anchor="_Toc29063457" w:history="1">
        <w:r w:rsidR="00081D8F" w:rsidRPr="00081D8F">
          <w:rPr>
            <w:rStyle w:val="ae"/>
            <w:rFonts w:ascii="微软雅黑" w:eastAsia="微软雅黑" w:hAnsi="微软雅黑" w:hint="eastAsia"/>
            <w:noProof/>
            <w:sz w:val="22"/>
            <w:szCs w:val="21"/>
          </w:rPr>
          <w:t>（一） 毕业生对母校的反馈</w:t>
        </w:r>
        <w:r w:rsidR="00081D8F" w:rsidRPr="00081D8F">
          <w:rPr>
            <w:rFonts w:ascii="微软雅黑" w:eastAsia="微软雅黑" w:hAnsi="微软雅黑"/>
            <w:noProof/>
            <w:webHidden/>
            <w:sz w:val="22"/>
            <w:szCs w:val="21"/>
          </w:rPr>
          <w:tab/>
        </w:r>
        <w:r w:rsidR="00081D8F" w:rsidRPr="00081D8F">
          <w:rPr>
            <w:rFonts w:ascii="微软雅黑" w:eastAsia="微软雅黑" w:hAnsi="微软雅黑"/>
            <w:noProof/>
            <w:webHidden/>
            <w:sz w:val="22"/>
            <w:szCs w:val="21"/>
          </w:rPr>
          <w:fldChar w:fldCharType="begin"/>
        </w:r>
        <w:r w:rsidR="00081D8F" w:rsidRPr="00081D8F">
          <w:rPr>
            <w:rFonts w:ascii="微软雅黑" w:eastAsia="微软雅黑" w:hAnsi="微软雅黑"/>
            <w:noProof/>
            <w:webHidden/>
            <w:sz w:val="22"/>
            <w:szCs w:val="21"/>
          </w:rPr>
          <w:instrText xml:space="preserve"> PAGEREF _Toc29063457 \h </w:instrText>
        </w:r>
        <w:r w:rsidR="00081D8F" w:rsidRPr="00081D8F">
          <w:rPr>
            <w:rFonts w:ascii="微软雅黑" w:eastAsia="微软雅黑" w:hAnsi="微软雅黑"/>
            <w:noProof/>
            <w:webHidden/>
            <w:sz w:val="22"/>
            <w:szCs w:val="21"/>
          </w:rPr>
        </w:r>
        <w:r w:rsidR="00081D8F" w:rsidRPr="00081D8F">
          <w:rPr>
            <w:rFonts w:ascii="微软雅黑" w:eastAsia="微软雅黑" w:hAnsi="微软雅黑"/>
            <w:noProof/>
            <w:webHidden/>
            <w:sz w:val="22"/>
            <w:szCs w:val="21"/>
          </w:rPr>
          <w:fldChar w:fldCharType="separate"/>
        </w:r>
        <w:r w:rsidR="003876AE">
          <w:rPr>
            <w:rFonts w:ascii="微软雅黑" w:eastAsia="微软雅黑" w:hAnsi="微软雅黑"/>
            <w:noProof/>
            <w:webHidden/>
            <w:sz w:val="22"/>
            <w:szCs w:val="21"/>
          </w:rPr>
          <w:t>- 28 -</w:t>
        </w:r>
        <w:r w:rsidR="00081D8F" w:rsidRPr="00081D8F">
          <w:rPr>
            <w:rFonts w:ascii="微软雅黑" w:eastAsia="微软雅黑" w:hAnsi="微软雅黑"/>
            <w:noProof/>
            <w:webHidden/>
            <w:sz w:val="22"/>
            <w:szCs w:val="21"/>
          </w:rPr>
          <w:fldChar w:fldCharType="end"/>
        </w:r>
      </w:hyperlink>
    </w:p>
    <w:p w:rsidR="00081D8F" w:rsidRPr="00081D8F" w:rsidRDefault="00DE3BD9" w:rsidP="00081D8F">
      <w:pPr>
        <w:pStyle w:val="26"/>
        <w:tabs>
          <w:tab w:val="right" w:leader="dot" w:pos="8302"/>
        </w:tabs>
        <w:spacing w:line="288" w:lineRule="auto"/>
        <w:ind w:firstLine="440"/>
        <w:rPr>
          <w:rFonts w:ascii="微软雅黑" w:eastAsia="微软雅黑" w:hAnsi="微软雅黑" w:cstheme="minorBidi"/>
          <w:smallCaps w:val="0"/>
          <w:noProof/>
          <w:sz w:val="22"/>
          <w:szCs w:val="21"/>
        </w:rPr>
      </w:pPr>
      <w:hyperlink w:anchor="_Toc29063458" w:history="1">
        <w:r w:rsidR="00081D8F" w:rsidRPr="00081D8F">
          <w:rPr>
            <w:rStyle w:val="ae"/>
            <w:rFonts w:ascii="微软雅黑" w:eastAsia="微软雅黑" w:hAnsi="微软雅黑" w:hint="eastAsia"/>
            <w:noProof/>
            <w:sz w:val="22"/>
            <w:szCs w:val="21"/>
          </w:rPr>
          <w:t>（二） 用人单位对学校就业工作和服务的反馈</w:t>
        </w:r>
        <w:r w:rsidR="00081D8F" w:rsidRPr="00081D8F">
          <w:rPr>
            <w:rFonts w:ascii="微软雅黑" w:eastAsia="微软雅黑" w:hAnsi="微软雅黑"/>
            <w:noProof/>
            <w:webHidden/>
            <w:sz w:val="22"/>
            <w:szCs w:val="21"/>
          </w:rPr>
          <w:tab/>
        </w:r>
        <w:r w:rsidR="00081D8F" w:rsidRPr="00081D8F">
          <w:rPr>
            <w:rFonts w:ascii="微软雅黑" w:eastAsia="微软雅黑" w:hAnsi="微软雅黑"/>
            <w:noProof/>
            <w:webHidden/>
            <w:sz w:val="22"/>
            <w:szCs w:val="21"/>
          </w:rPr>
          <w:fldChar w:fldCharType="begin"/>
        </w:r>
        <w:r w:rsidR="00081D8F" w:rsidRPr="00081D8F">
          <w:rPr>
            <w:rFonts w:ascii="微软雅黑" w:eastAsia="微软雅黑" w:hAnsi="微软雅黑"/>
            <w:noProof/>
            <w:webHidden/>
            <w:sz w:val="22"/>
            <w:szCs w:val="21"/>
          </w:rPr>
          <w:instrText xml:space="preserve"> PAGEREF _Toc29063458 \h </w:instrText>
        </w:r>
        <w:r w:rsidR="00081D8F" w:rsidRPr="00081D8F">
          <w:rPr>
            <w:rFonts w:ascii="微软雅黑" w:eastAsia="微软雅黑" w:hAnsi="微软雅黑"/>
            <w:noProof/>
            <w:webHidden/>
            <w:sz w:val="22"/>
            <w:szCs w:val="21"/>
          </w:rPr>
        </w:r>
        <w:r w:rsidR="00081D8F" w:rsidRPr="00081D8F">
          <w:rPr>
            <w:rFonts w:ascii="微软雅黑" w:eastAsia="微软雅黑" w:hAnsi="微软雅黑"/>
            <w:noProof/>
            <w:webHidden/>
            <w:sz w:val="22"/>
            <w:szCs w:val="21"/>
          </w:rPr>
          <w:fldChar w:fldCharType="separate"/>
        </w:r>
        <w:r w:rsidR="003876AE">
          <w:rPr>
            <w:rFonts w:ascii="微软雅黑" w:eastAsia="微软雅黑" w:hAnsi="微软雅黑"/>
            <w:noProof/>
            <w:webHidden/>
            <w:sz w:val="22"/>
            <w:szCs w:val="21"/>
          </w:rPr>
          <w:t>- 33 -</w:t>
        </w:r>
        <w:r w:rsidR="00081D8F" w:rsidRPr="00081D8F">
          <w:rPr>
            <w:rFonts w:ascii="微软雅黑" w:eastAsia="微软雅黑" w:hAnsi="微软雅黑"/>
            <w:noProof/>
            <w:webHidden/>
            <w:sz w:val="22"/>
            <w:szCs w:val="21"/>
          </w:rPr>
          <w:fldChar w:fldCharType="end"/>
        </w:r>
      </w:hyperlink>
    </w:p>
    <w:p w:rsidR="00081D8F" w:rsidRPr="00081D8F" w:rsidRDefault="00DE3BD9" w:rsidP="00081D8F">
      <w:pPr>
        <w:pStyle w:val="26"/>
        <w:tabs>
          <w:tab w:val="right" w:leader="dot" w:pos="8302"/>
        </w:tabs>
        <w:spacing w:line="288" w:lineRule="auto"/>
        <w:ind w:firstLine="440"/>
        <w:rPr>
          <w:rFonts w:ascii="微软雅黑" w:eastAsia="微软雅黑" w:hAnsi="微软雅黑" w:cstheme="minorBidi"/>
          <w:smallCaps w:val="0"/>
          <w:noProof/>
          <w:sz w:val="22"/>
          <w:szCs w:val="21"/>
        </w:rPr>
      </w:pPr>
      <w:hyperlink w:anchor="_Toc29063459" w:history="1">
        <w:r w:rsidR="00081D8F" w:rsidRPr="00081D8F">
          <w:rPr>
            <w:rStyle w:val="ae"/>
            <w:rFonts w:ascii="微软雅黑" w:eastAsia="微软雅黑" w:hAnsi="微软雅黑" w:hint="eastAsia"/>
            <w:noProof/>
            <w:sz w:val="22"/>
            <w:szCs w:val="21"/>
          </w:rPr>
          <w:t>（三） 毕业生就业对学校教育教学的反馈</w:t>
        </w:r>
        <w:r w:rsidR="00081D8F" w:rsidRPr="00081D8F">
          <w:rPr>
            <w:rFonts w:ascii="微软雅黑" w:eastAsia="微软雅黑" w:hAnsi="微软雅黑"/>
            <w:noProof/>
            <w:webHidden/>
            <w:sz w:val="22"/>
            <w:szCs w:val="21"/>
          </w:rPr>
          <w:tab/>
        </w:r>
        <w:r w:rsidR="00081D8F" w:rsidRPr="00081D8F">
          <w:rPr>
            <w:rFonts w:ascii="微软雅黑" w:eastAsia="微软雅黑" w:hAnsi="微软雅黑"/>
            <w:noProof/>
            <w:webHidden/>
            <w:sz w:val="22"/>
            <w:szCs w:val="21"/>
          </w:rPr>
          <w:fldChar w:fldCharType="begin"/>
        </w:r>
        <w:r w:rsidR="00081D8F" w:rsidRPr="00081D8F">
          <w:rPr>
            <w:rFonts w:ascii="微软雅黑" w:eastAsia="微软雅黑" w:hAnsi="微软雅黑"/>
            <w:noProof/>
            <w:webHidden/>
            <w:sz w:val="22"/>
            <w:szCs w:val="21"/>
          </w:rPr>
          <w:instrText xml:space="preserve"> PAGEREF _Toc29063459 \h </w:instrText>
        </w:r>
        <w:r w:rsidR="00081D8F" w:rsidRPr="00081D8F">
          <w:rPr>
            <w:rFonts w:ascii="微软雅黑" w:eastAsia="微软雅黑" w:hAnsi="微软雅黑"/>
            <w:noProof/>
            <w:webHidden/>
            <w:sz w:val="22"/>
            <w:szCs w:val="21"/>
          </w:rPr>
        </w:r>
        <w:r w:rsidR="00081D8F" w:rsidRPr="00081D8F">
          <w:rPr>
            <w:rFonts w:ascii="微软雅黑" w:eastAsia="微软雅黑" w:hAnsi="微软雅黑"/>
            <w:noProof/>
            <w:webHidden/>
            <w:sz w:val="22"/>
            <w:szCs w:val="21"/>
          </w:rPr>
          <w:fldChar w:fldCharType="separate"/>
        </w:r>
        <w:r w:rsidR="003876AE">
          <w:rPr>
            <w:rFonts w:ascii="微软雅黑" w:eastAsia="微软雅黑" w:hAnsi="微软雅黑"/>
            <w:noProof/>
            <w:webHidden/>
            <w:sz w:val="22"/>
            <w:szCs w:val="21"/>
          </w:rPr>
          <w:t>- 35 -</w:t>
        </w:r>
        <w:r w:rsidR="00081D8F" w:rsidRPr="00081D8F">
          <w:rPr>
            <w:rFonts w:ascii="微软雅黑" w:eastAsia="微软雅黑" w:hAnsi="微软雅黑"/>
            <w:noProof/>
            <w:webHidden/>
            <w:sz w:val="22"/>
            <w:szCs w:val="21"/>
          </w:rPr>
          <w:fldChar w:fldCharType="end"/>
        </w:r>
      </w:hyperlink>
    </w:p>
    <w:p w:rsidR="00081D8F" w:rsidRPr="00081D8F" w:rsidRDefault="00DE3BD9" w:rsidP="00081D8F">
      <w:pPr>
        <w:pStyle w:val="12"/>
        <w:tabs>
          <w:tab w:val="right" w:leader="dot" w:pos="8302"/>
        </w:tabs>
        <w:spacing w:before="0" w:after="0" w:line="288" w:lineRule="auto"/>
        <w:ind w:firstLine="440"/>
        <w:rPr>
          <w:rFonts w:ascii="微软雅黑" w:eastAsia="微软雅黑" w:hAnsi="微软雅黑" w:cstheme="minorBidi"/>
          <w:b w:val="0"/>
          <w:bCs w:val="0"/>
          <w:caps w:val="0"/>
          <w:noProof/>
          <w:sz w:val="22"/>
          <w:szCs w:val="21"/>
        </w:rPr>
      </w:pPr>
      <w:hyperlink w:anchor="_Toc29063460" w:history="1">
        <w:r w:rsidR="00081D8F" w:rsidRPr="00081D8F">
          <w:rPr>
            <w:rStyle w:val="ae"/>
            <w:rFonts w:ascii="微软雅黑" w:eastAsia="微软雅黑" w:hAnsi="微软雅黑" w:hint="eastAsia"/>
            <w:noProof/>
            <w:sz w:val="22"/>
            <w:szCs w:val="21"/>
          </w:rPr>
          <w:t>附：图表目录</w:t>
        </w:r>
        <w:r w:rsidR="00081D8F" w:rsidRPr="00081D8F">
          <w:rPr>
            <w:rFonts w:ascii="微软雅黑" w:eastAsia="微软雅黑" w:hAnsi="微软雅黑"/>
            <w:noProof/>
            <w:webHidden/>
            <w:sz w:val="22"/>
            <w:szCs w:val="21"/>
          </w:rPr>
          <w:tab/>
        </w:r>
        <w:r w:rsidR="00081D8F" w:rsidRPr="00081D8F">
          <w:rPr>
            <w:rFonts w:ascii="微软雅黑" w:eastAsia="微软雅黑" w:hAnsi="微软雅黑"/>
            <w:noProof/>
            <w:webHidden/>
            <w:sz w:val="22"/>
            <w:szCs w:val="21"/>
          </w:rPr>
          <w:fldChar w:fldCharType="begin"/>
        </w:r>
        <w:r w:rsidR="00081D8F" w:rsidRPr="00081D8F">
          <w:rPr>
            <w:rFonts w:ascii="微软雅黑" w:eastAsia="微软雅黑" w:hAnsi="微软雅黑"/>
            <w:noProof/>
            <w:webHidden/>
            <w:sz w:val="22"/>
            <w:szCs w:val="21"/>
          </w:rPr>
          <w:instrText xml:space="preserve"> PAGEREF _Toc29063460 \h </w:instrText>
        </w:r>
        <w:r w:rsidR="00081D8F" w:rsidRPr="00081D8F">
          <w:rPr>
            <w:rFonts w:ascii="微软雅黑" w:eastAsia="微软雅黑" w:hAnsi="微软雅黑"/>
            <w:noProof/>
            <w:webHidden/>
            <w:sz w:val="22"/>
            <w:szCs w:val="21"/>
          </w:rPr>
        </w:r>
        <w:r w:rsidR="00081D8F" w:rsidRPr="00081D8F">
          <w:rPr>
            <w:rFonts w:ascii="微软雅黑" w:eastAsia="微软雅黑" w:hAnsi="微软雅黑"/>
            <w:noProof/>
            <w:webHidden/>
            <w:sz w:val="22"/>
            <w:szCs w:val="21"/>
          </w:rPr>
          <w:fldChar w:fldCharType="separate"/>
        </w:r>
        <w:r w:rsidR="003876AE">
          <w:rPr>
            <w:rFonts w:ascii="微软雅黑" w:eastAsia="微软雅黑" w:hAnsi="微软雅黑"/>
            <w:noProof/>
            <w:webHidden/>
            <w:sz w:val="22"/>
            <w:szCs w:val="21"/>
          </w:rPr>
          <w:t>- 36 -</w:t>
        </w:r>
        <w:r w:rsidR="00081D8F" w:rsidRPr="00081D8F">
          <w:rPr>
            <w:rFonts w:ascii="微软雅黑" w:eastAsia="微软雅黑" w:hAnsi="微软雅黑"/>
            <w:noProof/>
            <w:webHidden/>
            <w:sz w:val="22"/>
            <w:szCs w:val="21"/>
          </w:rPr>
          <w:fldChar w:fldCharType="end"/>
        </w:r>
      </w:hyperlink>
    </w:p>
    <w:p w:rsidR="00081D8F" w:rsidRPr="00081D8F" w:rsidRDefault="00DE3BD9" w:rsidP="00081D8F">
      <w:pPr>
        <w:pStyle w:val="12"/>
        <w:tabs>
          <w:tab w:val="right" w:leader="dot" w:pos="8302"/>
        </w:tabs>
        <w:spacing w:before="0" w:after="0" w:line="288" w:lineRule="auto"/>
        <w:ind w:firstLine="440"/>
        <w:rPr>
          <w:rFonts w:ascii="微软雅黑" w:eastAsia="微软雅黑" w:hAnsi="微软雅黑" w:cstheme="minorBidi"/>
          <w:b w:val="0"/>
          <w:bCs w:val="0"/>
          <w:caps w:val="0"/>
          <w:noProof/>
          <w:sz w:val="22"/>
          <w:szCs w:val="21"/>
        </w:rPr>
      </w:pPr>
      <w:hyperlink w:anchor="_Toc29063461" w:history="1">
        <w:r w:rsidR="00081D8F" w:rsidRPr="00081D8F">
          <w:rPr>
            <w:rStyle w:val="ae"/>
            <w:rFonts w:ascii="微软雅黑" w:eastAsia="微软雅黑" w:hAnsi="微软雅黑" w:hint="eastAsia"/>
            <w:noProof/>
            <w:sz w:val="22"/>
            <w:szCs w:val="21"/>
          </w:rPr>
          <w:t>关于本报告</w:t>
        </w:r>
        <w:r w:rsidR="00081D8F" w:rsidRPr="00081D8F">
          <w:rPr>
            <w:rFonts w:ascii="微软雅黑" w:eastAsia="微软雅黑" w:hAnsi="微软雅黑"/>
            <w:noProof/>
            <w:webHidden/>
            <w:sz w:val="22"/>
            <w:szCs w:val="21"/>
          </w:rPr>
          <w:tab/>
        </w:r>
        <w:r w:rsidR="00081D8F" w:rsidRPr="00081D8F">
          <w:rPr>
            <w:rFonts w:ascii="微软雅黑" w:eastAsia="微软雅黑" w:hAnsi="微软雅黑"/>
            <w:noProof/>
            <w:webHidden/>
            <w:sz w:val="22"/>
            <w:szCs w:val="21"/>
          </w:rPr>
          <w:fldChar w:fldCharType="begin"/>
        </w:r>
        <w:r w:rsidR="00081D8F" w:rsidRPr="00081D8F">
          <w:rPr>
            <w:rFonts w:ascii="微软雅黑" w:eastAsia="微软雅黑" w:hAnsi="微软雅黑"/>
            <w:noProof/>
            <w:webHidden/>
            <w:sz w:val="22"/>
            <w:szCs w:val="21"/>
          </w:rPr>
          <w:instrText xml:space="preserve"> PAGEREF _Toc29063461 \h </w:instrText>
        </w:r>
        <w:r w:rsidR="00081D8F" w:rsidRPr="00081D8F">
          <w:rPr>
            <w:rFonts w:ascii="微软雅黑" w:eastAsia="微软雅黑" w:hAnsi="微软雅黑"/>
            <w:noProof/>
            <w:webHidden/>
            <w:sz w:val="22"/>
            <w:szCs w:val="21"/>
          </w:rPr>
        </w:r>
        <w:r w:rsidR="00081D8F" w:rsidRPr="00081D8F">
          <w:rPr>
            <w:rFonts w:ascii="微软雅黑" w:eastAsia="微软雅黑" w:hAnsi="微软雅黑"/>
            <w:noProof/>
            <w:webHidden/>
            <w:sz w:val="22"/>
            <w:szCs w:val="21"/>
          </w:rPr>
          <w:fldChar w:fldCharType="separate"/>
        </w:r>
        <w:r w:rsidR="003876AE">
          <w:rPr>
            <w:rFonts w:ascii="微软雅黑" w:eastAsia="微软雅黑" w:hAnsi="微软雅黑"/>
            <w:noProof/>
            <w:webHidden/>
            <w:sz w:val="22"/>
            <w:szCs w:val="21"/>
          </w:rPr>
          <w:t>- 39 -</w:t>
        </w:r>
        <w:r w:rsidR="00081D8F" w:rsidRPr="00081D8F">
          <w:rPr>
            <w:rFonts w:ascii="微软雅黑" w:eastAsia="微软雅黑" w:hAnsi="微软雅黑"/>
            <w:noProof/>
            <w:webHidden/>
            <w:sz w:val="22"/>
            <w:szCs w:val="21"/>
          </w:rPr>
          <w:fldChar w:fldCharType="end"/>
        </w:r>
      </w:hyperlink>
    </w:p>
    <w:p w:rsidR="00CA71C1" w:rsidRPr="00AD6CCE" w:rsidRDefault="00CA71C1" w:rsidP="00081D8F">
      <w:pPr>
        <w:spacing w:line="288" w:lineRule="auto"/>
        <w:ind w:left="420" w:firstLineChars="0" w:firstLine="0"/>
        <w:rPr>
          <w:rFonts w:ascii="微软雅黑" w:eastAsia="微软雅黑" w:hAnsi="微软雅黑"/>
          <w:sz w:val="22"/>
          <w:szCs w:val="22"/>
        </w:rPr>
      </w:pPr>
      <w:r w:rsidRPr="00081D8F">
        <w:rPr>
          <w:rFonts w:ascii="微软雅黑" w:eastAsia="微软雅黑" w:hAnsi="微软雅黑"/>
          <w:sz w:val="22"/>
          <w:szCs w:val="21"/>
        </w:rPr>
        <w:fldChar w:fldCharType="end"/>
      </w:r>
    </w:p>
    <w:p w:rsidR="00CA71C1" w:rsidRPr="00AD6CCE" w:rsidRDefault="00CA71C1" w:rsidP="00AD6CCE">
      <w:pPr>
        <w:spacing w:line="360" w:lineRule="auto"/>
        <w:ind w:left="420" w:firstLineChars="0" w:firstLine="0"/>
        <w:rPr>
          <w:rFonts w:ascii="微软雅黑" w:eastAsia="微软雅黑" w:hAnsi="微软雅黑"/>
          <w:sz w:val="22"/>
          <w:szCs w:val="22"/>
        </w:rPr>
      </w:pPr>
      <w:bookmarkStart w:id="10" w:name="_GoBack"/>
      <w:bookmarkEnd w:id="10"/>
    </w:p>
    <w:p w:rsidR="00CA71C1" w:rsidRDefault="00CA71C1" w:rsidP="00AD6CCE">
      <w:pPr>
        <w:ind w:left="420" w:firstLineChars="0" w:firstLine="0"/>
      </w:pPr>
    </w:p>
    <w:p w:rsidR="00CA71C1" w:rsidRPr="00AD6CCE" w:rsidRDefault="00CA71C1" w:rsidP="00AD6CCE">
      <w:pPr>
        <w:ind w:left="420" w:firstLineChars="0" w:firstLine="0"/>
      </w:pPr>
    </w:p>
    <w:p w:rsidR="00CA71C1" w:rsidRDefault="00CA71C1" w:rsidP="004E757F">
      <w:pPr>
        <w:pStyle w:val="1"/>
        <w:numPr>
          <w:ilvl w:val="0"/>
          <w:numId w:val="1"/>
        </w:numPr>
        <w:adjustRightInd w:val="0"/>
        <w:snapToGrid w:val="0"/>
        <w:spacing w:afterLines="0" w:after="0" w:line="360" w:lineRule="auto"/>
        <w:ind w:leftChars="200" w:left="420" w:firstLineChars="0" w:firstLine="0"/>
        <w:rPr>
          <w:rFonts w:ascii="微软雅黑" w:hAnsi="微软雅黑"/>
          <w:sz w:val="30"/>
          <w:szCs w:val="30"/>
        </w:rPr>
        <w:sectPr w:rsidR="00CA71C1" w:rsidSect="00013D48">
          <w:footnotePr>
            <w:numRestart w:val="eachSect"/>
          </w:footnotePr>
          <w:pgSz w:w="11906" w:h="16838"/>
          <w:pgMar w:top="1440" w:right="1797" w:bottom="1440" w:left="1797" w:header="964" w:footer="851" w:gutter="0"/>
          <w:pgNumType w:fmt="numberInDash" w:start="1"/>
          <w:cols w:space="720"/>
          <w:docGrid w:linePitch="312"/>
        </w:sectPr>
      </w:pPr>
      <w:bookmarkStart w:id="11" w:name="_Toc408259375"/>
      <w:bookmarkStart w:id="12" w:name="_Toc408259514"/>
      <w:bookmarkStart w:id="13" w:name="_Toc408259450"/>
      <w:bookmarkStart w:id="14" w:name="_Toc408429365"/>
    </w:p>
    <w:p w:rsidR="00CA71C1" w:rsidRPr="001B50CF" w:rsidRDefault="00CA71C1" w:rsidP="004E757F">
      <w:pPr>
        <w:pStyle w:val="1"/>
        <w:keepNext/>
        <w:keepLines/>
        <w:numPr>
          <w:ilvl w:val="0"/>
          <w:numId w:val="4"/>
        </w:numPr>
        <w:snapToGrid w:val="0"/>
        <w:spacing w:afterLines="0" w:after="0" w:line="560" w:lineRule="exact"/>
        <w:ind w:left="0" w:firstLine="640"/>
        <w:jc w:val="both"/>
        <w:rPr>
          <w:rFonts w:ascii="微软雅黑" w:hAnsi="微软雅黑"/>
          <w:sz w:val="32"/>
          <w:szCs w:val="30"/>
        </w:rPr>
      </w:pPr>
      <w:bookmarkStart w:id="15" w:name="_Toc29063437"/>
      <w:r w:rsidRPr="001B50CF">
        <w:rPr>
          <w:rFonts w:ascii="微软雅黑" w:hAnsi="微软雅黑" w:hint="eastAsia"/>
          <w:sz w:val="32"/>
          <w:szCs w:val="30"/>
        </w:rPr>
        <w:lastRenderedPageBreak/>
        <w:t>毕业生基本情况</w:t>
      </w:r>
      <w:bookmarkEnd w:id="11"/>
      <w:bookmarkEnd w:id="12"/>
      <w:bookmarkEnd w:id="13"/>
      <w:bookmarkEnd w:id="14"/>
      <w:bookmarkEnd w:id="15"/>
    </w:p>
    <w:p w:rsidR="00CA71C1" w:rsidRPr="00F264CE" w:rsidRDefault="00CA71C1" w:rsidP="004E757F">
      <w:pPr>
        <w:pStyle w:val="2"/>
        <w:numPr>
          <w:ilvl w:val="0"/>
          <w:numId w:val="2"/>
        </w:numPr>
        <w:adjustRightInd w:val="0"/>
        <w:spacing w:beforeLines="0" w:afterLines="0" w:line="560" w:lineRule="exact"/>
        <w:ind w:left="0" w:firstLine="560"/>
        <w:jc w:val="both"/>
        <w:rPr>
          <w:rFonts w:ascii="微软雅黑" w:eastAsia="微软雅黑" w:hAnsi="微软雅黑"/>
          <w:sz w:val="28"/>
          <w:szCs w:val="30"/>
        </w:rPr>
      </w:pPr>
      <w:bookmarkStart w:id="16" w:name="_Toc398040195"/>
      <w:bookmarkStart w:id="17" w:name="_Toc397255434"/>
      <w:bookmarkStart w:id="18" w:name="_Toc407976291"/>
      <w:bookmarkStart w:id="19" w:name="_Toc408429366"/>
      <w:bookmarkStart w:id="20" w:name="_Toc29063438"/>
      <w:r w:rsidRPr="00F264CE">
        <w:rPr>
          <w:rFonts w:ascii="微软雅黑" w:eastAsia="微软雅黑" w:hAnsi="微软雅黑" w:hint="eastAsia"/>
          <w:sz w:val="28"/>
          <w:szCs w:val="30"/>
        </w:rPr>
        <w:t>毕业生规模</w:t>
      </w:r>
      <w:bookmarkEnd w:id="7"/>
      <w:bookmarkEnd w:id="16"/>
      <w:bookmarkEnd w:id="17"/>
      <w:bookmarkEnd w:id="18"/>
      <w:bookmarkEnd w:id="19"/>
      <w:bookmarkEnd w:id="20"/>
    </w:p>
    <w:p w:rsidR="00CA71C1" w:rsidRDefault="00CA71C1" w:rsidP="00764DBF">
      <w:pPr>
        <w:adjustRightInd w:val="0"/>
        <w:snapToGrid w:val="0"/>
        <w:spacing w:line="520" w:lineRule="exact"/>
        <w:ind w:firstLine="480"/>
        <w:rPr>
          <w:rFonts w:ascii="宋体" w:hAnsi="宋体"/>
          <w:sz w:val="24"/>
        </w:rPr>
      </w:pPr>
      <w:bookmarkStart w:id="21" w:name="_Toc397255435"/>
      <w:bookmarkStart w:id="22" w:name="_Toc398040196"/>
      <w:r w:rsidRPr="00636D51">
        <w:rPr>
          <w:rFonts w:ascii="宋体" w:hAnsi="宋体" w:hint="eastAsia"/>
          <w:sz w:val="24"/>
        </w:rPr>
        <w:t>学校</w:t>
      </w:r>
      <w:r>
        <w:rPr>
          <w:rFonts w:ascii="宋体" w:hAnsi="宋体" w:hint="eastAsia"/>
          <w:sz w:val="24"/>
        </w:rPr>
        <w:t>2019届毕业生</w:t>
      </w:r>
      <w:r w:rsidRPr="00636D51">
        <w:rPr>
          <w:rFonts w:ascii="宋体" w:hAnsi="宋体" w:hint="eastAsia"/>
          <w:sz w:val="24"/>
        </w:rPr>
        <w:t>共计</w:t>
      </w:r>
      <w:r w:rsidR="003D3F7E">
        <w:rPr>
          <w:rFonts w:ascii="宋体" w:hAnsi="宋体" w:hint="eastAsia"/>
          <w:sz w:val="24"/>
        </w:rPr>
        <w:t>1342</w:t>
      </w:r>
      <w:r w:rsidRPr="00636D51">
        <w:rPr>
          <w:rFonts w:ascii="宋体" w:hAnsi="宋体" w:hint="eastAsia"/>
          <w:sz w:val="24"/>
        </w:rPr>
        <w:t>人</w:t>
      </w:r>
      <w:r>
        <w:rPr>
          <w:rFonts w:ascii="宋体" w:hAnsi="宋体" w:hint="eastAsia"/>
          <w:sz w:val="24"/>
        </w:rPr>
        <w:t>，</w:t>
      </w:r>
      <w:r w:rsidR="001F78ED" w:rsidRPr="001F78ED">
        <w:rPr>
          <w:rFonts w:ascii="宋体" w:hAnsi="宋体" w:hint="eastAsia"/>
          <w:sz w:val="24"/>
        </w:rPr>
        <w:t>全部为</w:t>
      </w:r>
      <w:r w:rsidRPr="001F78ED">
        <w:rPr>
          <w:rFonts w:ascii="宋体" w:hAnsi="宋体"/>
          <w:sz w:val="24"/>
        </w:rPr>
        <w:t>专科学</w:t>
      </w:r>
      <w:r w:rsidRPr="00636D51">
        <w:rPr>
          <w:rFonts w:ascii="宋体" w:hAnsi="宋体"/>
          <w:sz w:val="24"/>
        </w:rPr>
        <w:t>历</w:t>
      </w:r>
      <w:r w:rsidRPr="00636D51">
        <w:rPr>
          <w:rFonts w:ascii="宋体" w:hAnsi="宋体" w:hint="eastAsia"/>
          <w:sz w:val="24"/>
        </w:rPr>
        <w:t>，</w:t>
      </w:r>
      <w:r w:rsidR="00932E60">
        <w:rPr>
          <w:rFonts w:ascii="宋体" w:hAnsi="宋体" w:hint="eastAsia"/>
          <w:sz w:val="24"/>
        </w:rPr>
        <w:t>涉及2</w:t>
      </w:r>
      <w:r w:rsidR="00932E60">
        <w:rPr>
          <w:rFonts w:ascii="宋体" w:hAnsi="宋体"/>
          <w:sz w:val="24"/>
        </w:rPr>
        <w:t>3</w:t>
      </w:r>
      <w:r>
        <w:rPr>
          <w:rFonts w:ascii="宋体" w:hAnsi="宋体" w:hint="eastAsia"/>
          <w:sz w:val="24"/>
        </w:rPr>
        <w:t>个专业，</w:t>
      </w:r>
      <w:r>
        <w:rPr>
          <w:rFonts w:ascii="宋体" w:hAnsi="宋体"/>
          <w:sz w:val="24"/>
        </w:rPr>
        <w:t>分布</w:t>
      </w:r>
      <w:r w:rsidRPr="008D3418">
        <w:rPr>
          <w:rFonts w:ascii="宋体" w:hAnsi="宋体"/>
          <w:sz w:val="24"/>
        </w:rPr>
        <w:t>于</w:t>
      </w:r>
      <w:r w:rsidR="00932E60">
        <w:rPr>
          <w:rFonts w:ascii="宋体" w:hAnsi="宋体" w:hint="eastAsia"/>
          <w:sz w:val="24"/>
        </w:rPr>
        <w:t>5</w:t>
      </w:r>
      <w:r w:rsidRPr="008D3418">
        <w:rPr>
          <w:rFonts w:ascii="宋体" w:hAnsi="宋体"/>
          <w:sz w:val="24"/>
        </w:rPr>
        <w:t>个</w:t>
      </w:r>
      <w:r w:rsidR="003876AE">
        <w:rPr>
          <w:rFonts w:ascii="宋体" w:hAnsi="宋体" w:hint="eastAsia"/>
          <w:sz w:val="24"/>
        </w:rPr>
        <w:t>系</w:t>
      </w:r>
      <w:r w:rsidR="00932E60">
        <w:rPr>
          <w:rFonts w:ascii="宋体" w:hAnsi="宋体" w:hint="eastAsia"/>
          <w:sz w:val="24"/>
        </w:rPr>
        <w:t>，来自山东</w:t>
      </w:r>
      <w:r>
        <w:rPr>
          <w:rFonts w:ascii="宋体" w:hAnsi="宋体" w:hint="eastAsia"/>
          <w:sz w:val="24"/>
        </w:rPr>
        <w:t>、</w:t>
      </w:r>
      <w:r w:rsidR="00932E60">
        <w:rPr>
          <w:rFonts w:ascii="宋体" w:hAnsi="宋体" w:hint="eastAsia"/>
          <w:sz w:val="24"/>
        </w:rPr>
        <w:t>甘肃</w:t>
      </w:r>
      <w:r>
        <w:rPr>
          <w:rFonts w:ascii="宋体" w:hAnsi="宋体" w:hint="eastAsia"/>
          <w:sz w:val="24"/>
        </w:rPr>
        <w:t>、</w:t>
      </w:r>
      <w:r w:rsidR="00932E60">
        <w:rPr>
          <w:rFonts w:ascii="宋体" w:hAnsi="宋体" w:hint="eastAsia"/>
          <w:sz w:val="24"/>
        </w:rPr>
        <w:t>内蒙古</w:t>
      </w:r>
      <w:r>
        <w:rPr>
          <w:rFonts w:ascii="宋体" w:hAnsi="宋体" w:hint="eastAsia"/>
          <w:sz w:val="24"/>
        </w:rPr>
        <w:t>等</w:t>
      </w:r>
      <w:r w:rsidR="00932E60">
        <w:rPr>
          <w:rFonts w:ascii="宋体" w:hAnsi="宋体" w:hint="eastAsia"/>
          <w:sz w:val="24"/>
        </w:rPr>
        <w:t>全国1</w:t>
      </w:r>
      <w:r w:rsidR="00932E60">
        <w:rPr>
          <w:rFonts w:ascii="宋体" w:hAnsi="宋体"/>
          <w:sz w:val="24"/>
        </w:rPr>
        <w:t>4</w:t>
      </w:r>
      <w:r w:rsidRPr="008D3418">
        <w:rPr>
          <w:rFonts w:ascii="宋体" w:hAnsi="宋体" w:hint="eastAsia"/>
          <w:sz w:val="24"/>
        </w:rPr>
        <w:t>个省(直辖市、自治区)</w:t>
      </w:r>
      <w:r w:rsidRPr="00636D51">
        <w:rPr>
          <w:rFonts w:ascii="宋体" w:hAnsi="宋体" w:hint="eastAsia"/>
          <w:sz w:val="24"/>
        </w:rPr>
        <w:t>。</w:t>
      </w:r>
      <w:r>
        <w:rPr>
          <w:rFonts w:ascii="宋体" w:hAnsi="宋体"/>
          <w:sz w:val="24"/>
        </w:rPr>
        <w:t>与上年同期比较</w:t>
      </w:r>
      <w:r>
        <w:rPr>
          <w:rFonts w:ascii="宋体" w:hAnsi="宋体" w:hint="eastAsia"/>
          <w:sz w:val="24"/>
        </w:rPr>
        <w:t>，毕业生人数</w:t>
      </w:r>
      <w:r w:rsidRPr="00932E60">
        <w:rPr>
          <w:rFonts w:ascii="宋体" w:hAnsi="宋体" w:hint="eastAsia"/>
          <w:sz w:val="24"/>
        </w:rPr>
        <w:t>减少</w:t>
      </w:r>
      <w:r w:rsidR="00932E60">
        <w:rPr>
          <w:rFonts w:ascii="宋体" w:hAnsi="宋体" w:hint="eastAsia"/>
          <w:sz w:val="24"/>
        </w:rPr>
        <w:t>3</w:t>
      </w:r>
      <w:r w:rsidR="00932E60">
        <w:rPr>
          <w:rFonts w:ascii="宋体" w:hAnsi="宋体"/>
          <w:sz w:val="24"/>
        </w:rPr>
        <w:t>62</w:t>
      </w:r>
      <w:r>
        <w:rPr>
          <w:rFonts w:ascii="宋体" w:hAnsi="宋体" w:hint="eastAsia"/>
          <w:sz w:val="24"/>
        </w:rPr>
        <w:t>人，同比</w:t>
      </w:r>
      <w:r w:rsidRPr="00932E60">
        <w:rPr>
          <w:rFonts w:ascii="宋体" w:hAnsi="宋体" w:hint="eastAsia"/>
          <w:sz w:val="24"/>
        </w:rPr>
        <w:t>下降</w:t>
      </w:r>
      <w:r w:rsidR="00932E60">
        <w:rPr>
          <w:rFonts w:ascii="宋体" w:hAnsi="宋体" w:hint="eastAsia"/>
          <w:sz w:val="24"/>
        </w:rPr>
        <w:t>2</w:t>
      </w:r>
      <w:r w:rsidR="00932E60">
        <w:rPr>
          <w:rFonts w:ascii="宋体" w:hAnsi="宋体"/>
          <w:sz w:val="24"/>
        </w:rPr>
        <w:t>1.24</w:t>
      </w:r>
      <w:r>
        <w:rPr>
          <w:rFonts w:ascii="宋体" w:hAnsi="宋体" w:hint="eastAsia"/>
          <w:sz w:val="24"/>
        </w:rPr>
        <w:t>%。</w:t>
      </w:r>
    </w:p>
    <w:p w:rsidR="00CA71C1" w:rsidRPr="00F264CE" w:rsidRDefault="00CA71C1" w:rsidP="00F264CE">
      <w:pPr>
        <w:pStyle w:val="2"/>
        <w:numPr>
          <w:ilvl w:val="0"/>
          <w:numId w:val="2"/>
        </w:numPr>
        <w:adjustRightInd w:val="0"/>
        <w:spacing w:beforeLines="0" w:afterLines="0" w:line="560" w:lineRule="exact"/>
        <w:ind w:left="0" w:firstLine="560"/>
        <w:jc w:val="both"/>
        <w:rPr>
          <w:rFonts w:ascii="微软雅黑" w:eastAsia="微软雅黑" w:hAnsi="微软雅黑"/>
          <w:sz w:val="28"/>
          <w:szCs w:val="30"/>
        </w:rPr>
      </w:pPr>
      <w:bookmarkStart w:id="23" w:name="_Toc407976292"/>
      <w:bookmarkStart w:id="24" w:name="_Toc408429367"/>
      <w:bookmarkStart w:id="25" w:name="_Toc29063439"/>
      <w:r w:rsidRPr="00F264CE">
        <w:rPr>
          <w:rFonts w:ascii="微软雅黑" w:eastAsia="微软雅黑" w:hAnsi="微软雅黑" w:hint="eastAsia"/>
          <w:sz w:val="28"/>
          <w:szCs w:val="30"/>
        </w:rPr>
        <w:t>毕业生结构</w:t>
      </w:r>
      <w:bookmarkEnd w:id="21"/>
      <w:bookmarkEnd w:id="22"/>
      <w:bookmarkEnd w:id="23"/>
      <w:bookmarkEnd w:id="24"/>
      <w:bookmarkEnd w:id="25"/>
    </w:p>
    <w:p w:rsidR="004575D7" w:rsidRPr="00D53C94" w:rsidRDefault="00CA71C1" w:rsidP="004575D7">
      <w:pPr>
        <w:pStyle w:val="3"/>
        <w:numPr>
          <w:ilvl w:val="0"/>
          <w:numId w:val="3"/>
        </w:numPr>
        <w:tabs>
          <w:tab w:val="clear" w:pos="0"/>
        </w:tabs>
        <w:adjustRightInd w:val="0"/>
        <w:snapToGrid w:val="0"/>
        <w:spacing w:line="560" w:lineRule="exact"/>
        <w:ind w:left="0" w:firstLineChars="200" w:firstLine="560"/>
        <w:jc w:val="both"/>
        <w:rPr>
          <w:rFonts w:ascii="微软雅黑" w:hAnsi="微软雅黑"/>
          <w:sz w:val="28"/>
          <w:szCs w:val="28"/>
        </w:rPr>
      </w:pPr>
      <w:bookmarkStart w:id="26" w:name="_Toc398040199"/>
      <w:r w:rsidRPr="00D53C94">
        <w:rPr>
          <w:rFonts w:ascii="微软雅黑" w:hAnsi="微软雅黑" w:hint="eastAsia"/>
          <w:sz w:val="28"/>
          <w:szCs w:val="28"/>
        </w:rPr>
        <w:t>专业大类分布</w:t>
      </w:r>
    </w:p>
    <w:p w:rsidR="004575D7" w:rsidRPr="005D71EA" w:rsidRDefault="004575D7" w:rsidP="004575D7">
      <w:pPr>
        <w:adjustRightInd w:val="0"/>
        <w:snapToGrid w:val="0"/>
        <w:spacing w:line="520" w:lineRule="exact"/>
        <w:ind w:firstLine="480"/>
        <w:rPr>
          <w:rFonts w:ascii="宋体" w:hAnsi="宋体"/>
          <w:color w:val="000000" w:themeColor="text1"/>
          <w:sz w:val="24"/>
        </w:rPr>
      </w:pPr>
      <w:bookmarkStart w:id="27" w:name="_Toc178739721"/>
      <w:r>
        <w:rPr>
          <w:rFonts w:ascii="宋体" w:hAnsi="宋体" w:hint="eastAsia"/>
          <w:color w:val="000000" w:themeColor="text1"/>
          <w:sz w:val="24"/>
        </w:rPr>
        <w:t>毕业生</w:t>
      </w:r>
      <w:r w:rsidRPr="00ED3CC6">
        <w:rPr>
          <w:rFonts w:ascii="宋体" w:hAnsi="宋体" w:hint="eastAsia"/>
          <w:color w:val="000000" w:themeColor="text1"/>
          <w:sz w:val="24"/>
        </w:rPr>
        <w:t>涉及</w:t>
      </w:r>
      <w:r>
        <w:rPr>
          <w:rFonts w:ascii="宋体" w:hAnsi="宋体" w:hint="eastAsia"/>
          <w:color w:val="000000" w:themeColor="text1"/>
          <w:sz w:val="24"/>
        </w:rPr>
        <w:t>6</w:t>
      </w:r>
      <w:r w:rsidRPr="00ED3CC6">
        <w:rPr>
          <w:rFonts w:ascii="宋体" w:hAnsi="宋体" w:hint="eastAsia"/>
          <w:color w:val="000000" w:themeColor="text1"/>
          <w:sz w:val="24"/>
        </w:rPr>
        <w:t>个</w:t>
      </w:r>
      <w:r>
        <w:rPr>
          <w:rFonts w:ascii="宋体" w:hAnsi="宋体" w:hint="eastAsia"/>
          <w:color w:val="000000" w:themeColor="text1"/>
          <w:sz w:val="24"/>
        </w:rPr>
        <w:t>专业</w:t>
      </w:r>
      <w:r>
        <w:rPr>
          <w:rFonts w:ascii="宋体" w:hAnsi="宋体"/>
          <w:color w:val="000000" w:themeColor="text1"/>
          <w:sz w:val="24"/>
        </w:rPr>
        <w:t>大</w:t>
      </w:r>
      <w:r w:rsidRPr="00ED3CC6">
        <w:rPr>
          <w:rFonts w:ascii="宋体" w:hAnsi="宋体"/>
          <w:color w:val="000000" w:themeColor="text1"/>
          <w:sz w:val="24"/>
        </w:rPr>
        <w:t>类，</w:t>
      </w:r>
      <w:r w:rsidRPr="00ED3CC6">
        <w:rPr>
          <w:rFonts w:ascii="宋体" w:hAnsi="宋体" w:hint="eastAsia"/>
          <w:color w:val="000000" w:themeColor="text1"/>
          <w:sz w:val="24"/>
        </w:rPr>
        <w:t>以</w:t>
      </w:r>
      <w:r w:rsidRPr="005D71EA">
        <w:rPr>
          <w:rFonts w:ascii="宋体" w:hAnsi="宋体" w:hint="eastAsia"/>
          <w:color w:val="000000" w:themeColor="text1"/>
          <w:sz w:val="24"/>
        </w:rPr>
        <w:t>教育与体育大类</w:t>
      </w:r>
      <w:r w:rsidRPr="00ED3CC6">
        <w:rPr>
          <w:rFonts w:ascii="宋体" w:hAnsi="宋体" w:hint="eastAsia"/>
          <w:color w:val="000000" w:themeColor="text1"/>
          <w:sz w:val="24"/>
        </w:rPr>
        <w:t>、</w:t>
      </w:r>
      <w:r w:rsidRPr="005D71EA">
        <w:rPr>
          <w:rFonts w:ascii="宋体" w:hAnsi="宋体" w:hint="eastAsia"/>
          <w:color w:val="000000" w:themeColor="text1"/>
          <w:sz w:val="24"/>
        </w:rPr>
        <w:t>财经商贸</w:t>
      </w:r>
      <w:r w:rsidRPr="00ED3CC6">
        <w:rPr>
          <w:rFonts w:ascii="宋体" w:hAnsi="宋体" w:hint="eastAsia"/>
          <w:color w:val="000000" w:themeColor="text1"/>
          <w:sz w:val="24"/>
        </w:rPr>
        <w:t>大类为主。</w:t>
      </w:r>
      <w:r w:rsidRPr="00AC0705">
        <w:rPr>
          <w:rFonts w:ascii="宋体" w:hAnsi="宋体" w:hint="eastAsia"/>
          <w:color w:val="000000" w:themeColor="text1"/>
          <w:sz w:val="24"/>
        </w:rPr>
        <w:t>各专业大类</w:t>
      </w:r>
      <w:r w:rsidRPr="00AC0705">
        <w:rPr>
          <w:rFonts w:ascii="宋体" w:hAnsi="宋体"/>
          <w:color w:val="000000" w:themeColor="text1"/>
          <w:sz w:val="24"/>
        </w:rPr>
        <w:t>分布情况如下表所示</w:t>
      </w:r>
      <w:r w:rsidRPr="00AC0705">
        <w:rPr>
          <w:rFonts w:ascii="宋体" w:hAnsi="宋体" w:hint="eastAsia"/>
          <w:color w:val="000000" w:themeColor="text1"/>
          <w:sz w:val="24"/>
        </w:rPr>
        <w:t>：</w:t>
      </w:r>
    </w:p>
    <w:p w:rsidR="004575D7" w:rsidRPr="00E30294" w:rsidRDefault="004575D7" w:rsidP="00081D8F">
      <w:pPr>
        <w:pStyle w:val="ac"/>
        <w:spacing w:before="120" w:after="120"/>
        <w:ind w:leftChars="0" w:left="0"/>
        <w:rPr>
          <w:rFonts w:ascii="宋体" w:hAnsi="宋体"/>
          <w:sz w:val="21"/>
          <w:szCs w:val="21"/>
        </w:rPr>
      </w:pPr>
      <w:bookmarkStart w:id="28" w:name="_Toc29064055"/>
      <w:r w:rsidRPr="00E30294">
        <w:rPr>
          <w:rFonts w:ascii="宋体" w:hAnsi="宋体" w:hint="eastAsia"/>
          <w:sz w:val="21"/>
          <w:szCs w:val="21"/>
        </w:rPr>
        <w:t>表</w:t>
      </w:r>
      <w:r w:rsidR="00081D8F" w:rsidRPr="00081D8F">
        <w:rPr>
          <w:rFonts w:ascii="宋体" w:hAnsi="宋体"/>
          <w:sz w:val="21"/>
          <w:szCs w:val="21"/>
        </w:rPr>
        <w:fldChar w:fldCharType="begin"/>
      </w:r>
      <w:r w:rsidR="00081D8F" w:rsidRPr="00081D8F">
        <w:rPr>
          <w:rFonts w:ascii="宋体" w:hAnsi="宋体"/>
          <w:sz w:val="21"/>
          <w:szCs w:val="21"/>
        </w:rPr>
        <w:instrText xml:space="preserve"> </w:instrText>
      </w:r>
      <w:r w:rsidR="00081D8F" w:rsidRPr="00081D8F">
        <w:rPr>
          <w:rFonts w:ascii="宋体" w:hAnsi="宋体" w:hint="eastAsia"/>
          <w:sz w:val="21"/>
          <w:szCs w:val="21"/>
        </w:rPr>
        <w:instrText>SEQ 表 \* ARABIC</w:instrText>
      </w:r>
      <w:r w:rsidR="00081D8F" w:rsidRPr="00081D8F">
        <w:rPr>
          <w:rFonts w:ascii="宋体" w:hAnsi="宋体"/>
          <w:sz w:val="21"/>
          <w:szCs w:val="21"/>
        </w:rPr>
        <w:instrText xml:space="preserve"> </w:instrText>
      </w:r>
      <w:r w:rsidR="00081D8F" w:rsidRPr="00081D8F">
        <w:rPr>
          <w:rFonts w:ascii="宋体" w:hAnsi="宋体"/>
          <w:sz w:val="21"/>
          <w:szCs w:val="21"/>
        </w:rPr>
        <w:fldChar w:fldCharType="separate"/>
      </w:r>
      <w:r w:rsidR="00081D8F" w:rsidRPr="00081D8F">
        <w:rPr>
          <w:rFonts w:ascii="宋体" w:hAnsi="宋体"/>
          <w:sz w:val="21"/>
          <w:szCs w:val="21"/>
        </w:rPr>
        <w:t>1</w:t>
      </w:r>
      <w:r w:rsidR="00081D8F" w:rsidRPr="00081D8F">
        <w:rPr>
          <w:rFonts w:ascii="宋体" w:hAnsi="宋体"/>
          <w:sz w:val="21"/>
          <w:szCs w:val="21"/>
        </w:rPr>
        <w:fldChar w:fldCharType="end"/>
      </w:r>
      <w:r>
        <w:rPr>
          <w:rFonts w:ascii="宋体" w:hAnsi="宋体"/>
          <w:sz w:val="21"/>
          <w:szCs w:val="21"/>
        </w:rPr>
        <w:t>.</w:t>
      </w:r>
      <w:r>
        <w:rPr>
          <w:rFonts w:ascii="宋体" w:hAnsi="宋体" w:hint="eastAsia"/>
          <w:sz w:val="21"/>
          <w:szCs w:val="21"/>
        </w:rPr>
        <w:t>毕业生人数</w:t>
      </w:r>
      <w:r w:rsidRPr="00E30294">
        <w:rPr>
          <w:rFonts w:ascii="宋体" w:hAnsi="宋体" w:hint="eastAsia"/>
          <w:sz w:val="21"/>
          <w:szCs w:val="21"/>
        </w:rPr>
        <w:t>分专业大类统计表</w:t>
      </w:r>
      <w:bookmarkEnd w:id="28"/>
    </w:p>
    <w:tbl>
      <w:tblPr>
        <w:tblStyle w:val="a5"/>
        <w:tblW w:w="5000" w:type="pct"/>
        <w:jc w:val="center"/>
        <w:tblLook w:val="0000" w:firstRow="0" w:lastRow="0" w:firstColumn="0" w:lastColumn="0" w:noHBand="0" w:noVBand="0"/>
        <w:tblCaption w:val="xkfl_amltj_zks"/>
      </w:tblPr>
      <w:tblGrid>
        <w:gridCol w:w="997"/>
        <w:gridCol w:w="3860"/>
        <w:gridCol w:w="1715"/>
        <w:gridCol w:w="1730"/>
      </w:tblGrid>
      <w:tr w:rsidR="004575D7" w:rsidRPr="00670629" w:rsidTr="0060372A">
        <w:trPr>
          <w:trHeight w:hRule="exact" w:val="340"/>
          <w:tblHeader/>
          <w:jc w:val="center"/>
        </w:trPr>
        <w:tc>
          <w:tcPr>
            <w:tcW w:w="600" w:type="pct"/>
            <w:vAlign w:val="center"/>
          </w:tcPr>
          <w:p w:rsidR="004575D7" w:rsidRPr="00670629" w:rsidRDefault="004575D7" w:rsidP="0060372A">
            <w:pPr>
              <w:pStyle w:val="afff8"/>
              <w:rPr>
                <w:b/>
              </w:rPr>
            </w:pPr>
            <w:r w:rsidRPr="00670629">
              <w:rPr>
                <w:rFonts w:hint="eastAsia"/>
                <w:b/>
              </w:rPr>
              <w:t>序号</w:t>
            </w:r>
          </w:p>
        </w:tc>
        <w:tc>
          <w:tcPr>
            <w:tcW w:w="2325" w:type="pct"/>
            <w:vAlign w:val="center"/>
          </w:tcPr>
          <w:p w:rsidR="004575D7" w:rsidRPr="00670629" w:rsidRDefault="004575D7" w:rsidP="0060372A">
            <w:pPr>
              <w:pStyle w:val="afff8"/>
              <w:rPr>
                <w:b/>
              </w:rPr>
            </w:pPr>
            <w:r w:rsidRPr="00670629">
              <w:rPr>
                <w:rFonts w:hint="eastAsia"/>
                <w:b/>
              </w:rPr>
              <w:t>专业大类</w:t>
            </w:r>
          </w:p>
        </w:tc>
        <w:tc>
          <w:tcPr>
            <w:tcW w:w="1033" w:type="pct"/>
            <w:vAlign w:val="center"/>
          </w:tcPr>
          <w:p w:rsidR="004575D7" w:rsidRPr="00670629" w:rsidRDefault="004575D7" w:rsidP="0060372A">
            <w:pPr>
              <w:pStyle w:val="afff8"/>
              <w:rPr>
                <w:b/>
              </w:rPr>
            </w:pPr>
            <w:r w:rsidRPr="00670629">
              <w:rPr>
                <w:rFonts w:hint="eastAsia"/>
                <w:b/>
              </w:rPr>
              <w:t>生源人数</w:t>
            </w:r>
          </w:p>
        </w:tc>
        <w:tc>
          <w:tcPr>
            <w:tcW w:w="1042" w:type="pct"/>
            <w:vAlign w:val="center"/>
          </w:tcPr>
          <w:p w:rsidR="004575D7" w:rsidRPr="00670629" w:rsidRDefault="004575D7" w:rsidP="0060372A">
            <w:pPr>
              <w:pStyle w:val="afff8"/>
              <w:rPr>
                <w:b/>
              </w:rPr>
            </w:pPr>
            <w:r>
              <w:rPr>
                <w:rFonts w:hint="eastAsia"/>
                <w:b/>
              </w:rPr>
              <w:t>生源比例（</w:t>
            </w:r>
            <w:r w:rsidRPr="00670629">
              <w:rPr>
                <w:rFonts w:hint="eastAsia"/>
                <w:b/>
              </w:rPr>
              <w:t>%</w:t>
            </w:r>
            <w:r>
              <w:rPr>
                <w:rFonts w:hint="eastAsia"/>
                <w:b/>
              </w:rPr>
              <w:t>）</w:t>
            </w:r>
          </w:p>
        </w:tc>
      </w:tr>
      <w:tr w:rsidR="004575D7" w:rsidRPr="006777DB" w:rsidTr="0060372A">
        <w:trPr>
          <w:trHeight w:hRule="exact" w:val="340"/>
          <w:jc w:val="center"/>
        </w:trPr>
        <w:tc>
          <w:tcPr>
            <w:tcW w:w="600" w:type="pct"/>
            <w:vAlign w:val="center"/>
          </w:tcPr>
          <w:p w:rsidR="004575D7" w:rsidRPr="006777DB" w:rsidRDefault="004575D7" w:rsidP="0060372A">
            <w:pPr>
              <w:pStyle w:val="afff8"/>
            </w:pPr>
            <w:r>
              <w:t>1</w:t>
            </w:r>
          </w:p>
        </w:tc>
        <w:tc>
          <w:tcPr>
            <w:tcW w:w="2325" w:type="pct"/>
            <w:vAlign w:val="center"/>
          </w:tcPr>
          <w:p w:rsidR="004575D7" w:rsidRPr="006777DB" w:rsidRDefault="004575D7" w:rsidP="0060372A">
            <w:pPr>
              <w:pStyle w:val="afff8"/>
              <w:jc w:val="left"/>
            </w:pPr>
            <w:r>
              <w:rPr>
                <w:rFonts w:hint="eastAsia"/>
              </w:rPr>
              <w:t>教育与体育大类</w:t>
            </w:r>
          </w:p>
        </w:tc>
        <w:tc>
          <w:tcPr>
            <w:tcW w:w="1033" w:type="pct"/>
            <w:vAlign w:val="center"/>
          </w:tcPr>
          <w:p w:rsidR="004575D7" w:rsidRPr="006777DB" w:rsidRDefault="004575D7" w:rsidP="0060372A">
            <w:pPr>
              <w:pStyle w:val="afff8"/>
            </w:pPr>
            <w:r>
              <w:t>492</w:t>
            </w:r>
          </w:p>
        </w:tc>
        <w:tc>
          <w:tcPr>
            <w:tcW w:w="1042" w:type="pct"/>
            <w:vAlign w:val="center"/>
          </w:tcPr>
          <w:p w:rsidR="004575D7" w:rsidRPr="006777DB" w:rsidRDefault="004575D7" w:rsidP="0060372A">
            <w:pPr>
              <w:pStyle w:val="afff8"/>
            </w:pPr>
            <w:r>
              <w:t>36.66</w:t>
            </w:r>
          </w:p>
        </w:tc>
      </w:tr>
      <w:tr w:rsidR="004575D7" w:rsidRPr="006777DB" w:rsidTr="0060372A">
        <w:trPr>
          <w:trHeight w:hRule="exact" w:val="340"/>
          <w:jc w:val="center"/>
        </w:trPr>
        <w:tc>
          <w:tcPr>
            <w:tcW w:w="600" w:type="pct"/>
            <w:vAlign w:val="center"/>
          </w:tcPr>
          <w:p w:rsidR="004575D7" w:rsidRDefault="004575D7" w:rsidP="0060372A">
            <w:pPr>
              <w:pStyle w:val="afff8"/>
            </w:pPr>
            <w:r>
              <w:t>2</w:t>
            </w:r>
          </w:p>
        </w:tc>
        <w:tc>
          <w:tcPr>
            <w:tcW w:w="2325" w:type="pct"/>
            <w:vAlign w:val="center"/>
          </w:tcPr>
          <w:p w:rsidR="004575D7" w:rsidRDefault="004575D7" w:rsidP="0060372A">
            <w:pPr>
              <w:pStyle w:val="afff8"/>
              <w:jc w:val="left"/>
            </w:pPr>
            <w:r>
              <w:rPr>
                <w:rFonts w:hint="eastAsia"/>
              </w:rPr>
              <w:t>财经商贸大类</w:t>
            </w:r>
          </w:p>
        </w:tc>
        <w:tc>
          <w:tcPr>
            <w:tcW w:w="1033" w:type="pct"/>
            <w:vAlign w:val="center"/>
          </w:tcPr>
          <w:p w:rsidR="004575D7" w:rsidRDefault="004575D7" w:rsidP="0060372A">
            <w:pPr>
              <w:pStyle w:val="afff8"/>
            </w:pPr>
            <w:r>
              <w:t>387</w:t>
            </w:r>
          </w:p>
        </w:tc>
        <w:tc>
          <w:tcPr>
            <w:tcW w:w="1042" w:type="pct"/>
            <w:vAlign w:val="center"/>
          </w:tcPr>
          <w:p w:rsidR="004575D7" w:rsidRDefault="004575D7" w:rsidP="0060372A">
            <w:pPr>
              <w:pStyle w:val="afff8"/>
            </w:pPr>
            <w:r>
              <w:t>28.84</w:t>
            </w:r>
          </w:p>
        </w:tc>
      </w:tr>
      <w:tr w:rsidR="004575D7" w:rsidRPr="006777DB" w:rsidTr="0060372A">
        <w:trPr>
          <w:trHeight w:hRule="exact" w:val="340"/>
          <w:jc w:val="center"/>
        </w:trPr>
        <w:tc>
          <w:tcPr>
            <w:tcW w:w="600" w:type="pct"/>
            <w:vAlign w:val="center"/>
          </w:tcPr>
          <w:p w:rsidR="004575D7" w:rsidRDefault="004575D7" w:rsidP="0060372A">
            <w:pPr>
              <w:pStyle w:val="afff8"/>
            </w:pPr>
            <w:r>
              <w:t>3</w:t>
            </w:r>
          </w:p>
        </w:tc>
        <w:tc>
          <w:tcPr>
            <w:tcW w:w="2325" w:type="pct"/>
            <w:vAlign w:val="center"/>
          </w:tcPr>
          <w:p w:rsidR="004575D7" w:rsidRDefault="004575D7" w:rsidP="0060372A">
            <w:pPr>
              <w:pStyle w:val="afff8"/>
              <w:jc w:val="left"/>
            </w:pPr>
            <w:r>
              <w:rPr>
                <w:rFonts w:hint="eastAsia"/>
              </w:rPr>
              <w:t>电子信息大类</w:t>
            </w:r>
          </w:p>
        </w:tc>
        <w:tc>
          <w:tcPr>
            <w:tcW w:w="1033" w:type="pct"/>
            <w:vAlign w:val="center"/>
          </w:tcPr>
          <w:p w:rsidR="004575D7" w:rsidRDefault="004575D7" w:rsidP="0060372A">
            <w:pPr>
              <w:pStyle w:val="afff8"/>
            </w:pPr>
            <w:r>
              <w:t>246</w:t>
            </w:r>
          </w:p>
        </w:tc>
        <w:tc>
          <w:tcPr>
            <w:tcW w:w="1042" w:type="pct"/>
            <w:vAlign w:val="center"/>
          </w:tcPr>
          <w:p w:rsidR="004575D7" w:rsidRDefault="004575D7" w:rsidP="0060372A">
            <w:pPr>
              <w:pStyle w:val="afff8"/>
            </w:pPr>
            <w:r>
              <w:t>18.33</w:t>
            </w:r>
          </w:p>
        </w:tc>
      </w:tr>
      <w:tr w:rsidR="004575D7" w:rsidRPr="006777DB" w:rsidTr="0060372A">
        <w:trPr>
          <w:trHeight w:hRule="exact" w:val="340"/>
          <w:jc w:val="center"/>
        </w:trPr>
        <w:tc>
          <w:tcPr>
            <w:tcW w:w="600" w:type="pct"/>
            <w:vAlign w:val="center"/>
          </w:tcPr>
          <w:p w:rsidR="004575D7" w:rsidRDefault="004575D7" w:rsidP="0060372A">
            <w:pPr>
              <w:pStyle w:val="afff8"/>
            </w:pPr>
            <w:r>
              <w:t>4</w:t>
            </w:r>
          </w:p>
        </w:tc>
        <w:tc>
          <w:tcPr>
            <w:tcW w:w="2325" w:type="pct"/>
            <w:vAlign w:val="center"/>
          </w:tcPr>
          <w:p w:rsidR="004575D7" w:rsidRDefault="004575D7" w:rsidP="0060372A">
            <w:pPr>
              <w:pStyle w:val="afff8"/>
              <w:jc w:val="left"/>
            </w:pPr>
            <w:r>
              <w:rPr>
                <w:rFonts w:hint="eastAsia"/>
              </w:rPr>
              <w:t>装备制造大类</w:t>
            </w:r>
          </w:p>
        </w:tc>
        <w:tc>
          <w:tcPr>
            <w:tcW w:w="1033" w:type="pct"/>
            <w:vAlign w:val="center"/>
          </w:tcPr>
          <w:p w:rsidR="004575D7" w:rsidRDefault="004575D7" w:rsidP="0060372A">
            <w:pPr>
              <w:pStyle w:val="afff8"/>
            </w:pPr>
            <w:r>
              <w:t>100</w:t>
            </w:r>
          </w:p>
        </w:tc>
        <w:tc>
          <w:tcPr>
            <w:tcW w:w="1042" w:type="pct"/>
            <w:vAlign w:val="center"/>
          </w:tcPr>
          <w:p w:rsidR="004575D7" w:rsidRDefault="004575D7" w:rsidP="0060372A">
            <w:pPr>
              <w:pStyle w:val="afff8"/>
            </w:pPr>
            <w:r>
              <w:t>7.45</w:t>
            </w:r>
          </w:p>
        </w:tc>
      </w:tr>
      <w:tr w:rsidR="004575D7" w:rsidRPr="006777DB" w:rsidTr="0060372A">
        <w:trPr>
          <w:trHeight w:hRule="exact" w:val="340"/>
          <w:jc w:val="center"/>
        </w:trPr>
        <w:tc>
          <w:tcPr>
            <w:tcW w:w="600" w:type="pct"/>
            <w:vAlign w:val="center"/>
          </w:tcPr>
          <w:p w:rsidR="004575D7" w:rsidRDefault="004575D7" w:rsidP="0060372A">
            <w:pPr>
              <w:pStyle w:val="afff8"/>
            </w:pPr>
            <w:r>
              <w:t>5</w:t>
            </w:r>
          </w:p>
        </w:tc>
        <w:tc>
          <w:tcPr>
            <w:tcW w:w="2325" w:type="pct"/>
            <w:vAlign w:val="center"/>
          </w:tcPr>
          <w:p w:rsidR="004575D7" w:rsidRDefault="004575D7" w:rsidP="0060372A">
            <w:pPr>
              <w:pStyle w:val="afff8"/>
              <w:jc w:val="left"/>
            </w:pPr>
            <w:r>
              <w:rPr>
                <w:rFonts w:hint="eastAsia"/>
              </w:rPr>
              <w:t>文化艺术大类</w:t>
            </w:r>
          </w:p>
        </w:tc>
        <w:tc>
          <w:tcPr>
            <w:tcW w:w="1033" w:type="pct"/>
            <w:vAlign w:val="center"/>
          </w:tcPr>
          <w:p w:rsidR="004575D7" w:rsidRDefault="004575D7" w:rsidP="0060372A">
            <w:pPr>
              <w:pStyle w:val="afff8"/>
            </w:pPr>
            <w:r>
              <w:t>93</w:t>
            </w:r>
          </w:p>
        </w:tc>
        <w:tc>
          <w:tcPr>
            <w:tcW w:w="1042" w:type="pct"/>
            <w:vAlign w:val="center"/>
          </w:tcPr>
          <w:p w:rsidR="004575D7" w:rsidRDefault="004575D7" w:rsidP="0060372A">
            <w:pPr>
              <w:pStyle w:val="afff8"/>
            </w:pPr>
            <w:r>
              <w:t>6.93</w:t>
            </w:r>
          </w:p>
        </w:tc>
      </w:tr>
      <w:tr w:rsidR="004575D7" w:rsidRPr="006777DB" w:rsidTr="0060372A">
        <w:trPr>
          <w:trHeight w:hRule="exact" w:val="340"/>
          <w:jc w:val="center"/>
        </w:trPr>
        <w:tc>
          <w:tcPr>
            <w:tcW w:w="600" w:type="pct"/>
            <w:vAlign w:val="center"/>
          </w:tcPr>
          <w:p w:rsidR="004575D7" w:rsidRDefault="004575D7" w:rsidP="0060372A">
            <w:pPr>
              <w:pStyle w:val="afff8"/>
            </w:pPr>
            <w:r>
              <w:t>6</w:t>
            </w:r>
          </w:p>
        </w:tc>
        <w:tc>
          <w:tcPr>
            <w:tcW w:w="2325" w:type="pct"/>
            <w:vAlign w:val="center"/>
          </w:tcPr>
          <w:p w:rsidR="004575D7" w:rsidRDefault="004575D7" w:rsidP="0060372A">
            <w:pPr>
              <w:pStyle w:val="afff8"/>
              <w:jc w:val="left"/>
            </w:pPr>
            <w:r>
              <w:rPr>
                <w:rFonts w:hint="eastAsia"/>
              </w:rPr>
              <w:t>旅游大类</w:t>
            </w:r>
          </w:p>
        </w:tc>
        <w:tc>
          <w:tcPr>
            <w:tcW w:w="1033" w:type="pct"/>
            <w:vAlign w:val="center"/>
          </w:tcPr>
          <w:p w:rsidR="004575D7" w:rsidRDefault="004575D7" w:rsidP="0060372A">
            <w:pPr>
              <w:pStyle w:val="afff8"/>
            </w:pPr>
            <w:r>
              <w:t>24</w:t>
            </w:r>
          </w:p>
        </w:tc>
        <w:tc>
          <w:tcPr>
            <w:tcW w:w="1042" w:type="pct"/>
            <w:vAlign w:val="center"/>
          </w:tcPr>
          <w:p w:rsidR="004575D7" w:rsidRDefault="004575D7" w:rsidP="0060372A">
            <w:pPr>
              <w:pStyle w:val="afff8"/>
            </w:pPr>
            <w:r>
              <w:t>1.79</w:t>
            </w:r>
          </w:p>
        </w:tc>
      </w:tr>
      <w:bookmarkEnd w:id="27"/>
    </w:tbl>
    <w:p w:rsidR="004575D7" w:rsidRPr="00CD17F6" w:rsidRDefault="004575D7" w:rsidP="004575D7">
      <w:pPr>
        <w:ind w:left="560" w:firstLineChars="0" w:firstLine="0"/>
      </w:pPr>
    </w:p>
    <w:p w:rsidR="00CA71C1" w:rsidRPr="00D53C94" w:rsidRDefault="004575D7" w:rsidP="004575D7">
      <w:pPr>
        <w:pStyle w:val="3"/>
        <w:numPr>
          <w:ilvl w:val="0"/>
          <w:numId w:val="3"/>
        </w:numPr>
        <w:tabs>
          <w:tab w:val="clear" w:pos="0"/>
        </w:tabs>
        <w:adjustRightInd w:val="0"/>
        <w:snapToGrid w:val="0"/>
        <w:spacing w:line="560" w:lineRule="exact"/>
        <w:ind w:left="0" w:firstLineChars="200" w:firstLine="560"/>
        <w:jc w:val="both"/>
        <w:rPr>
          <w:rFonts w:ascii="微软雅黑" w:hAnsi="微软雅黑"/>
          <w:sz w:val="28"/>
          <w:szCs w:val="28"/>
        </w:rPr>
      </w:pPr>
      <w:r w:rsidRPr="00D53C94">
        <w:rPr>
          <w:rFonts w:ascii="微软雅黑" w:hAnsi="微软雅黑" w:hint="eastAsia"/>
          <w:sz w:val="28"/>
          <w:szCs w:val="28"/>
        </w:rPr>
        <w:t>专业分布</w:t>
      </w:r>
    </w:p>
    <w:p w:rsidR="00CA71C1" w:rsidRPr="00ED3CC6" w:rsidRDefault="00CA71C1" w:rsidP="005D71EA">
      <w:pPr>
        <w:adjustRightInd w:val="0"/>
        <w:snapToGrid w:val="0"/>
        <w:spacing w:line="520" w:lineRule="exact"/>
        <w:ind w:firstLine="480"/>
        <w:rPr>
          <w:rFonts w:ascii="宋体" w:hAnsi="宋体"/>
          <w:color w:val="000000" w:themeColor="text1"/>
          <w:sz w:val="24"/>
        </w:rPr>
      </w:pPr>
      <w:bookmarkStart w:id="29" w:name="_Toc344474736"/>
      <w:bookmarkStart w:id="30" w:name="_Toc345503390"/>
      <w:bookmarkStart w:id="31" w:name="_Toc350271610"/>
      <w:bookmarkStart w:id="32" w:name="_Toc353284475"/>
      <w:bookmarkStart w:id="33" w:name="_Toc361124921"/>
      <w:bookmarkStart w:id="34" w:name="_Toc361229784"/>
      <w:bookmarkStart w:id="35" w:name="_Toc361240086"/>
      <w:bookmarkStart w:id="36" w:name="_Toc326843127"/>
      <w:bookmarkStart w:id="37" w:name="_Toc335984912"/>
      <w:bookmarkStart w:id="38" w:name="_Toc336243712"/>
      <w:bookmarkStart w:id="39" w:name="_Toc338944255"/>
      <w:bookmarkStart w:id="40" w:name="_Toc361135021"/>
      <w:bookmarkStart w:id="41" w:name="_Toc349149141"/>
      <w:bookmarkStart w:id="42" w:name="_Toc397255436"/>
      <w:bookmarkEnd w:id="26"/>
      <w:r>
        <w:rPr>
          <w:rFonts w:ascii="宋体" w:hAnsi="宋体" w:hint="eastAsia"/>
          <w:color w:val="000000" w:themeColor="text1"/>
          <w:sz w:val="24"/>
        </w:rPr>
        <w:t>毕业生</w:t>
      </w:r>
      <w:r>
        <w:rPr>
          <w:rFonts w:ascii="宋体" w:hAnsi="宋体"/>
          <w:color w:val="000000" w:themeColor="text1"/>
          <w:sz w:val="24"/>
        </w:rPr>
        <w:t>分布于</w:t>
      </w:r>
      <w:r w:rsidR="00AF741D">
        <w:rPr>
          <w:rFonts w:ascii="宋体" w:hAnsi="宋体" w:hint="eastAsia"/>
          <w:color w:val="000000" w:themeColor="text1"/>
          <w:sz w:val="24"/>
        </w:rPr>
        <w:t>2</w:t>
      </w:r>
      <w:r w:rsidR="00AF741D">
        <w:rPr>
          <w:rFonts w:ascii="宋体" w:hAnsi="宋体"/>
          <w:color w:val="000000" w:themeColor="text1"/>
          <w:sz w:val="24"/>
        </w:rPr>
        <w:t>3</w:t>
      </w:r>
      <w:r w:rsidRPr="00ED3CC6">
        <w:rPr>
          <w:rFonts w:ascii="宋体" w:hAnsi="宋体" w:hint="eastAsia"/>
          <w:color w:val="000000" w:themeColor="text1"/>
          <w:sz w:val="24"/>
        </w:rPr>
        <w:t>个专业</w:t>
      </w:r>
      <w:r>
        <w:rPr>
          <w:rFonts w:ascii="宋体" w:hAnsi="宋体" w:hint="eastAsia"/>
          <w:color w:val="000000" w:themeColor="text1"/>
          <w:sz w:val="24"/>
        </w:rPr>
        <w:t>，人数最多的</w:t>
      </w:r>
      <w:r w:rsidR="005D71EA">
        <w:rPr>
          <w:rFonts w:ascii="宋体" w:hAnsi="宋体" w:hint="eastAsia"/>
          <w:color w:val="000000" w:themeColor="text1"/>
          <w:sz w:val="24"/>
        </w:rPr>
        <w:t>专业是艺术教育。</w:t>
      </w:r>
      <w:r w:rsidRPr="00763B64">
        <w:rPr>
          <w:rFonts w:ascii="宋体" w:hAnsi="宋体" w:hint="eastAsia"/>
          <w:sz w:val="24"/>
        </w:rPr>
        <w:t>与全省同专业生源人数比较，</w:t>
      </w:r>
      <w:r w:rsidR="005D71EA">
        <w:rPr>
          <w:rFonts w:ascii="宋体" w:hAnsi="宋体" w:hint="eastAsia"/>
          <w:sz w:val="24"/>
        </w:rPr>
        <w:t>艺术教育</w:t>
      </w:r>
      <w:r w:rsidRPr="001B6617">
        <w:rPr>
          <w:rFonts w:ascii="宋体" w:hAnsi="宋体" w:hint="eastAsia"/>
          <w:sz w:val="24"/>
        </w:rPr>
        <w:t>专业的生源人数占全省同专业生源人数的</w:t>
      </w:r>
      <w:r w:rsidR="005D71EA">
        <w:rPr>
          <w:rFonts w:ascii="宋体" w:hAnsi="宋体"/>
          <w:sz w:val="24"/>
        </w:rPr>
        <w:t>70</w:t>
      </w:r>
      <w:r w:rsidR="005D71EA" w:rsidRPr="005D71EA">
        <w:rPr>
          <w:rFonts w:ascii="宋体" w:hAnsi="宋体" w:hint="eastAsia"/>
          <w:sz w:val="24"/>
        </w:rPr>
        <w:t>%</w:t>
      </w:r>
      <w:r w:rsidRPr="001B6617">
        <w:rPr>
          <w:rFonts w:ascii="宋体" w:hAnsi="宋体" w:hint="eastAsia"/>
          <w:sz w:val="24"/>
        </w:rPr>
        <w:t>以上。</w:t>
      </w:r>
      <w:r w:rsidR="007D1B3E">
        <w:rPr>
          <w:rFonts w:ascii="宋体" w:hAnsi="宋体" w:hint="eastAsia"/>
          <w:color w:val="000000" w:themeColor="text1"/>
          <w:sz w:val="24"/>
        </w:rPr>
        <w:t>毕业生</w:t>
      </w:r>
      <w:r>
        <w:rPr>
          <w:rFonts w:ascii="宋体" w:hAnsi="宋体" w:hint="eastAsia"/>
          <w:color w:val="000000" w:themeColor="text1"/>
          <w:sz w:val="24"/>
        </w:rPr>
        <w:t>各</w:t>
      </w:r>
      <w:r w:rsidRPr="00763B64">
        <w:rPr>
          <w:rFonts w:ascii="宋体" w:hAnsi="宋体"/>
          <w:color w:val="000000" w:themeColor="text1"/>
          <w:sz w:val="24"/>
        </w:rPr>
        <w:t>专业</w:t>
      </w:r>
      <w:r>
        <w:rPr>
          <w:rFonts w:ascii="宋体" w:hAnsi="宋体" w:hint="eastAsia"/>
          <w:color w:val="000000" w:themeColor="text1"/>
          <w:sz w:val="24"/>
        </w:rPr>
        <w:t>生源</w:t>
      </w:r>
      <w:r>
        <w:rPr>
          <w:rFonts w:ascii="宋体" w:hAnsi="宋体"/>
          <w:color w:val="000000" w:themeColor="text1"/>
          <w:sz w:val="24"/>
        </w:rPr>
        <w:t>人数与全省对比</w:t>
      </w:r>
      <w:r w:rsidRPr="00763B64">
        <w:rPr>
          <w:rFonts w:ascii="宋体" w:hAnsi="宋体"/>
          <w:color w:val="000000" w:themeColor="text1"/>
          <w:sz w:val="24"/>
        </w:rPr>
        <w:t>如下表所示</w:t>
      </w:r>
      <w:r w:rsidRPr="00763B64">
        <w:rPr>
          <w:rFonts w:ascii="宋体" w:hAnsi="宋体" w:hint="eastAsia"/>
          <w:color w:val="000000" w:themeColor="text1"/>
          <w:sz w:val="24"/>
        </w:rPr>
        <w:t>：</w:t>
      </w:r>
    </w:p>
    <w:p w:rsidR="00CA71C1" w:rsidRPr="00E30294" w:rsidRDefault="00CA71C1" w:rsidP="00706691">
      <w:pPr>
        <w:pStyle w:val="ac"/>
        <w:spacing w:before="120" w:after="120"/>
        <w:ind w:leftChars="0" w:left="0"/>
        <w:rPr>
          <w:rFonts w:ascii="宋体" w:hAnsi="宋体"/>
          <w:sz w:val="21"/>
          <w:szCs w:val="21"/>
        </w:rPr>
      </w:pPr>
      <w:bookmarkStart w:id="43" w:name="_Toc29064056"/>
      <w:r w:rsidRPr="00E30294">
        <w:rPr>
          <w:rFonts w:ascii="宋体" w:hAnsi="宋体" w:hint="eastAsia"/>
          <w:sz w:val="21"/>
          <w:szCs w:val="21"/>
        </w:rPr>
        <w:t>表</w:t>
      </w:r>
      <w:r w:rsidRPr="00E30294">
        <w:rPr>
          <w:rFonts w:ascii="宋体" w:hAnsi="宋体"/>
          <w:sz w:val="21"/>
          <w:szCs w:val="21"/>
        </w:rPr>
        <w:fldChar w:fldCharType="begin"/>
      </w:r>
      <w:r w:rsidRPr="00E30294">
        <w:rPr>
          <w:rFonts w:ascii="宋体" w:hAnsi="宋体"/>
          <w:sz w:val="21"/>
          <w:szCs w:val="21"/>
        </w:rPr>
        <w:instrText xml:space="preserve"> </w:instrText>
      </w:r>
      <w:r w:rsidRPr="00E30294">
        <w:rPr>
          <w:rFonts w:ascii="宋体" w:hAnsi="宋体" w:hint="eastAsia"/>
          <w:sz w:val="21"/>
          <w:szCs w:val="21"/>
        </w:rPr>
        <w:instrText>SEQ 表 \* ARABIC</w:instrText>
      </w:r>
      <w:r w:rsidRPr="00E30294">
        <w:rPr>
          <w:rFonts w:ascii="宋体" w:hAnsi="宋体"/>
          <w:sz w:val="21"/>
          <w:szCs w:val="21"/>
        </w:rPr>
        <w:instrText xml:space="preserve"> </w:instrText>
      </w:r>
      <w:r w:rsidRPr="00E30294">
        <w:rPr>
          <w:rFonts w:ascii="宋体" w:hAnsi="宋体"/>
          <w:sz w:val="21"/>
          <w:szCs w:val="21"/>
        </w:rPr>
        <w:fldChar w:fldCharType="separate"/>
      </w:r>
      <w:r w:rsidR="00081D8F">
        <w:rPr>
          <w:rFonts w:ascii="宋体" w:hAnsi="宋体"/>
          <w:noProof/>
          <w:sz w:val="21"/>
          <w:szCs w:val="21"/>
        </w:rPr>
        <w:t>2</w:t>
      </w:r>
      <w:r w:rsidRPr="00E30294">
        <w:rPr>
          <w:rFonts w:ascii="宋体" w:hAnsi="宋体"/>
          <w:sz w:val="21"/>
          <w:szCs w:val="21"/>
        </w:rPr>
        <w:fldChar w:fldCharType="end"/>
      </w:r>
      <w:r>
        <w:rPr>
          <w:rFonts w:ascii="宋体" w:hAnsi="宋体"/>
          <w:sz w:val="21"/>
          <w:szCs w:val="21"/>
        </w:rPr>
        <w:t>.</w:t>
      </w:r>
      <w:r>
        <w:rPr>
          <w:rFonts w:ascii="宋体" w:hAnsi="宋体" w:hint="eastAsia"/>
          <w:sz w:val="21"/>
          <w:szCs w:val="21"/>
        </w:rPr>
        <w:t>专科毕业生各专业生源人数与全省比较</w:t>
      </w:r>
      <w:bookmarkEnd w:id="43"/>
    </w:p>
    <w:tbl>
      <w:tblPr>
        <w:tblStyle w:val="a5"/>
        <w:tblW w:w="5000" w:type="pct"/>
        <w:jc w:val="center"/>
        <w:tblLook w:val="0000" w:firstRow="0" w:lastRow="0" w:firstColumn="0" w:lastColumn="0" w:noHBand="0" w:noVBand="0"/>
        <w:tblCaption w:val="zyjg_qxzyjg_zk"/>
      </w:tblPr>
      <w:tblGrid>
        <w:gridCol w:w="815"/>
        <w:gridCol w:w="3285"/>
        <w:gridCol w:w="1312"/>
        <w:gridCol w:w="1152"/>
        <w:gridCol w:w="1738"/>
      </w:tblGrid>
      <w:tr w:rsidR="005D71EA" w:rsidRPr="00DB5A21" w:rsidTr="005D71EA">
        <w:trPr>
          <w:trHeight w:hRule="exact" w:val="592"/>
          <w:tblHeader/>
          <w:jc w:val="center"/>
        </w:trPr>
        <w:tc>
          <w:tcPr>
            <w:tcW w:w="490" w:type="pct"/>
            <w:vAlign w:val="center"/>
          </w:tcPr>
          <w:p w:rsidR="005D71EA" w:rsidRPr="00DB5A21" w:rsidRDefault="005D71EA" w:rsidP="007A3AF7">
            <w:pPr>
              <w:pStyle w:val="afff8"/>
              <w:rPr>
                <w:b/>
              </w:rPr>
            </w:pPr>
            <w:r w:rsidRPr="00DB5A21">
              <w:rPr>
                <w:rFonts w:hint="eastAsia"/>
                <w:b/>
              </w:rPr>
              <w:t>序号</w:t>
            </w:r>
          </w:p>
        </w:tc>
        <w:tc>
          <w:tcPr>
            <w:tcW w:w="1978" w:type="pct"/>
            <w:vAlign w:val="center"/>
          </w:tcPr>
          <w:p w:rsidR="005D71EA" w:rsidRPr="00DB5A21" w:rsidRDefault="005D71EA" w:rsidP="007A3AF7">
            <w:pPr>
              <w:pStyle w:val="afff8"/>
              <w:rPr>
                <w:b/>
              </w:rPr>
            </w:pPr>
            <w:r w:rsidRPr="00DB5A21">
              <w:rPr>
                <w:rFonts w:hint="eastAsia"/>
                <w:b/>
              </w:rPr>
              <w:t>专业名称</w:t>
            </w:r>
          </w:p>
        </w:tc>
        <w:tc>
          <w:tcPr>
            <w:tcW w:w="790" w:type="pct"/>
            <w:vAlign w:val="center"/>
          </w:tcPr>
          <w:p w:rsidR="005D71EA" w:rsidRDefault="005D71EA" w:rsidP="007A3AF7">
            <w:pPr>
              <w:widowControl/>
              <w:ind w:firstLineChars="0" w:firstLine="0"/>
              <w:jc w:val="center"/>
              <w:rPr>
                <w:rFonts w:asciiTheme="minorEastAsia" w:eastAsiaTheme="minorEastAsia" w:hAnsiTheme="minorEastAsia"/>
                <w:b/>
                <w:bCs/>
                <w:szCs w:val="21"/>
              </w:rPr>
            </w:pPr>
            <w:r>
              <w:rPr>
                <w:rFonts w:asciiTheme="minorEastAsia" w:eastAsiaTheme="minorEastAsia" w:hAnsiTheme="minorEastAsia" w:hint="eastAsia"/>
                <w:b/>
                <w:bCs/>
                <w:szCs w:val="21"/>
              </w:rPr>
              <w:t>本校</w:t>
            </w:r>
          </w:p>
          <w:p w:rsidR="005D71EA" w:rsidRPr="00DB5A21" w:rsidRDefault="005D71EA" w:rsidP="007A3AF7">
            <w:pPr>
              <w:widowControl/>
              <w:ind w:firstLineChars="0" w:firstLine="0"/>
              <w:jc w:val="center"/>
              <w:rPr>
                <w:rFonts w:asciiTheme="minorEastAsia" w:eastAsiaTheme="minorEastAsia" w:hAnsiTheme="minorEastAsia"/>
                <w:b/>
                <w:bCs/>
                <w:szCs w:val="21"/>
              </w:rPr>
            </w:pPr>
            <w:r>
              <w:rPr>
                <w:rFonts w:asciiTheme="minorEastAsia" w:eastAsiaTheme="minorEastAsia" w:hAnsiTheme="minorEastAsia" w:hint="eastAsia"/>
                <w:b/>
                <w:bCs/>
                <w:szCs w:val="21"/>
              </w:rPr>
              <w:t>生源人数</w:t>
            </w:r>
          </w:p>
        </w:tc>
        <w:tc>
          <w:tcPr>
            <w:tcW w:w="694" w:type="pct"/>
            <w:vAlign w:val="center"/>
          </w:tcPr>
          <w:p w:rsidR="005D71EA" w:rsidRDefault="005D71EA" w:rsidP="007A3AF7">
            <w:pPr>
              <w:ind w:firstLineChars="0" w:firstLine="0"/>
              <w:jc w:val="center"/>
              <w:rPr>
                <w:rFonts w:asciiTheme="minorEastAsia" w:eastAsiaTheme="minorEastAsia" w:hAnsiTheme="minorEastAsia"/>
                <w:b/>
                <w:bCs/>
                <w:szCs w:val="21"/>
              </w:rPr>
            </w:pPr>
            <w:r w:rsidRPr="00DB5A21">
              <w:rPr>
                <w:rFonts w:asciiTheme="minorEastAsia" w:eastAsiaTheme="minorEastAsia" w:hAnsiTheme="minorEastAsia" w:hint="eastAsia"/>
                <w:b/>
                <w:bCs/>
                <w:szCs w:val="21"/>
              </w:rPr>
              <w:t>占本校</w:t>
            </w:r>
          </w:p>
          <w:p w:rsidR="005D71EA" w:rsidRPr="00DB5A21" w:rsidRDefault="005D71EA" w:rsidP="007A3AF7">
            <w:pPr>
              <w:ind w:firstLineChars="0" w:firstLine="0"/>
              <w:jc w:val="center"/>
              <w:rPr>
                <w:rFonts w:asciiTheme="minorEastAsia" w:eastAsiaTheme="minorEastAsia" w:hAnsiTheme="minorEastAsia"/>
                <w:b/>
                <w:bCs/>
                <w:szCs w:val="21"/>
              </w:rPr>
            </w:pPr>
            <w:r w:rsidRPr="00DB5A21">
              <w:rPr>
                <w:rFonts w:asciiTheme="minorEastAsia" w:eastAsiaTheme="minorEastAsia" w:hAnsiTheme="minorEastAsia" w:hint="eastAsia"/>
                <w:b/>
                <w:bCs/>
                <w:szCs w:val="21"/>
              </w:rPr>
              <w:t>生源比</w:t>
            </w:r>
            <w:r>
              <w:rPr>
                <w:rFonts w:asciiTheme="minorEastAsia" w:eastAsiaTheme="minorEastAsia" w:hAnsiTheme="minorEastAsia" w:hint="eastAsia"/>
                <w:b/>
                <w:bCs/>
                <w:szCs w:val="21"/>
              </w:rPr>
              <w:t>%</w:t>
            </w:r>
          </w:p>
        </w:tc>
        <w:tc>
          <w:tcPr>
            <w:tcW w:w="1047" w:type="pct"/>
            <w:vAlign w:val="center"/>
          </w:tcPr>
          <w:p w:rsidR="005D71EA" w:rsidRDefault="005D71EA" w:rsidP="007A3AF7">
            <w:pPr>
              <w:ind w:firstLineChars="0" w:firstLine="0"/>
              <w:jc w:val="center"/>
              <w:rPr>
                <w:rFonts w:asciiTheme="minorEastAsia" w:eastAsiaTheme="minorEastAsia" w:hAnsiTheme="minorEastAsia"/>
                <w:b/>
                <w:bCs/>
                <w:szCs w:val="21"/>
              </w:rPr>
            </w:pPr>
            <w:r>
              <w:rPr>
                <w:rFonts w:asciiTheme="minorEastAsia" w:eastAsiaTheme="minorEastAsia" w:hAnsiTheme="minorEastAsia" w:hint="eastAsia"/>
                <w:b/>
                <w:bCs/>
                <w:szCs w:val="21"/>
              </w:rPr>
              <w:t>占全省同专业</w:t>
            </w:r>
          </w:p>
          <w:p w:rsidR="005D71EA" w:rsidRPr="00DB5A21" w:rsidRDefault="005D71EA" w:rsidP="007A3AF7">
            <w:pPr>
              <w:ind w:firstLineChars="0" w:firstLine="0"/>
              <w:jc w:val="center"/>
              <w:rPr>
                <w:rFonts w:asciiTheme="minorEastAsia" w:eastAsiaTheme="minorEastAsia" w:hAnsiTheme="minorEastAsia"/>
                <w:b/>
                <w:bCs/>
                <w:szCs w:val="21"/>
              </w:rPr>
            </w:pPr>
            <w:r>
              <w:rPr>
                <w:rFonts w:asciiTheme="minorEastAsia" w:eastAsiaTheme="minorEastAsia" w:hAnsiTheme="minorEastAsia" w:hint="eastAsia"/>
                <w:b/>
                <w:bCs/>
                <w:szCs w:val="21"/>
              </w:rPr>
              <w:t>生源比</w:t>
            </w:r>
            <w:r w:rsidRPr="00DB5A21">
              <w:rPr>
                <w:rFonts w:asciiTheme="minorEastAsia" w:eastAsiaTheme="minorEastAsia" w:hAnsiTheme="minorEastAsia" w:hint="eastAsia"/>
                <w:b/>
                <w:bCs/>
                <w:szCs w:val="21"/>
              </w:rPr>
              <w:t>(%)</w:t>
            </w:r>
          </w:p>
        </w:tc>
      </w:tr>
      <w:tr w:rsidR="005D71EA" w:rsidRPr="00DB5A21" w:rsidTr="005D71EA">
        <w:trPr>
          <w:trHeight w:hRule="exact" w:val="340"/>
          <w:jc w:val="center"/>
        </w:trPr>
        <w:tc>
          <w:tcPr>
            <w:tcW w:w="490" w:type="pct"/>
            <w:vAlign w:val="center"/>
          </w:tcPr>
          <w:p w:rsidR="005D71EA" w:rsidRPr="00DB5A21" w:rsidRDefault="005D71EA" w:rsidP="007A3AF7">
            <w:pPr>
              <w:pStyle w:val="afff8"/>
            </w:pPr>
            <w:r>
              <w:t>1</w:t>
            </w:r>
          </w:p>
        </w:tc>
        <w:tc>
          <w:tcPr>
            <w:tcW w:w="1978" w:type="pct"/>
            <w:vAlign w:val="center"/>
          </w:tcPr>
          <w:p w:rsidR="005D71EA" w:rsidRPr="00DB5A21" w:rsidRDefault="005D71EA" w:rsidP="007A3AF7">
            <w:pPr>
              <w:pStyle w:val="afff8"/>
              <w:jc w:val="left"/>
            </w:pPr>
            <w:r>
              <w:rPr>
                <w:rFonts w:hint="eastAsia"/>
              </w:rPr>
              <w:t>艺术教育</w:t>
            </w:r>
          </w:p>
        </w:tc>
        <w:tc>
          <w:tcPr>
            <w:tcW w:w="790" w:type="pct"/>
            <w:vAlign w:val="center"/>
          </w:tcPr>
          <w:p w:rsidR="005D71EA" w:rsidRPr="00DB5A21" w:rsidRDefault="005D71EA" w:rsidP="007A3AF7">
            <w:pPr>
              <w:pStyle w:val="afff8"/>
            </w:pPr>
            <w:r>
              <w:t>289</w:t>
            </w:r>
          </w:p>
        </w:tc>
        <w:tc>
          <w:tcPr>
            <w:tcW w:w="694" w:type="pct"/>
            <w:vAlign w:val="center"/>
          </w:tcPr>
          <w:p w:rsidR="005D71EA" w:rsidRPr="00DB5A21" w:rsidRDefault="005D71EA" w:rsidP="007A3AF7">
            <w:pPr>
              <w:pStyle w:val="afff8"/>
            </w:pPr>
            <w:r>
              <w:t>21.54</w:t>
            </w:r>
          </w:p>
        </w:tc>
        <w:tc>
          <w:tcPr>
            <w:tcW w:w="1047" w:type="pct"/>
            <w:vAlign w:val="center"/>
          </w:tcPr>
          <w:p w:rsidR="005D71EA" w:rsidRPr="00DB5A21" w:rsidRDefault="005D71EA" w:rsidP="007A3AF7">
            <w:pPr>
              <w:pStyle w:val="afff8"/>
            </w:pPr>
            <w:r>
              <w:t>71.01</w:t>
            </w:r>
          </w:p>
        </w:tc>
      </w:tr>
      <w:tr w:rsidR="005D71EA" w:rsidRPr="00DB5A21" w:rsidTr="005D71EA">
        <w:trPr>
          <w:trHeight w:hRule="exact" w:val="340"/>
          <w:jc w:val="center"/>
        </w:trPr>
        <w:tc>
          <w:tcPr>
            <w:tcW w:w="490" w:type="pct"/>
            <w:vAlign w:val="center"/>
          </w:tcPr>
          <w:p w:rsidR="005D71EA" w:rsidRDefault="005D71EA" w:rsidP="007A3AF7">
            <w:pPr>
              <w:pStyle w:val="afff8"/>
            </w:pPr>
            <w:r>
              <w:t>2</w:t>
            </w:r>
          </w:p>
        </w:tc>
        <w:tc>
          <w:tcPr>
            <w:tcW w:w="1978" w:type="pct"/>
            <w:vAlign w:val="center"/>
          </w:tcPr>
          <w:p w:rsidR="005D71EA" w:rsidRDefault="005D71EA" w:rsidP="007A3AF7">
            <w:pPr>
              <w:pStyle w:val="afff8"/>
              <w:jc w:val="left"/>
            </w:pPr>
            <w:r>
              <w:rPr>
                <w:rFonts w:hint="eastAsia"/>
              </w:rPr>
              <w:t>应用英语</w:t>
            </w:r>
          </w:p>
        </w:tc>
        <w:tc>
          <w:tcPr>
            <w:tcW w:w="790" w:type="pct"/>
            <w:vAlign w:val="center"/>
          </w:tcPr>
          <w:p w:rsidR="005D71EA" w:rsidRDefault="005D71EA" w:rsidP="007A3AF7">
            <w:pPr>
              <w:pStyle w:val="afff8"/>
            </w:pPr>
            <w:r>
              <w:t>173</w:t>
            </w:r>
          </w:p>
        </w:tc>
        <w:tc>
          <w:tcPr>
            <w:tcW w:w="694" w:type="pct"/>
            <w:vAlign w:val="center"/>
          </w:tcPr>
          <w:p w:rsidR="005D71EA" w:rsidRDefault="005D71EA" w:rsidP="007A3AF7">
            <w:pPr>
              <w:pStyle w:val="afff8"/>
            </w:pPr>
            <w:r>
              <w:t>12.89</w:t>
            </w:r>
          </w:p>
        </w:tc>
        <w:tc>
          <w:tcPr>
            <w:tcW w:w="1047" w:type="pct"/>
            <w:vAlign w:val="center"/>
          </w:tcPr>
          <w:p w:rsidR="005D71EA" w:rsidRDefault="005D71EA" w:rsidP="007A3AF7">
            <w:pPr>
              <w:pStyle w:val="afff8"/>
            </w:pPr>
            <w:r>
              <w:t>16.37</w:t>
            </w:r>
          </w:p>
        </w:tc>
      </w:tr>
      <w:tr w:rsidR="005D71EA" w:rsidRPr="00DB5A21" w:rsidTr="005D71EA">
        <w:trPr>
          <w:trHeight w:hRule="exact" w:val="340"/>
          <w:jc w:val="center"/>
        </w:trPr>
        <w:tc>
          <w:tcPr>
            <w:tcW w:w="490" w:type="pct"/>
            <w:vAlign w:val="center"/>
          </w:tcPr>
          <w:p w:rsidR="005D71EA" w:rsidRDefault="005D71EA" w:rsidP="007A3AF7">
            <w:pPr>
              <w:pStyle w:val="afff8"/>
            </w:pPr>
            <w:r>
              <w:t>3</w:t>
            </w:r>
          </w:p>
        </w:tc>
        <w:tc>
          <w:tcPr>
            <w:tcW w:w="1978" w:type="pct"/>
            <w:vAlign w:val="center"/>
          </w:tcPr>
          <w:p w:rsidR="005D71EA" w:rsidRDefault="005D71EA" w:rsidP="007A3AF7">
            <w:pPr>
              <w:pStyle w:val="afff8"/>
              <w:jc w:val="left"/>
            </w:pPr>
            <w:r>
              <w:rPr>
                <w:rFonts w:hint="eastAsia"/>
              </w:rPr>
              <w:t>会计</w:t>
            </w:r>
          </w:p>
        </w:tc>
        <w:tc>
          <w:tcPr>
            <w:tcW w:w="790" w:type="pct"/>
            <w:vAlign w:val="center"/>
          </w:tcPr>
          <w:p w:rsidR="005D71EA" w:rsidRDefault="005D71EA" w:rsidP="007A3AF7">
            <w:pPr>
              <w:pStyle w:val="afff8"/>
            </w:pPr>
            <w:r>
              <w:t>127</w:t>
            </w:r>
          </w:p>
        </w:tc>
        <w:tc>
          <w:tcPr>
            <w:tcW w:w="694" w:type="pct"/>
            <w:vAlign w:val="center"/>
          </w:tcPr>
          <w:p w:rsidR="005D71EA" w:rsidRDefault="005D71EA" w:rsidP="007A3AF7">
            <w:pPr>
              <w:pStyle w:val="afff8"/>
            </w:pPr>
            <w:r>
              <w:t>9.46</w:t>
            </w:r>
          </w:p>
        </w:tc>
        <w:tc>
          <w:tcPr>
            <w:tcW w:w="1047" w:type="pct"/>
            <w:vAlign w:val="center"/>
          </w:tcPr>
          <w:p w:rsidR="005D71EA" w:rsidRDefault="005D71EA" w:rsidP="007A3AF7">
            <w:pPr>
              <w:pStyle w:val="afff8"/>
            </w:pPr>
            <w:r>
              <w:t>0.38</w:t>
            </w:r>
          </w:p>
        </w:tc>
      </w:tr>
      <w:tr w:rsidR="005D71EA" w:rsidRPr="00DB5A21" w:rsidTr="005D71EA">
        <w:trPr>
          <w:trHeight w:hRule="exact" w:val="340"/>
          <w:jc w:val="center"/>
        </w:trPr>
        <w:tc>
          <w:tcPr>
            <w:tcW w:w="490" w:type="pct"/>
            <w:vAlign w:val="center"/>
          </w:tcPr>
          <w:p w:rsidR="005D71EA" w:rsidRDefault="005D71EA" w:rsidP="007A3AF7">
            <w:pPr>
              <w:pStyle w:val="afff8"/>
            </w:pPr>
            <w:r>
              <w:t>4</w:t>
            </w:r>
          </w:p>
        </w:tc>
        <w:tc>
          <w:tcPr>
            <w:tcW w:w="1978" w:type="pct"/>
            <w:vAlign w:val="center"/>
          </w:tcPr>
          <w:p w:rsidR="005D71EA" w:rsidRDefault="005D71EA" w:rsidP="007A3AF7">
            <w:pPr>
              <w:pStyle w:val="afff8"/>
              <w:jc w:val="left"/>
            </w:pPr>
            <w:r>
              <w:rPr>
                <w:rFonts w:hint="eastAsia"/>
              </w:rPr>
              <w:t>电子商务</w:t>
            </w:r>
          </w:p>
        </w:tc>
        <w:tc>
          <w:tcPr>
            <w:tcW w:w="790" w:type="pct"/>
            <w:vAlign w:val="center"/>
          </w:tcPr>
          <w:p w:rsidR="005D71EA" w:rsidRDefault="005D71EA" w:rsidP="007A3AF7">
            <w:pPr>
              <w:pStyle w:val="afff8"/>
            </w:pPr>
            <w:r>
              <w:t>112</w:t>
            </w:r>
          </w:p>
        </w:tc>
        <w:tc>
          <w:tcPr>
            <w:tcW w:w="694" w:type="pct"/>
            <w:vAlign w:val="center"/>
          </w:tcPr>
          <w:p w:rsidR="005D71EA" w:rsidRDefault="005D71EA" w:rsidP="007A3AF7">
            <w:pPr>
              <w:pStyle w:val="afff8"/>
            </w:pPr>
            <w:r>
              <w:t>8.36</w:t>
            </w:r>
          </w:p>
        </w:tc>
        <w:tc>
          <w:tcPr>
            <w:tcW w:w="1047" w:type="pct"/>
            <w:vAlign w:val="center"/>
          </w:tcPr>
          <w:p w:rsidR="005D71EA" w:rsidRDefault="005D71EA" w:rsidP="007A3AF7">
            <w:pPr>
              <w:pStyle w:val="afff8"/>
            </w:pPr>
            <w:r>
              <w:t>1.09</w:t>
            </w:r>
          </w:p>
        </w:tc>
      </w:tr>
      <w:tr w:rsidR="005D71EA" w:rsidRPr="00DB5A21" w:rsidTr="005D71EA">
        <w:trPr>
          <w:trHeight w:hRule="exact" w:val="340"/>
          <w:jc w:val="center"/>
        </w:trPr>
        <w:tc>
          <w:tcPr>
            <w:tcW w:w="490" w:type="pct"/>
            <w:vAlign w:val="center"/>
          </w:tcPr>
          <w:p w:rsidR="005D71EA" w:rsidRDefault="005D71EA" w:rsidP="007A3AF7">
            <w:pPr>
              <w:pStyle w:val="afff8"/>
            </w:pPr>
            <w:r>
              <w:t>5</w:t>
            </w:r>
          </w:p>
        </w:tc>
        <w:tc>
          <w:tcPr>
            <w:tcW w:w="1978" w:type="pct"/>
            <w:vAlign w:val="center"/>
          </w:tcPr>
          <w:p w:rsidR="005D71EA" w:rsidRDefault="005D71EA" w:rsidP="007A3AF7">
            <w:pPr>
              <w:pStyle w:val="afff8"/>
              <w:jc w:val="left"/>
            </w:pPr>
            <w:r>
              <w:rPr>
                <w:rFonts w:hint="eastAsia"/>
              </w:rPr>
              <w:t>汽车电子技术</w:t>
            </w:r>
          </w:p>
        </w:tc>
        <w:tc>
          <w:tcPr>
            <w:tcW w:w="790" w:type="pct"/>
            <w:vAlign w:val="center"/>
          </w:tcPr>
          <w:p w:rsidR="005D71EA" w:rsidRDefault="005D71EA" w:rsidP="007A3AF7">
            <w:pPr>
              <w:pStyle w:val="afff8"/>
            </w:pPr>
            <w:r>
              <w:t>100</w:t>
            </w:r>
          </w:p>
        </w:tc>
        <w:tc>
          <w:tcPr>
            <w:tcW w:w="694" w:type="pct"/>
            <w:vAlign w:val="center"/>
          </w:tcPr>
          <w:p w:rsidR="005D71EA" w:rsidRDefault="005D71EA" w:rsidP="007A3AF7">
            <w:pPr>
              <w:pStyle w:val="afff8"/>
            </w:pPr>
            <w:r>
              <w:t>7.46</w:t>
            </w:r>
          </w:p>
        </w:tc>
        <w:tc>
          <w:tcPr>
            <w:tcW w:w="1047" w:type="pct"/>
            <w:vAlign w:val="center"/>
          </w:tcPr>
          <w:p w:rsidR="005D71EA" w:rsidRDefault="005D71EA" w:rsidP="007A3AF7">
            <w:pPr>
              <w:pStyle w:val="afff8"/>
            </w:pPr>
            <w:r>
              <w:t>10.12</w:t>
            </w:r>
          </w:p>
        </w:tc>
      </w:tr>
      <w:tr w:rsidR="005D71EA" w:rsidRPr="00DB5A21" w:rsidTr="005D71EA">
        <w:trPr>
          <w:trHeight w:hRule="exact" w:val="340"/>
          <w:jc w:val="center"/>
        </w:trPr>
        <w:tc>
          <w:tcPr>
            <w:tcW w:w="490" w:type="pct"/>
            <w:vAlign w:val="center"/>
          </w:tcPr>
          <w:p w:rsidR="005D71EA" w:rsidRDefault="005D71EA" w:rsidP="007A3AF7">
            <w:pPr>
              <w:pStyle w:val="afff8"/>
            </w:pPr>
            <w:r>
              <w:t>6</w:t>
            </w:r>
          </w:p>
        </w:tc>
        <w:tc>
          <w:tcPr>
            <w:tcW w:w="1978" w:type="pct"/>
            <w:vAlign w:val="center"/>
          </w:tcPr>
          <w:p w:rsidR="005D71EA" w:rsidRDefault="005D71EA" w:rsidP="007A3AF7">
            <w:pPr>
              <w:pStyle w:val="afff8"/>
              <w:jc w:val="left"/>
            </w:pPr>
            <w:r>
              <w:rPr>
                <w:rFonts w:hint="eastAsia"/>
              </w:rPr>
              <w:t>软件技术</w:t>
            </w:r>
          </w:p>
        </w:tc>
        <w:tc>
          <w:tcPr>
            <w:tcW w:w="790" w:type="pct"/>
            <w:vAlign w:val="center"/>
          </w:tcPr>
          <w:p w:rsidR="005D71EA" w:rsidRDefault="005D71EA" w:rsidP="007A3AF7">
            <w:pPr>
              <w:pStyle w:val="afff8"/>
            </w:pPr>
            <w:r>
              <w:t>75</w:t>
            </w:r>
          </w:p>
        </w:tc>
        <w:tc>
          <w:tcPr>
            <w:tcW w:w="694" w:type="pct"/>
            <w:vAlign w:val="center"/>
          </w:tcPr>
          <w:p w:rsidR="005D71EA" w:rsidRDefault="005D71EA" w:rsidP="007A3AF7">
            <w:pPr>
              <w:pStyle w:val="afff8"/>
            </w:pPr>
            <w:r>
              <w:t>5.59</w:t>
            </w:r>
          </w:p>
        </w:tc>
        <w:tc>
          <w:tcPr>
            <w:tcW w:w="1047" w:type="pct"/>
            <w:vAlign w:val="center"/>
          </w:tcPr>
          <w:p w:rsidR="005D71EA" w:rsidRDefault="005D71EA" w:rsidP="007A3AF7">
            <w:pPr>
              <w:pStyle w:val="afff8"/>
            </w:pPr>
            <w:r>
              <w:t>1.31</w:t>
            </w:r>
          </w:p>
        </w:tc>
      </w:tr>
      <w:tr w:rsidR="005D71EA" w:rsidRPr="00DB5A21" w:rsidTr="005D71EA">
        <w:trPr>
          <w:trHeight w:hRule="exact" w:val="340"/>
          <w:jc w:val="center"/>
        </w:trPr>
        <w:tc>
          <w:tcPr>
            <w:tcW w:w="490" w:type="pct"/>
            <w:vAlign w:val="center"/>
          </w:tcPr>
          <w:p w:rsidR="005D71EA" w:rsidRDefault="005D71EA" w:rsidP="007A3AF7">
            <w:pPr>
              <w:pStyle w:val="afff8"/>
            </w:pPr>
            <w:r>
              <w:t>7</w:t>
            </w:r>
          </w:p>
        </w:tc>
        <w:tc>
          <w:tcPr>
            <w:tcW w:w="1978" w:type="pct"/>
            <w:vAlign w:val="center"/>
          </w:tcPr>
          <w:p w:rsidR="005D71EA" w:rsidRDefault="005D71EA" w:rsidP="007A3AF7">
            <w:pPr>
              <w:pStyle w:val="afff8"/>
              <w:jc w:val="left"/>
            </w:pPr>
            <w:r>
              <w:rPr>
                <w:rFonts w:hint="eastAsia"/>
              </w:rPr>
              <w:t>计算机应用技术</w:t>
            </w:r>
          </w:p>
        </w:tc>
        <w:tc>
          <w:tcPr>
            <w:tcW w:w="790" w:type="pct"/>
            <w:vAlign w:val="center"/>
          </w:tcPr>
          <w:p w:rsidR="005D71EA" w:rsidRDefault="005D71EA" w:rsidP="007A3AF7">
            <w:pPr>
              <w:pStyle w:val="afff8"/>
            </w:pPr>
            <w:r>
              <w:t>68</w:t>
            </w:r>
          </w:p>
        </w:tc>
        <w:tc>
          <w:tcPr>
            <w:tcW w:w="694" w:type="pct"/>
            <w:vAlign w:val="center"/>
          </w:tcPr>
          <w:p w:rsidR="005D71EA" w:rsidRDefault="005D71EA" w:rsidP="007A3AF7">
            <w:pPr>
              <w:pStyle w:val="afff8"/>
            </w:pPr>
            <w:r>
              <w:t>5.07</w:t>
            </w:r>
          </w:p>
        </w:tc>
        <w:tc>
          <w:tcPr>
            <w:tcW w:w="1047" w:type="pct"/>
            <w:vAlign w:val="center"/>
          </w:tcPr>
          <w:p w:rsidR="005D71EA" w:rsidRDefault="005D71EA" w:rsidP="007A3AF7">
            <w:pPr>
              <w:pStyle w:val="afff8"/>
            </w:pPr>
            <w:r>
              <w:t>0.62</w:t>
            </w:r>
          </w:p>
        </w:tc>
      </w:tr>
      <w:tr w:rsidR="005D71EA" w:rsidRPr="00DB5A21" w:rsidTr="005D71EA">
        <w:trPr>
          <w:trHeight w:hRule="exact" w:val="340"/>
          <w:jc w:val="center"/>
        </w:trPr>
        <w:tc>
          <w:tcPr>
            <w:tcW w:w="490" w:type="pct"/>
            <w:vAlign w:val="center"/>
          </w:tcPr>
          <w:p w:rsidR="005D71EA" w:rsidRDefault="005D71EA" w:rsidP="007A3AF7">
            <w:pPr>
              <w:pStyle w:val="afff8"/>
            </w:pPr>
            <w:r>
              <w:t>8</w:t>
            </w:r>
          </w:p>
        </w:tc>
        <w:tc>
          <w:tcPr>
            <w:tcW w:w="1978" w:type="pct"/>
            <w:vAlign w:val="center"/>
          </w:tcPr>
          <w:p w:rsidR="005D71EA" w:rsidRDefault="005D71EA" w:rsidP="007A3AF7">
            <w:pPr>
              <w:pStyle w:val="afff8"/>
              <w:jc w:val="left"/>
            </w:pPr>
            <w:r>
              <w:rPr>
                <w:rFonts w:hint="eastAsia"/>
              </w:rPr>
              <w:t>工商企业管理</w:t>
            </w:r>
          </w:p>
        </w:tc>
        <w:tc>
          <w:tcPr>
            <w:tcW w:w="790" w:type="pct"/>
            <w:vAlign w:val="center"/>
          </w:tcPr>
          <w:p w:rsidR="005D71EA" w:rsidRDefault="005D71EA" w:rsidP="007A3AF7">
            <w:pPr>
              <w:pStyle w:val="afff8"/>
            </w:pPr>
            <w:r>
              <w:t>62</w:t>
            </w:r>
          </w:p>
        </w:tc>
        <w:tc>
          <w:tcPr>
            <w:tcW w:w="694" w:type="pct"/>
            <w:vAlign w:val="center"/>
          </w:tcPr>
          <w:p w:rsidR="005D71EA" w:rsidRDefault="005D71EA" w:rsidP="007A3AF7">
            <w:pPr>
              <w:pStyle w:val="afff8"/>
            </w:pPr>
            <w:r>
              <w:t>4.62</w:t>
            </w:r>
          </w:p>
        </w:tc>
        <w:tc>
          <w:tcPr>
            <w:tcW w:w="1047" w:type="pct"/>
            <w:vAlign w:val="center"/>
          </w:tcPr>
          <w:p w:rsidR="005D71EA" w:rsidRDefault="005D71EA" w:rsidP="007A3AF7">
            <w:pPr>
              <w:pStyle w:val="afff8"/>
            </w:pPr>
            <w:r>
              <w:t>2.87</w:t>
            </w:r>
          </w:p>
        </w:tc>
      </w:tr>
      <w:tr w:rsidR="005D71EA" w:rsidRPr="00DB5A21" w:rsidTr="005D71EA">
        <w:trPr>
          <w:trHeight w:hRule="exact" w:val="340"/>
          <w:jc w:val="center"/>
        </w:trPr>
        <w:tc>
          <w:tcPr>
            <w:tcW w:w="490" w:type="pct"/>
            <w:vAlign w:val="center"/>
          </w:tcPr>
          <w:p w:rsidR="005D71EA" w:rsidRDefault="005D71EA" w:rsidP="007A3AF7">
            <w:pPr>
              <w:pStyle w:val="afff8"/>
            </w:pPr>
            <w:r>
              <w:lastRenderedPageBreak/>
              <w:t>9</w:t>
            </w:r>
          </w:p>
        </w:tc>
        <w:tc>
          <w:tcPr>
            <w:tcW w:w="1978" w:type="pct"/>
            <w:vAlign w:val="center"/>
          </w:tcPr>
          <w:p w:rsidR="005D71EA" w:rsidRDefault="005D71EA" w:rsidP="007A3AF7">
            <w:pPr>
              <w:pStyle w:val="afff8"/>
              <w:jc w:val="left"/>
            </w:pPr>
            <w:r>
              <w:rPr>
                <w:rFonts w:hint="eastAsia"/>
              </w:rPr>
              <w:t>环境艺术设计</w:t>
            </w:r>
          </w:p>
        </w:tc>
        <w:tc>
          <w:tcPr>
            <w:tcW w:w="790" w:type="pct"/>
            <w:vAlign w:val="center"/>
          </w:tcPr>
          <w:p w:rsidR="005D71EA" w:rsidRDefault="005D71EA" w:rsidP="007A3AF7">
            <w:pPr>
              <w:pStyle w:val="afff8"/>
            </w:pPr>
            <w:r>
              <w:t>52</w:t>
            </w:r>
          </w:p>
        </w:tc>
        <w:tc>
          <w:tcPr>
            <w:tcW w:w="694" w:type="pct"/>
            <w:vAlign w:val="center"/>
          </w:tcPr>
          <w:p w:rsidR="005D71EA" w:rsidRDefault="005D71EA" w:rsidP="007A3AF7">
            <w:pPr>
              <w:pStyle w:val="afff8"/>
            </w:pPr>
            <w:r>
              <w:t>3.87</w:t>
            </w:r>
          </w:p>
        </w:tc>
        <w:tc>
          <w:tcPr>
            <w:tcW w:w="1047" w:type="pct"/>
            <w:vAlign w:val="center"/>
          </w:tcPr>
          <w:p w:rsidR="005D71EA" w:rsidRDefault="005D71EA" w:rsidP="007A3AF7">
            <w:pPr>
              <w:pStyle w:val="afff8"/>
            </w:pPr>
            <w:r>
              <w:t>2.39</w:t>
            </w:r>
          </w:p>
        </w:tc>
      </w:tr>
      <w:tr w:rsidR="005D71EA" w:rsidRPr="00DB5A21" w:rsidTr="005D71EA">
        <w:trPr>
          <w:trHeight w:hRule="exact" w:val="340"/>
          <w:jc w:val="center"/>
        </w:trPr>
        <w:tc>
          <w:tcPr>
            <w:tcW w:w="490" w:type="pct"/>
            <w:vAlign w:val="center"/>
          </w:tcPr>
          <w:p w:rsidR="005D71EA" w:rsidRDefault="005D71EA" w:rsidP="007A3AF7">
            <w:pPr>
              <w:pStyle w:val="afff8"/>
            </w:pPr>
            <w:r>
              <w:t>10</w:t>
            </w:r>
          </w:p>
        </w:tc>
        <w:tc>
          <w:tcPr>
            <w:tcW w:w="1978" w:type="pct"/>
            <w:vAlign w:val="center"/>
          </w:tcPr>
          <w:p w:rsidR="005D71EA" w:rsidRDefault="005D71EA" w:rsidP="007A3AF7">
            <w:pPr>
              <w:pStyle w:val="afff8"/>
              <w:jc w:val="left"/>
            </w:pPr>
            <w:r>
              <w:rPr>
                <w:rFonts w:hint="eastAsia"/>
              </w:rPr>
              <w:t>金融管理</w:t>
            </w:r>
          </w:p>
        </w:tc>
        <w:tc>
          <w:tcPr>
            <w:tcW w:w="790" w:type="pct"/>
            <w:vAlign w:val="center"/>
          </w:tcPr>
          <w:p w:rsidR="005D71EA" w:rsidRDefault="005D71EA" w:rsidP="007A3AF7">
            <w:pPr>
              <w:pStyle w:val="afff8"/>
            </w:pPr>
            <w:r>
              <w:t>47</w:t>
            </w:r>
          </w:p>
        </w:tc>
        <w:tc>
          <w:tcPr>
            <w:tcW w:w="694" w:type="pct"/>
            <w:vAlign w:val="center"/>
          </w:tcPr>
          <w:p w:rsidR="005D71EA" w:rsidRDefault="005D71EA" w:rsidP="007A3AF7">
            <w:pPr>
              <w:pStyle w:val="afff8"/>
            </w:pPr>
            <w:r>
              <w:t>3.50</w:t>
            </w:r>
          </w:p>
        </w:tc>
        <w:tc>
          <w:tcPr>
            <w:tcW w:w="1047" w:type="pct"/>
            <w:vAlign w:val="center"/>
          </w:tcPr>
          <w:p w:rsidR="005D71EA" w:rsidRDefault="005D71EA" w:rsidP="007A3AF7">
            <w:pPr>
              <w:pStyle w:val="afff8"/>
            </w:pPr>
            <w:r>
              <w:t>2.08</w:t>
            </w:r>
          </w:p>
        </w:tc>
      </w:tr>
      <w:tr w:rsidR="005D71EA" w:rsidRPr="00DB5A21" w:rsidTr="005D71EA">
        <w:trPr>
          <w:trHeight w:hRule="exact" w:val="340"/>
          <w:jc w:val="center"/>
        </w:trPr>
        <w:tc>
          <w:tcPr>
            <w:tcW w:w="490" w:type="pct"/>
            <w:vAlign w:val="center"/>
          </w:tcPr>
          <w:p w:rsidR="005D71EA" w:rsidRDefault="005D71EA" w:rsidP="007A3AF7">
            <w:pPr>
              <w:pStyle w:val="afff8"/>
            </w:pPr>
            <w:r>
              <w:t>11</w:t>
            </w:r>
          </w:p>
        </w:tc>
        <w:tc>
          <w:tcPr>
            <w:tcW w:w="1978" w:type="pct"/>
            <w:vAlign w:val="center"/>
          </w:tcPr>
          <w:p w:rsidR="005D71EA" w:rsidRDefault="005D71EA" w:rsidP="007A3AF7">
            <w:pPr>
              <w:pStyle w:val="afff8"/>
              <w:jc w:val="left"/>
            </w:pPr>
            <w:r>
              <w:rPr>
                <w:rFonts w:hint="eastAsia"/>
              </w:rPr>
              <w:t>应用电子技术</w:t>
            </w:r>
          </w:p>
        </w:tc>
        <w:tc>
          <w:tcPr>
            <w:tcW w:w="790" w:type="pct"/>
            <w:vAlign w:val="center"/>
          </w:tcPr>
          <w:p w:rsidR="005D71EA" w:rsidRDefault="005D71EA" w:rsidP="007A3AF7">
            <w:pPr>
              <w:pStyle w:val="afff8"/>
            </w:pPr>
            <w:r>
              <w:t>45</w:t>
            </w:r>
          </w:p>
        </w:tc>
        <w:tc>
          <w:tcPr>
            <w:tcW w:w="694" w:type="pct"/>
            <w:vAlign w:val="center"/>
          </w:tcPr>
          <w:p w:rsidR="005D71EA" w:rsidRDefault="005D71EA" w:rsidP="007A3AF7">
            <w:pPr>
              <w:pStyle w:val="afff8"/>
            </w:pPr>
            <w:r>
              <w:t>3.35</w:t>
            </w:r>
          </w:p>
        </w:tc>
        <w:tc>
          <w:tcPr>
            <w:tcW w:w="1047" w:type="pct"/>
            <w:vAlign w:val="center"/>
          </w:tcPr>
          <w:p w:rsidR="005D71EA" w:rsidRDefault="005D71EA" w:rsidP="007A3AF7">
            <w:pPr>
              <w:pStyle w:val="afff8"/>
            </w:pPr>
            <w:r>
              <w:t>3.06</w:t>
            </w:r>
          </w:p>
        </w:tc>
      </w:tr>
      <w:tr w:rsidR="005D71EA" w:rsidRPr="00DB5A21" w:rsidTr="005D71EA">
        <w:trPr>
          <w:trHeight w:hRule="exact" w:val="340"/>
          <w:jc w:val="center"/>
        </w:trPr>
        <w:tc>
          <w:tcPr>
            <w:tcW w:w="490" w:type="pct"/>
            <w:vAlign w:val="center"/>
          </w:tcPr>
          <w:p w:rsidR="005D71EA" w:rsidRDefault="005D71EA" w:rsidP="007A3AF7">
            <w:pPr>
              <w:pStyle w:val="afff8"/>
            </w:pPr>
            <w:r>
              <w:t>12</w:t>
            </w:r>
          </w:p>
        </w:tc>
        <w:tc>
          <w:tcPr>
            <w:tcW w:w="1978" w:type="pct"/>
            <w:vAlign w:val="center"/>
          </w:tcPr>
          <w:p w:rsidR="005D71EA" w:rsidRDefault="005D71EA" w:rsidP="007A3AF7">
            <w:pPr>
              <w:pStyle w:val="afff8"/>
              <w:jc w:val="left"/>
            </w:pPr>
            <w:r>
              <w:rPr>
                <w:rFonts w:hint="eastAsia"/>
              </w:rPr>
              <w:t>数字媒体艺术设计</w:t>
            </w:r>
          </w:p>
        </w:tc>
        <w:tc>
          <w:tcPr>
            <w:tcW w:w="790" w:type="pct"/>
            <w:vAlign w:val="center"/>
          </w:tcPr>
          <w:p w:rsidR="005D71EA" w:rsidRDefault="005D71EA" w:rsidP="007A3AF7">
            <w:pPr>
              <w:pStyle w:val="afff8"/>
            </w:pPr>
            <w:r>
              <w:t>40</w:t>
            </w:r>
          </w:p>
        </w:tc>
        <w:tc>
          <w:tcPr>
            <w:tcW w:w="694" w:type="pct"/>
            <w:vAlign w:val="center"/>
          </w:tcPr>
          <w:p w:rsidR="005D71EA" w:rsidRDefault="005D71EA" w:rsidP="007A3AF7">
            <w:pPr>
              <w:pStyle w:val="afff8"/>
            </w:pPr>
            <w:r>
              <w:t>2.98</w:t>
            </w:r>
          </w:p>
        </w:tc>
        <w:tc>
          <w:tcPr>
            <w:tcW w:w="1047" w:type="pct"/>
            <w:vAlign w:val="center"/>
          </w:tcPr>
          <w:p w:rsidR="005D71EA" w:rsidRDefault="005D71EA" w:rsidP="007A3AF7">
            <w:pPr>
              <w:pStyle w:val="afff8"/>
            </w:pPr>
            <w:r>
              <w:t>4.41</w:t>
            </w:r>
          </w:p>
        </w:tc>
      </w:tr>
      <w:tr w:rsidR="005D71EA" w:rsidRPr="00DB5A21" w:rsidTr="005D71EA">
        <w:trPr>
          <w:trHeight w:hRule="exact" w:val="340"/>
          <w:jc w:val="center"/>
        </w:trPr>
        <w:tc>
          <w:tcPr>
            <w:tcW w:w="490" w:type="pct"/>
            <w:vAlign w:val="center"/>
          </w:tcPr>
          <w:p w:rsidR="005D71EA" w:rsidRDefault="005D71EA" w:rsidP="007A3AF7">
            <w:pPr>
              <w:pStyle w:val="afff8"/>
            </w:pPr>
            <w:r>
              <w:t>13</w:t>
            </w:r>
          </w:p>
        </w:tc>
        <w:tc>
          <w:tcPr>
            <w:tcW w:w="1978" w:type="pct"/>
            <w:vAlign w:val="center"/>
          </w:tcPr>
          <w:p w:rsidR="005D71EA" w:rsidRDefault="005D71EA" w:rsidP="007A3AF7">
            <w:pPr>
              <w:pStyle w:val="afff8"/>
              <w:jc w:val="left"/>
            </w:pPr>
            <w:r>
              <w:rPr>
                <w:rFonts w:hint="eastAsia"/>
              </w:rPr>
              <w:t>市场营销</w:t>
            </w:r>
          </w:p>
        </w:tc>
        <w:tc>
          <w:tcPr>
            <w:tcW w:w="790" w:type="pct"/>
            <w:vAlign w:val="center"/>
          </w:tcPr>
          <w:p w:rsidR="005D71EA" w:rsidRDefault="005D71EA" w:rsidP="007A3AF7">
            <w:pPr>
              <w:pStyle w:val="afff8"/>
            </w:pPr>
            <w:r>
              <w:t>37</w:t>
            </w:r>
          </w:p>
        </w:tc>
        <w:tc>
          <w:tcPr>
            <w:tcW w:w="694" w:type="pct"/>
            <w:vAlign w:val="center"/>
          </w:tcPr>
          <w:p w:rsidR="005D71EA" w:rsidRDefault="005D71EA" w:rsidP="007A3AF7">
            <w:pPr>
              <w:pStyle w:val="afff8"/>
            </w:pPr>
            <w:r>
              <w:t>2.76</w:t>
            </w:r>
          </w:p>
        </w:tc>
        <w:tc>
          <w:tcPr>
            <w:tcW w:w="1047" w:type="pct"/>
            <w:vAlign w:val="center"/>
          </w:tcPr>
          <w:p w:rsidR="005D71EA" w:rsidRDefault="005D71EA" w:rsidP="007A3AF7">
            <w:pPr>
              <w:pStyle w:val="afff8"/>
            </w:pPr>
            <w:r>
              <w:t>0.57</w:t>
            </w:r>
          </w:p>
        </w:tc>
      </w:tr>
      <w:tr w:rsidR="005D71EA" w:rsidRPr="00DB5A21" w:rsidTr="005D71EA">
        <w:trPr>
          <w:trHeight w:hRule="exact" w:val="340"/>
          <w:jc w:val="center"/>
        </w:trPr>
        <w:tc>
          <w:tcPr>
            <w:tcW w:w="490" w:type="pct"/>
            <w:vAlign w:val="center"/>
          </w:tcPr>
          <w:p w:rsidR="005D71EA" w:rsidRDefault="005D71EA" w:rsidP="007A3AF7">
            <w:pPr>
              <w:pStyle w:val="afff8"/>
            </w:pPr>
            <w:r>
              <w:t>14</w:t>
            </w:r>
          </w:p>
        </w:tc>
        <w:tc>
          <w:tcPr>
            <w:tcW w:w="1978" w:type="pct"/>
            <w:vAlign w:val="center"/>
          </w:tcPr>
          <w:p w:rsidR="005D71EA" w:rsidRDefault="005D71EA" w:rsidP="007A3AF7">
            <w:pPr>
              <w:pStyle w:val="afff8"/>
              <w:jc w:val="left"/>
            </w:pPr>
            <w:r>
              <w:rPr>
                <w:rFonts w:hint="eastAsia"/>
              </w:rPr>
              <w:t>通信技术</w:t>
            </w:r>
          </w:p>
        </w:tc>
        <w:tc>
          <w:tcPr>
            <w:tcW w:w="790" w:type="pct"/>
            <w:vAlign w:val="center"/>
          </w:tcPr>
          <w:p w:rsidR="005D71EA" w:rsidRDefault="005D71EA" w:rsidP="007A3AF7">
            <w:pPr>
              <w:pStyle w:val="afff8"/>
            </w:pPr>
            <w:r>
              <w:t>32</w:t>
            </w:r>
          </w:p>
        </w:tc>
        <w:tc>
          <w:tcPr>
            <w:tcW w:w="694" w:type="pct"/>
            <w:vAlign w:val="center"/>
          </w:tcPr>
          <w:p w:rsidR="005D71EA" w:rsidRDefault="005D71EA" w:rsidP="007A3AF7">
            <w:pPr>
              <w:pStyle w:val="afff8"/>
            </w:pPr>
            <w:r>
              <w:t>2.38</w:t>
            </w:r>
          </w:p>
        </w:tc>
        <w:tc>
          <w:tcPr>
            <w:tcW w:w="1047" w:type="pct"/>
            <w:vAlign w:val="center"/>
          </w:tcPr>
          <w:p w:rsidR="005D71EA" w:rsidRDefault="005D71EA" w:rsidP="007A3AF7">
            <w:pPr>
              <w:pStyle w:val="afff8"/>
            </w:pPr>
            <w:r>
              <w:t>3.30</w:t>
            </w:r>
          </w:p>
        </w:tc>
      </w:tr>
      <w:tr w:rsidR="005D71EA" w:rsidRPr="00DB5A21" w:rsidTr="005D71EA">
        <w:trPr>
          <w:trHeight w:hRule="exact" w:val="340"/>
          <w:jc w:val="center"/>
        </w:trPr>
        <w:tc>
          <w:tcPr>
            <w:tcW w:w="490" w:type="pct"/>
            <w:vAlign w:val="center"/>
          </w:tcPr>
          <w:p w:rsidR="005D71EA" w:rsidRDefault="005D71EA" w:rsidP="007A3AF7">
            <w:pPr>
              <w:pStyle w:val="afff8"/>
            </w:pPr>
            <w:r>
              <w:t>15</w:t>
            </w:r>
          </w:p>
        </w:tc>
        <w:tc>
          <w:tcPr>
            <w:tcW w:w="1978" w:type="pct"/>
            <w:vAlign w:val="center"/>
          </w:tcPr>
          <w:p w:rsidR="005D71EA" w:rsidRDefault="005D71EA" w:rsidP="007A3AF7">
            <w:pPr>
              <w:pStyle w:val="afff8"/>
              <w:jc w:val="left"/>
            </w:pPr>
            <w:r>
              <w:rPr>
                <w:rFonts w:hint="eastAsia"/>
              </w:rPr>
              <w:t>文秘</w:t>
            </w:r>
          </w:p>
        </w:tc>
        <w:tc>
          <w:tcPr>
            <w:tcW w:w="790" w:type="pct"/>
            <w:vAlign w:val="center"/>
          </w:tcPr>
          <w:p w:rsidR="005D71EA" w:rsidRDefault="005D71EA" w:rsidP="007A3AF7">
            <w:pPr>
              <w:pStyle w:val="afff8"/>
            </w:pPr>
            <w:r>
              <w:t>27</w:t>
            </w:r>
          </w:p>
        </w:tc>
        <w:tc>
          <w:tcPr>
            <w:tcW w:w="694" w:type="pct"/>
            <w:vAlign w:val="center"/>
          </w:tcPr>
          <w:p w:rsidR="005D71EA" w:rsidRDefault="005D71EA" w:rsidP="007A3AF7">
            <w:pPr>
              <w:pStyle w:val="afff8"/>
            </w:pPr>
            <w:r>
              <w:t>2.01</w:t>
            </w:r>
          </w:p>
        </w:tc>
        <w:tc>
          <w:tcPr>
            <w:tcW w:w="1047" w:type="pct"/>
            <w:vAlign w:val="center"/>
          </w:tcPr>
          <w:p w:rsidR="005D71EA" w:rsidRDefault="005D71EA" w:rsidP="007A3AF7">
            <w:pPr>
              <w:pStyle w:val="afff8"/>
            </w:pPr>
            <w:r>
              <w:t>6.60</w:t>
            </w:r>
          </w:p>
        </w:tc>
      </w:tr>
      <w:tr w:rsidR="005D71EA" w:rsidRPr="00DB5A21" w:rsidTr="005D71EA">
        <w:trPr>
          <w:trHeight w:hRule="exact" w:val="340"/>
          <w:jc w:val="center"/>
        </w:trPr>
        <w:tc>
          <w:tcPr>
            <w:tcW w:w="490" w:type="pct"/>
            <w:vAlign w:val="center"/>
          </w:tcPr>
          <w:p w:rsidR="005D71EA" w:rsidRDefault="005D71EA" w:rsidP="007A3AF7">
            <w:pPr>
              <w:pStyle w:val="afff8"/>
            </w:pPr>
            <w:r>
              <w:t>16</w:t>
            </w:r>
          </w:p>
        </w:tc>
        <w:tc>
          <w:tcPr>
            <w:tcW w:w="1978" w:type="pct"/>
            <w:vAlign w:val="center"/>
          </w:tcPr>
          <w:p w:rsidR="005D71EA" w:rsidRDefault="005D71EA" w:rsidP="007A3AF7">
            <w:pPr>
              <w:pStyle w:val="afff8"/>
              <w:jc w:val="left"/>
            </w:pPr>
            <w:r>
              <w:rPr>
                <w:rFonts w:hint="eastAsia"/>
              </w:rPr>
              <w:t>旅游管理</w:t>
            </w:r>
          </w:p>
        </w:tc>
        <w:tc>
          <w:tcPr>
            <w:tcW w:w="790" w:type="pct"/>
            <w:vAlign w:val="center"/>
          </w:tcPr>
          <w:p w:rsidR="005D71EA" w:rsidRDefault="005D71EA" w:rsidP="007A3AF7">
            <w:pPr>
              <w:pStyle w:val="afff8"/>
            </w:pPr>
            <w:r>
              <w:t>24</w:t>
            </w:r>
          </w:p>
        </w:tc>
        <w:tc>
          <w:tcPr>
            <w:tcW w:w="694" w:type="pct"/>
            <w:vAlign w:val="center"/>
          </w:tcPr>
          <w:p w:rsidR="005D71EA" w:rsidRDefault="005D71EA" w:rsidP="007A3AF7">
            <w:pPr>
              <w:pStyle w:val="afff8"/>
            </w:pPr>
            <w:r>
              <w:t>1.79</w:t>
            </w:r>
          </w:p>
        </w:tc>
        <w:tc>
          <w:tcPr>
            <w:tcW w:w="1047" w:type="pct"/>
            <w:vAlign w:val="center"/>
          </w:tcPr>
          <w:p w:rsidR="005D71EA" w:rsidRDefault="005D71EA" w:rsidP="007A3AF7">
            <w:pPr>
              <w:pStyle w:val="afff8"/>
            </w:pPr>
            <w:r>
              <w:t>0.47</w:t>
            </w:r>
          </w:p>
        </w:tc>
      </w:tr>
      <w:tr w:rsidR="005D71EA" w:rsidRPr="00DB5A21" w:rsidTr="005D71EA">
        <w:trPr>
          <w:trHeight w:hRule="exact" w:val="340"/>
          <w:jc w:val="center"/>
        </w:trPr>
        <w:tc>
          <w:tcPr>
            <w:tcW w:w="490" w:type="pct"/>
            <w:vAlign w:val="center"/>
          </w:tcPr>
          <w:p w:rsidR="005D71EA" w:rsidRDefault="005D71EA" w:rsidP="007A3AF7">
            <w:pPr>
              <w:pStyle w:val="afff8"/>
            </w:pPr>
            <w:r>
              <w:t>17</w:t>
            </w:r>
          </w:p>
        </w:tc>
        <w:tc>
          <w:tcPr>
            <w:tcW w:w="1978" w:type="pct"/>
            <w:vAlign w:val="center"/>
          </w:tcPr>
          <w:p w:rsidR="005D71EA" w:rsidRDefault="005D71EA" w:rsidP="007A3AF7">
            <w:pPr>
              <w:pStyle w:val="afff8"/>
              <w:jc w:val="left"/>
            </w:pPr>
            <w:r>
              <w:rPr>
                <w:rFonts w:hint="eastAsia"/>
              </w:rPr>
              <w:t>计算机网络技术</w:t>
            </w:r>
          </w:p>
        </w:tc>
        <w:tc>
          <w:tcPr>
            <w:tcW w:w="790" w:type="pct"/>
            <w:vAlign w:val="center"/>
          </w:tcPr>
          <w:p w:rsidR="005D71EA" w:rsidRDefault="005D71EA" w:rsidP="007A3AF7">
            <w:pPr>
              <w:pStyle w:val="afff8"/>
            </w:pPr>
            <w:r>
              <w:t>20</w:t>
            </w:r>
          </w:p>
        </w:tc>
        <w:tc>
          <w:tcPr>
            <w:tcW w:w="694" w:type="pct"/>
            <w:vAlign w:val="center"/>
          </w:tcPr>
          <w:p w:rsidR="005D71EA" w:rsidRDefault="005D71EA" w:rsidP="007A3AF7">
            <w:pPr>
              <w:pStyle w:val="afff8"/>
            </w:pPr>
            <w:r>
              <w:t>1.49</w:t>
            </w:r>
          </w:p>
        </w:tc>
        <w:tc>
          <w:tcPr>
            <w:tcW w:w="1047" w:type="pct"/>
            <w:vAlign w:val="center"/>
          </w:tcPr>
          <w:p w:rsidR="005D71EA" w:rsidRDefault="005D71EA" w:rsidP="007A3AF7">
            <w:pPr>
              <w:pStyle w:val="afff8"/>
            </w:pPr>
            <w:r>
              <w:t>0.44</w:t>
            </w:r>
          </w:p>
        </w:tc>
      </w:tr>
      <w:tr w:rsidR="005D71EA" w:rsidRPr="00DB5A21" w:rsidTr="005D71EA">
        <w:trPr>
          <w:trHeight w:hRule="exact" w:val="340"/>
          <w:jc w:val="center"/>
        </w:trPr>
        <w:tc>
          <w:tcPr>
            <w:tcW w:w="490" w:type="pct"/>
            <w:vAlign w:val="center"/>
          </w:tcPr>
          <w:p w:rsidR="005D71EA" w:rsidRDefault="005D71EA" w:rsidP="007A3AF7">
            <w:pPr>
              <w:pStyle w:val="afff8"/>
            </w:pPr>
            <w:r>
              <w:t>18</w:t>
            </w:r>
          </w:p>
        </w:tc>
        <w:tc>
          <w:tcPr>
            <w:tcW w:w="1978" w:type="pct"/>
            <w:vAlign w:val="center"/>
          </w:tcPr>
          <w:p w:rsidR="005D71EA" w:rsidRDefault="005D71EA" w:rsidP="007A3AF7">
            <w:pPr>
              <w:pStyle w:val="afff8"/>
              <w:jc w:val="left"/>
            </w:pPr>
            <w:r>
              <w:rPr>
                <w:rFonts w:hint="eastAsia"/>
              </w:rPr>
              <w:t>计算机信息管理</w:t>
            </w:r>
          </w:p>
        </w:tc>
        <w:tc>
          <w:tcPr>
            <w:tcW w:w="790" w:type="pct"/>
            <w:vAlign w:val="center"/>
          </w:tcPr>
          <w:p w:rsidR="005D71EA" w:rsidRDefault="005D71EA" w:rsidP="007A3AF7">
            <w:pPr>
              <w:pStyle w:val="afff8"/>
            </w:pPr>
            <w:r>
              <w:t>6</w:t>
            </w:r>
          </w:p>
        </w:tc>
        <w:tc>
          <w:tcPr>
            <w:tcW w:w="694" w:type="pct"/>
            <w:vAlign w:val="center"/>
          </w:tcPr>
          <w:p w:rsidR="005D71EA" w:rsidRDefault="005D71EA" w:rsidP="007A3AF7">
            <w:pPr>
              <w:pStyle w:val="afff8"/>
            </w:pPr>
            <w:r>
              <w:t>0.45</w:t>
            </w:r>
          </w:p>
        </w:tc>
        <w:tc>
          <w:tcPr>
            <w:tcW w:w="1047" w:type="pct"/>
            <w:vAlign w:val="center"/>
          </w:tcPr>
          <w:p w:rsidR="005D71EA" w:rsidRDefault="005D71EA" w:rsidP="007A3AF7">
            <w:pPr>
              <w:pStyle w:val="afff8"/>
            </w:pPr>
            <w:r>
              <w:t>0.49</w:t>
            </w:r>
          </w:p>
        </w:tc>
      </w:tr>
      <w:tr w:rsidR="005D71EA" w:rsidRPr="00DB5A21" w:rsidTr="005D71EA">
        <w:trPr>
          <w:trHeight w:hRule="exact" w:val="340"/>
          <w:jc w:val="center"/>
        </w:trPr>
        <w:tc>
          <w:tcPr>
            <w:tcW w:w="490" w:type="pct"/>
            <w:vAlign w:val="center"/>
          </w:tcPr>
          <w:p w:rsidR="005D71EA" w:rsidRDefault="005D71EA" w:rsidP="007A3AF7">
            <w:pPr>
              <w:pStyle w:val="afff8"/>
            </w:pPr>
            <w:r>
              <w:t>19</w:t>
            </w:r>
          </w:p>
        </w:tc>
        <w:tc>
          <w:tcPr>
            <w:tcW w:w="1978" w:type="pct"/>
            <w:vAlign w:val="center"/>
          </w:tcPr>
          <w:p w:rsidR="005D71EA" w:rsidRDefault="005D71EA" w:rsidP="007A3AF7">
            <w:pPr>
              <w:pStyle w:val="afff8"/>
              <w:jc w:val="left"/>
            </w:pPr>
            <w:r>
              <w:rPr>
                <w:rFonts w:hint="eastAsia"/>
              </w:rPr>
              <w:t>国际商务</w:t>
            </w:r>
          </w:p>
        </w:tc>
        <w:tc>
          <w:tcPr>
            <w:tcW w:w="790" w:type="pct"/>
            <w:vAlign w:val="center"/>
          </w:tcPr>
          <w:p w:rsidR="005D71EA" w:rsidRDefault="005D71EA" w:rsidP="007A3AF7">
            <w:pPr>
              <w:pStyle w:val="afff8"/>
            </w:pPr>
            <w:r>
              <w:t>2</w:t>
            </w:r>
          </w:p>
        </w:tc>
        <w:tc>
          <w:tcPr>
            <w:tcW w:w="694" w:type="pct"/>
            <w:vAlign w:val="center"/>
          </w:tcPr>
          <w:p w:rsidR="005D71EA" w:rsidRDefault="005D71EA" w:rsidP="007A3AF7">
            <w:pPr>
              <w:pStyle w:val="afff8"/>
            </w:pPr>
            <w:r>
              <w:t>0.15</w:t>
            </w:r>
          </w:p>
        </w:tc>
        <w:tc>
          <w:tcPr>
            <w:tcW w:w="1047" w:type="pct"/>
            <w:vAlign w:val="center"/>
          </w:tcPr>
          <w:p w:rsidR="005D71EA" w:rsidRDefault="005D71EA" w:rsidP="007A3AF7">
            <w:pPr>
              <w:pStyle w:val="afff8"/>
            </w:pPr>
            <w:r>
              <w:t>0.17</w:t>
            </w:r>
          </w:p>
        </w:tc>
      </w:tr>
      <w:tr w:rsidR="005D71EA" w:rsidRPr="00DB5A21" w:rsidTr="005D71EA">
        <w:trPr>
          <w:trHeight w:hRule="exact" w:val="340"/>
          <w:jc w:val="center"/>
        </w:trPr>
        <w:tc>
          <w:tcPr>
            <w:tcW w:w="490" w:type="pct"/>
            <w:vAlign w:val="center"/>
          </w:tcPr>
          <w:p w:rsidR="005D71EA" w:rsidRDefault="005D71EA" w:rsidP="007A3AF7">
            <w:pPr>
              <w:pStyle w:val="afff8"/>
            </w:pPr>
            <w:r>
              <w:t>20</w:t>
            </w:r>
          </w:p>
        </w:tc>
        <w:tc>
          <w:tcPr>
            <w:tcW w:w="1978" w:type="pct"/>
            <w:vAlign w:val="center"/>
          </w:tcPr>
          <w:p w:rsidR="005D71EA" w:rsidRDefault="005D71EA" w:rsidP="007A3AF7">
            <w:pPr>
              <w:pStyle w:val="afff8"/>
              <w:jc w:val="left"/>
            </w:pPr>
            <w:r>
              <w:rPr>
                <w:rFonts w:hint="eastAsia"/>
              </w:rPr>
              <w:t>电脑艺术设计</w:t>
            </w:r>
          </w:p>
        </w:tc>
        <w:tc>
          <w:tcPr>
            <w:tcW w:w="790" w:type="pct"/>
            <w:vAlign w:val="center"/>
          </w:tcPr>
          <w:p w:rsidR="005D71EA" w:rsidRDefault="005D71EA" w:rsidP="007A3AF7">
            <w:pPr>
              <w:pStyle w:val="afff8"/>
            </w:pPr>
            <w:r>
              <w:t>1</w:t>
            </w:r>
          </w:p>
        </w:tc>
        <w:tc>
          <w:tcPr>
            <w:tcW w:w="694" w:type="pct"/>
            <w:vAlign w:val="center"/>
          </w:tcPr>
          <w:p w:rsidR="005D71EA" w:rsidRDefault="005D71EA" w:rsidP="007A3AF7">
            <w:pPr>
              <w:pStyle w:val="afff8"/>
            </w:pPr>
            <w:r>
              <w:t>0.07</w:t>
            </w:r>
          </w:p>
        </w:tc>
        <w:tc>
          <w:tcPr>
            <w:tcW w:w="1047" w:type="pct"/>
            <w:vAlign w:val="center"/>
          </w:tcPr>
          <w:p w:rsidR="005D71EA" w:rsidRDefault="005D71EA" w:rsidP="007A3AF7">
            <w:pPr>
              <w:pStyle w:val="afff8"/>
            </w:pPr>
            <w:r>
              <w:t>50.00</w:t>
            </w:r>
          </w:p>
        </w:tc>
      </w:tr>
      <w:tr w:rsidR="005D71EA" w:rsidRPr="00DB5A21" w:rsidTr="005D71EA">
        <w:trPr>
          <w:trHeight w:hRule="exact" w:val="340"/>
          <w:jc w:val="center"/>
        </w:trPr>
        <w:tc>
          <w:tcPr>
            <w:tcW w:w="490" w:type="pct"/>
            <w:vAlign w:val="center"/>
          </w:tcPr>
          <w:p w:rsidR="005D71EA" w:rsidRDefault="005D71EA" w:rsidP="007A3AF7">
            <w:pPr>
              <w:pStyle w:val="afff8"/>
            </w:pPr>
            <w:r>
              <w:t>21</w:t>
            </w:r>
          </w:p>
        </w:tc>
        <w:tc>
          <w:tcPr>
            <w:tcW w:w="1978" w:type="pct"/>
            <w:vAlign w:val="center"/>
          </w:tcPr>
          <w:p w:rsidR="005D71EA" w:rsidRDefault="005D71EA" w:rsidP="007A3AF7">
            <w:pPr>
              <w:pStyle w:val="afff8"/>
              <w:jc w:val="left"/>
            </w:pPr>
            <w:proofErr w:type="gramStart"/>
            <w:r>
              <w:rPr>
                <w:rFonts w:hint="eastAsia"/>
              </w:rPr>
              <w:t>应用韩语</w:t>
            </w:r>
            <w:proofErr w:type="gramEnd"/>
          </w:p>
        </w:tc>
        <w:tc>
          <w:tcPr>
            <w:tcW w:w="790" w:type="pct"/>
            <w:vAlign w:val="center"/>
          </w:tcPr>
          <w:p w:rsidR="005D71EA" w:rsidRDefault="005D71EA" w:rsidP="007A3AF7">
            <w:pPr>
              <w:pStyle w:val="afff8"/>
            </w:pPr>
            <w:r>
              <w:t>1</w:t>
            </w:r>
          </w:p>
        </w:tc>
        <w:tc>
          <w:tcPr>
            <w:tcW w:w="694" w:type="pct"/>
            <w:vAlign w:val="center"/>
          </w:tcPr>
          <w:p w:rsidR="005D71EA" w:rsidRDefault="005D71EA" w:rsidP="007A3AF7">
            <w:pPr>
              <w:pStyle w:val="afff8"/>
            </w:pPr>
            <w:r>
              <w:t>0.07</w:t>
            </w:r>
          </w:p>
        </w:tc>
        <w:tc>
          <w:tcPr>
            <w:tcW w:w="1047" w:type="pct"/>
            <w:vAlign w:val="center"/>
          </w:tcPr>
          <w:p w:rsidR="005D71EA" w:rsidRDefault="005D71EA" w:rsidP="007A3AF7">
            <w:pPr>
              <w:pStyle w:val="afff8"/>
            </w:pPr>
            <w:r>
              <w:t>0.08</w:t>
            </w:r>
          </w:p>
        </w:tc>
      </w:tr>
      <w:tr w:rsidR="005D71EA" w:rsidRPr="00DB5A21" w:rsidTr="005D71EA">
        <w:trPr>
          <w:trHeight w:hRule="exact" w:val="340"/>
          <w:jc w:val="center"/>
        </w:trPr>
        <w:tc>
          <w:tcPr>
            <w:tcW w:w="490" w:type="pct"/>
            <w:vAlign w:val="center"/>
          </w:tcPr>
          <w:p w:rsidR="005D71EA" w:rsidRDefault="005D71EA" w:rsidP="007A3AF7">
            <w:pPr>
              <w:pStyle w:val="afff8"/>
            </w:pPr>
            <w:r>
              <w:t>22</w:t>
            </w:r>
          </w:p>
        </w:tc>
        <w:tc>
          <w:tcPr>
            <w:tcW w:w="1978" w:type="pct"/>
            <w:vAlign w:val="center"/>
          </w:tcPr>
          <w:p w:rsidR="005D71EA" w:rsidRDefault="005D71EA" w:rsidP="007A3AF7">
            <w:pPr>
              <w:pStyle w:val="afff8"/>
              <w:jc w:val="left"/>
            </w:pPr>
            <w:r>
              <w:rPr>
                <w:rFonts w:hint="eastAsia"/>
              </w:rPr>
              <w:t>应用日语</w:t>
            </w:r>
          </w:p>
        </w:tc>
        <w:tc>
          <w:tcPr>
            <w:tcW w:w="790" w:type="pct"/>
            <w:vAlign w:val="center"/>
          </w:tcPr>
          <w:p w:rsidR="005D71EA" w:rsidRDefault="005D71EA" w:rsidP="007A3AF7">
            <w:pPr>
              <w:pStyle w:val="afff8"/>
            </w:pPr>
            <w:r>
              <w:t>1</w:t>
            </w:r>
          </w:p>
        </w:tc>
        <w:tc>
          <w:tcPr>
            <w:tcW w:w="694" w:type="pct"/>
            <w:vAlign w:val="center"/>
          </w:tcPr>
          <w:p w:rsidR="005D71EA" w:rsidRDefault="005D71EA" w:rsidP="007A3AF7">
            <w:pPr>
              <w:pStyle w:val="afff8"/>
            </w:pPr>
            <w:r>
              <w:t>0.07</w:t>
            </w:r>
          </w:p>
        </w:tc>
        <w:tc>
          <w:tcPr>
            <w:tcW w:w="1047" w:type="pct"/>
            <w:vAlign w:val="center"/>
          </w:tcPr>
          <w:p w:rsidR="005D71EA" w:rsidRDefault="005D71EA" w:rsidP="007A3AF7">
            <w:pPr>
              <w:pStyle w:val="afff8"/>
            </w:pPr>
            <w:r>
              <w:t>1.12</w:t>
            </w:r>
          </w:p>
        </w:tc>
      </w:tr>
      <w:tr w:rsidR="005D71EA" w:rsidRPr="00DB5A21" w:rsidTr="005D71EA">
        <w:trPr>
          <w:trHeight w:hRule="exact" w:val="340"/>
          <w:jc w:val="center"/>
        </w:trPr>
        <w:tc>
          <w:tcPr>
            <w:tcW w:w="490" w:type="pct"/>
            <w:vAlign w:val="center"/>
          </w:tcPr>
          <w:p w:rsidR="005D71EA" w:rsidRDefault="005D71EA" w:rsidP="007A3AF7">
            <w:pPr>
              <w:pStyle w:val="afff8"/>
            </w:pPr>
            <w:r>
              <w:t>23</w:t>
            </w:r>
          </w:p>
        </w:tc>
        <w:tc>
          <w:tcPr>
            <w:tcW w:w="1978" w:type="pct"/>
            <w:vAlign w:val="center"/>
          </w:tcPr>
          <w:p w:rsidR="005D71EA" w:rsidRDefault="005D71EA" w:rsidP="007A3AF7">
            <w:pPr>
              <w:pStyle w:val="afff8"/>
              <w:jc w:val="left"/>
            </w:pPr>
            <w:r>
              <w:rPr>
                <w:rFonts w:hint="eastAsia"/>
              </w:rPr>
              <w:t>早期教育</w:t>
            </w:r>
          </w:p>
        </w:tc>
        <w:tc>
          <w:tcPr>
            <w:tcW w:w="790" w:type="pct"/>
            <w:vAlign w:val="center"/>
          </w:tcPr>
          <w:p w:rsidR="005D71EA" w:rsidRDefault="005D71EA" w:rsidP="007A3AF7">
            <w:pPr>
              <w:pStyle w:val="afff8"/>
            </w:pPr>
            <w:r>
              <w:t>1</w:t>
            </w:r>
          </w:p>
        </w:tc>
        <w:tc>
          <w:tcPr>
            <w:tcW w:w="694" w:type="pct"/>
            <w:vAlign w:val="center"/>
          </w:tcPr>
          <w:p w:rsidR="005D71EA" w:rsidRDefault="005D71EA" w:rsidP="007A3AF7">
            <w:pPr>
              <w:pStyle w:val="afff8"/>
            </w:pPr>
            <w:r>
              <w:t>0.07</w:t>
            </w:r>
          </w:p>
        </w:tc>
        <w:tc>
          <w:tcPr>
            <w:tcW w:w="1047" w:type="pct"/>
            <w:vAlign w:val="center"/>
          </w:tcPr>
          <w:p w:rsidR="005D71EA" w:rsidRDefault="005D71EA" w:rsidP="007A3AF7">
            <w:pPr>
              <w:pStyle w:val="afff8"/>
            </w:pPr>
            <w:r>
              <w:t>0.79</w:t>
            </w:r>
          </w:p>
        </w:tc>
      </w:tr>
    </w:tbl>
    <w:p w:rsidR="00CA71C1" w:rsidRPr="009D5F3A" w:rsidRDefault="00CA71C1" w:rsidP="009D5F3A">
      <w:pPr>
        <w:ind w:left="420" w:firstLineChars="0" w:firstLine="0"/>
      </w:pPr>
    </w:p>
    <w:p w:rsidR="00CA71C1" w:rsidRPr="00D53C94" w:rsidRDefault="003876AE" w:rsidP="004E757F">
      <w:pPr>
        <w:pStyle w:val="3"/>
        <w:numPr>
          <w:ilvl w:val="0"/>
          <w:numId w:val="3"/>
        </w:numPr>
        <w:tabs>
          <w:tab w:val="clear" w:pos="0"/>
        </w:tabs>
        <w:adjustRightInd w:val="0"/>
        <w:snapToGrid w:val="0"/>
        <w:spacing w:line="560" w:lineRule="exact"/>
        <w:ind w:left="0" w:firstLineChars="200" w:firstLine="560"/>
        <w:jc w:val="both"/>
        <w:rPr>
          <w:rFonts w:ascii="微软雅黑" w:hAnsi="微软雅黑"/>
          <w:sz w:val="28"/>
          <w:szCs w:val="28"/>
        </w:rPr>
      </w:pPr>
      <w:r>
        <w:rPr>
          <w:rFonts w:ascii="微软雅黑" w:hAnsi="微软雅黑" w:hint="eastAsia"/>
          <w:sz w:val="28"/>
          <w:szCs w:val="28"/>
        </w:rPr>
        <w:t>系别</w:t>
      </w:r>
      <w:r w:rsidR="00CA71C1" w:rsidRPr="00D53C94">
        <w:rPr>
          <w:rFonts w:ascii="微软雅黑" w:hAnsi="微软雅黑" w:hint="eastAsia"/>
          <w:sz w:val="28"/>
          <w:szCs w:val="28"/>
        </w:rPr>
        <w:t>分布</w:t>
      </w:r>
    </w:p>
    <w:p w:rsidR="00CA71C1" w:rsidRPr="00ED3CC6" w:rsidRDefault="00CA71C1" w:rsidP="00ED3CC6">
      <w:pPr>
        <w:adjustRightInd w:val="0"/>
        <w:snapToGrid w:val="0"/>
        <w:spacing w:line="520" w:lineRule="exact"/>
        <w:ind w:firstLine="480"/>
        <w:rPr>
          <w:rFonts w:ascii="宋体" w:hAnsi="宋体"/>
          <w:color w:val="000000" w:themeColor="text1"/>
          <w:sz w:val="24"/>
        </w:rPr>
      </w:pPr>
      <w:r w:rsidRPr="00ED3CC6">
        <w:rPr>
          <w:rFonts w:ascii="宋体" w:hAnsi="宋体" w:hint="eastAsia"/>
          <w:color w:val="000000" w:themeColor="text1"/>
          <w:sz w:val="24"/>
        </w:rPr>
        <w:t>2019</w:t>
      </w:r>
      <w:r w:rsidR="005D71EA">
        <w:rPr>
          <w:rFonts w:ascii="宋体" w:hAnsi="宋体" w:hint="eastAsia"/>
          <w:color w:val="000000" w:themeColor="text1"/>
          <w:sz w:val="24"/>
        </w:rPr>
        <w:t>届毕业生分布于5</w:t>
      </w:r>
      <w:r w:rsidR="003876AE">
        <w:rPr>
          <w:rFonts w:ascii="宋体" w:hAnsi="宋体" w:hint="eastAsia"/>
          <w:color w:val="000000" w:themeColor="text1"/>
          <w:sz w:val="24"/>
        </w:rPr>
        <w:t>系</w:t>
      </w:r>
      <w:r>
        <w:rPr>
          <w:rFonts w:ascii="宋体" w:hAnsi="宋体" w:hint="eastAsia"/>
          <w:color w:val="000000" w:themeColor="text1"/>
          <w:sz w:val="24"/>
        </w:rPr>
        <w:t>，</w:t>
      </w:r>
      <w:r w:rsidRPr="00ED3CC6">
        <w:rPr>
          <w:rFonts w:ascii="宋体" w:hAnsi="宋体" w:hint="eastAsia"/>
          <w:color w:val="000000" w:themeColor="text1"/>
          <w:sz w:val="24"/>
        </w:rPr>
        <w:t>其中</w:t>
      </w:r>
      <w:r w:rsidRPr="00ED3CC6">
        <w:rPr>
          <w:rFonts w:ascii="宋体" w:hAnsi="宋体"/>
          <w:color w:val="000000" w:themeColor="text1"/>
          <w:sz w:val="24"/>
        </w:rPr>
        <w:t>人数最多的是</w:t>
      </w:r>
      <w:r w:rsidR="005D71EA">
        <w:rPr>
          <w:rFonts w:ascii="宋体" w:hAnsi="宋体" w:hint="eastAsia"/>
          <w:color w:val="000000" w:themeColor="text1"/>
          <w:sz w:val="24"/>
        </w:rPr>
        <w:t>艺术系</w:t>
      </w:r>
      <w:r w:rsidRPr="00ED3CC6">
        <w:rPr>
          <w:rFonts w:ascii="宋体" w:hAnsi="宋体" w:hint="eastAsia"/>
          <w:color w:val="000000" w:themeColor="text1"/>
          <w:sz w:val="24"/>
        </w:rPr>
        <w:t>，共</w:t>
      </w:r>
      <w:r w:rsidR="005D71EA">
        <w:rPr>
          <w:rFonts w:ascii="宋体" w:hAnsi="宋体" w:hint="eastAsia"/>
          <w:color w:val="000000" w:themeColor="text1"/>
          <w:sz w:val="24"/>
        </w:rPr>
        <w:t>3</w:t>
      </w:r>
      <w:r w:rsidR="005D71EA">
        <w:rPr>
          <w:rFonts w:ascii="宋体" w:hAnsi="宋体"/>
          <w:color w:val="000000" w:themeColor="text1"/>
          <w:sz w:val="24"/>
        </w:rPr>
        <w:t>82</w:t>
      </w:r>
      <w:r w:rsidRPr="00ED3CC6">
        <w:rPr>
          <w:rFonts w:ascii="宋体" w:hAnsi="宋体" w:hint="eastAsia"/>
          <w:color w:val="000000" w:themeColor="text1"/>
          <w:sz w:val="24"/>
        </w:rPr>
        <w:t>人</w:t>
      </w:r>
      <w:r w:rsidR="005D71EA">
        <w:rPr>
          <w:rFonts w:ascii="宋体" w:hAnsi="宋体"/>
          <w:color w:val="000000" w:themeColor="text1"/>
          <w:sz w:val="24"/>
        </w:rPr>
        <w:t>，占</w:t>
      </w:r>
      <w:r w:rsidR="005D71EA">
        <w:rPr>
          <w:rFonts w:ascii="宋体" w:hAnsi="宋体" w:hint="eastAsia"/>
          <w:color w:val="000000" w:themeColor="text1"/>
          <w:sz w:val="24"/>
        </w:rPr>
        <w:t>2</w:t>
      </w:r>
      <w:r w:rsidR="005D71EA">
        <w:rPr>
          <w:rFonts w:ascii="宋体" w:hAnsi="宋体"/>
          <w:color w:val="000000" w:themeColor="text1"/>
          <w:sz w:val="24"/>
        </w:rPr>
        <w:t>8.46</w:t>
      </w:r>
      <w:r w:rsidRPr="00ED3CC6">
        <w:rPr>
          <w:rFonts w:ascii="宋体" w:hAnsi="宋体"/>
          <w:color w:val="000000" w:themeColor="text1"/>
          <w:sz w:val="24"/>
        </w:rPr>
        <w:t>%</w:t>
      </w:r>
      <w:r w:rsidR="005D71EA">
        <w:rPr>
          <w:rFonts w:ascii="宋体" w:hAnsi="宋体" w:hint="eastAsia"/>
          <w:color w:val="000000" w:themeColor="text1"/>
          <w:sz w:val="24"/>
        </w:rPr>
        <w:t>；其次是工商管理系，共3</w:t>
      </w:r>
      <w:r w:rsidR="005D71EA">
        <w:rPr>
          <w:rFonts w:ascii="宋体" w:hAnsi="宋体"/>
          <w:color w:val="000000" w:themeColor="text1"/>
          <w:sz w:val="24"/>
        </w:rPr>
        <w:t>25</w:t>
      </w:r>
      <w:r w:rsidRPr="00ED3CC6">
        <w:rPr>
          <w:rFonts w:ascii="宋体" w:hAnsi="宋体" w:hint="eastAsia"/>
          <w:color w:val="000000" w:themeColor="text1"/>
          <w:sz w:val="24"/>
        </w:rPr>
        <w:t>人；</w:t>
      </w:r>
      <w:r w:rsidR="005D71EA">
        <w:rPr>
          <w:rFonts w:ascii="宋体" w:hAnsi="宋体" w:hint="eastAsia"/>
          <w:color w:val="000000" w:themeColor="text1"/>
          <w:sz w:val="24"/>
        </w:rPr>
        <w:t>计算机</w:t>
      </w:r>
      <w:proofErr w:type="gramStart"/>
      <w:r w:rsidR="005D71EA">
        <w:rPr>
          <w:rFonts w:ascii="宋体" w:hAnsi="宋体" w:hint="eastAsia"/>
          <w:color w:val="000000" w:themeColor="text1"/>
          <w:sz w:val="24"/>
        </w:rPr>
        <w:t>系</w:t>
      </w:r>
      <w:r w:rsidRPr="00ED3CC6">
        <w:rPr>
          <w:rFonts w:ascii="宋体" w:hAnsi="宋体" w:hint="eastAsia"/>
          <w:color w:val="000000" w:themeColor="text1"/>
          <w:sz w:val="24"/>
        </w:rPr>
        <w:t>人数</w:t>
      </w:r>
      <w:proofErr w:type="gramEnd"/>
      <w:r w:rsidR="005D71EA">
        <w:rPr>
          <w:rFonts w:ascii="宋体" w:hAnsi="宋体"/>
          <w:color w:val="000000" w:themeColor="text1"/>
          <w:sz w:val="24"/>
        </w:rPr>
        <w:t>也</w:t>
      </w:r>
      <w:r w:rsidRPr="00ED3CC6">
        <w:rPr>
          <w:rFonts w:ascii="宋体" w:hAnsi="宋体"/>
          <w:color w:val="000000" w:themeColor="text1"/>
          <w:sz w:val="24"/>
        </w:rPr>
        <w:t>超过</w:t>
      </w:r>
      <w:r w:rsidR="005D71EA">
        <w:rPr>
          <w:rFonts w:ascii="宋体" w:hAnsi="宋体"/>
          <w:color w:val="000000" w:themeColor="text1"/>
          <w:sz w:val="24"/>
        </w:rPr>
        <w:t>280</w:t>
      </w:r>
      <w:r w:rsidRPr="00ED3CC6">
        <w:rPr>
          <w:rFonts w:ascii="宋体" w:hAnsi="宋体" w:hint="eastAsia"/>
          <w:color w:val="000000" w:themeColor="text1"/>
          <w:sz w:val="24"/>
        </w:rPr>
        <w:t>人。各</w:t>
      </w:r>
      <w:r w:rsidR="003876AE">
        <w:rPr>
          <w:rFonts w:ascii="宋体" w:hAnsi="宋体" w:hint="eastAsia"/>
          <w:color w:val="000000" w:themeColor="text1"/>
          <w:sz w:val="24"/>
        </w:rPr>
        <w:t>系</w:t>
      </w:r>
      <w:r w:rsidRPr="00ED3CC6">
        <w:rPr>
          <w:rFonts w:ascii="宋体" w:hAnsi="宋体" w:hint="eastAsia"/>
          <w:color w:val="000000" w:themeColor="text1"/>
          <w:sz w:val="24"/>
        </w:rPr>
        <w:t>毕业生分布</w:t>
      </w:r>
      <w:r w:rsidRPr="00ED3CC6">
        <w:rPr>
          <w:rFonts w:ascii="宋体" w:hAnsi="宋体"/>
          <w:color w:val="000000" w:themeColor="text1"/>
          <w:sz w:val="24"/>
        </w:rPr>
        <w:t>情况</w:t>
      </w:r>
      <w:r w:rsidRPr="00ED3CC6">
        <w:rPr>
          <w:rFonts w:ascii="宋体" w:hAnsi="宋体" w:hint="eastAsia"/>
          <w:color w:val="000000" w:themeColor="text1"/>
          <w:sz w:val="24"/>
        </w:rPr>
        <w:t>如下表</w:t>
      </w:r>
      <w:r w:rsidRPr="00ED3CC6">
        <w:rPr>
          <w:rFonts w:ascii="宋体" w:hAnsi="宋体"/>
          <w:color w:val="000000" w:themeColor="text1"/>
          <w:sz w:val="24"/>
        </w:rPr>
        <w:t>所示</w:t>
      </w:r>
      <w:r w:rsidRPr="00ED3CC6">
        <w:rPr>
          <w:rFonts w:ascii="宋体" w:hAnsi="宋体" w:hint="eastAsia"/>
          <w:color w:val="000000" w:themeColor="text1"/>
          <w:sz w:val="24"/>
        </w:rPr>
        <w:t>：</w:t>
      </w:r>
    </w:p>
    <w:p w:rsidR="00CA71C1" w:rsidRPr="005C301E" w:rsidRDefault="00CA71C1" w:rsidP="00DD70FA">
      <w:pPr>
        <w:pStyle w:val="ac"/>
        <w:spacing w:before="120" w:after="120"/>
        <w:ind w:leftChars="0" w:left="0"/>
        <w:rPr>
          <w:rFonts w:asciiTheme="minorEastAsia" w:eastAsiaTheme="minorEastAsia" w:hAnsiTheme="minorEastAsia"/>
          <w:sz w:val="21"/>
          <w:szCs w:val="21"/>
        </w:rPr>
      </w:pPr>
      <w:bookmarkStart w:id="44" w:name="_Toc456096711"/>
      <w:bookmarkStart w:id="45" w:name="_Toc29064057"/>
      <w:r w:rsidRPr="005C301E">
        <w:rPr>
          <w:rFonts w:asciiTheme="minorEastAsia" w:eastAsiaTheme="minorEastAsia" w:hAnsiTheme="minorEastAsia" w:hint="eastAsia"/>
          <w:sz w:val="21"/>
          <w:szCs w:val="21"/>
        </w:rPr>
        <w:t>表</w:t>
      </w:r>
      <w:r w:rsidRPr="005C301E">
        <w:rPr>
          <w:rFonts w:asciiTheme="minorEastAsia" w:eastAsiaTheme="minorEastAsia" w:hAnsiTheme="minorEastAsia"/>
          <w:sz w:val="21"/>
          <w:szCs w:val="21"/>
        </w:rPr>
        <w:fldChar w:fldCharType="begin"/>
      </w:r>
      <w:r w:rsidRPr="005C301E">
        <w:rPr>
          <w:rFonts w:asciiTheme="minorEastAsia" w:eastAsiaTheme="minorEastAsia" w:hAnsiTheme="minorEastAsia"/>
          <w:sz w:val="21"/>
          <w:szCs w:val="21"/>
        </w:rPr>
        <w:instrText xml:space="preserve"> </w:instrText>
      </w:r>
      <w:r w:rsidRPr="005C301E">
        <w:rPr>
          <w:rFonts w:asciiTheme="minorEastAsia" w:eastAsiaTheme="minorEastAsia" w:hAnsiTheme="minorEastAsia" w:hint="eastAsia"/>
          <w:sz w:val="21"/>
          <w:szCs w:val="21"/>
        </w:rPr>
        <w:instrText>SEQ 表 \* ARABIC</w:instrText>
      </w:r>
      <w:r w:rsidRPr="005C301E">
        <w:rPr>
          <w:rFonts w:asciiTheme="minorEastAsia" w:eastAsiaTheme="minorEastAsia" w:hAnsiTheme="minorEastAsia"/>
          <w:sz w:val="21"/>
          <w:szCs w:val="21"/>
        </w:rPr>
        <w:instrText xml:space="preserve"> </w:instrText>
      </w:r>
      <w:r w:rsidRPr="005C301E">
        <w:rPr>
          <w:rFonts w:asciiTheme="minorEastAsia" w:eastAsiaTheme="minorEastAsia" w:hAnsiTheme="minorEastAsia"/>
          <w:sz w:val="21"/>
          <w:szCs w:val="21"/>
        </w:rPr>
        <w:fldChar w:fldCharType="separate"/>
      </w:r>
      <w:r w:rsidR="00081D8F">
        <w:rPr>
          <w:rFonts w:asciiTheme="minorEastAsia" w:eastAsiaTheme="minorEastAsia" w:hAnsiTheme="minorEastAsia"/>
          <w:noProof/>
          <w:sz w:val="21"/>
          <w:szCs w:val="21"/>
        </w:rPr>
        <w:t>3</w:t>
      </w:r>
      <w:r w:rsidRPr="005C301E">
        <w:rPr>
          <w:rFonts w:asciiTheme="minorEastAsia" w:eastAsiaTheme="minorEastAsia" w:hAnsiTheme="minorEastAsia"/>
          <w:sz w:val="21"/>
          <w:szCs w:val="21"/>
        </w:rPr>
        <w:fldChar w:fldCharType="end"/>
      </w:r>
      <w:r>
        <w:rPr>
          <w:rFonts w:asciiTheme="minorEastAsia" w:eastAsiaTheme="minorEastAsia" w:hAnsiTheme="minorEastAsia"/>
          <w:sz w:val="21"/>
          <w:szCs w:val="21"/>
        </w:rPr>
        <w:t>.</w:t>
      </w:r>
      <w:r>
        <w:rPr>
          <w:rFonts w:asciiTheme="minorEastAsia" w:eastAsiaTheme="minorEastAsia" w:hAnsiTheme="minorEastAsia" w:hint="eastAsia"/>
          <w:sz w:val="21"/>
          <w:szCs w:val="21"/>
        </w:rPr>
        <w:t>毕业生</w:t>
      </w:r>
      <w:r>
        <w:rPr>
          <w:rFonts w:asciiTheme="minorEastAsia" w:eastAsiaTheme="minorEastAsia" w:hAnsiTheme="minorEastAsia"/>
          <w:sz w:val="21"/>
          <w:szCs w:val="21"/>
        </w:rPr>
        <w:t>人数分</w:t>
      </w:r>
      <w:r w:rsidR="003876AE">
        <w:rPr>
          <w:rFonts w:asciiTheme="minorEastAsia" w:eastAsiaTheme="minorEastAsia" w:hAnsiTheme="minorEastAsia" w:hint="eastAsia"/>
          <w:sz w:val="21"/>
          <w:szCs w:val="21"/>
        </w:rPr>
        <w:t>系别</w:t>
      </w:r>
      <w:r>
        <w:rPr>
          <w:rFonts w:asciiTheme="minorEastAsia" w:eastAsiaTheme="minorEastAsia" w:hAnsiTheme="minorEastAsia"/>
          <w:sz w:val="21"/>
          <w:szCs w:val="21"/>
        </w:rPr>
        <w:t>统计表</w:t>
      </w:r>
      <w:bookmarkEnd w:id="44"/>
      <w:bookmarkEnd w:id="45"/>
    </w:p>
    <w:tbl>
      <w:tblPr>
        <w:tblStyle w:val="a5"/>
        <w:tblW w:w="5000" w:type="pct"/>
        <w:jc w:val="center"/>
        <w:tblLook w:val="0000" w:firstRow="0" w:lastRow="0" w:firstColumn="0" w:lastColumn="0" w:noHBand="0" w:noVBand="0"/>
        <w:tblCaption w:val="yxfb_qxyxfb"/>
      </w:tblPr>
      <w:tblGrid>
        <w:gridCol w:w="997"/>
        <w:gridCol w:w="3860"/>
        <w:gridCol w:w="1715"/>
        <w:gridCol w:w="1730"/>
      </w:tblGrid>
      <w:tr w:rsidR="00CA71C1" w:rsidRPr="00670629" w:rsidTr="00F6740A">
        <w:trPr>
          <w:trHeight w:hRule="exact" w:val="340"/>
          <w:tblHeader/>
          <w:jc w:val="center"/>
        </w:trPr>
        <w:tc>
          <w:tcPr>
            <w:tcW w:w="600" w:type="pct"/>
            <w:vAlign w:val="center"/>
          </w:tcPr>
          <w:p w:rsidR="00CA71C1" w:rsidRPr="00670629" w:rsidRDefault="00CA71C1" w:rsidP="003A00FA">
            <w:pPr>
              <w:pStyle w:val="afff8"/>
              <w:rPr>
                <w:b/>
              </w:rPr>
            </w:pPr>
            <w:r w:rsidRPr="00670629">
              <w:rPr>
                <w:rFonts w:hint="eastAsia"/>
                <w:b/>
              </w:rPr>
              <w:t>序号</w:t>
            </w:r>
          </w:p>
        </w:tc>
        <w:tc>
          <w:tcPr>
            <w:tcW w:w="2325" w:type="pct"/>
            <w:vAlign w:val="center"/>
          </w:tcPr>
          <w:p w:rsidR="00CA71C1" w:rsidRPr="00DD70FA" w:rsidRDefault="003876AE" w:rsidP="003A00FA">
            <w:pPr>
              <w:pStyle w:val="afff8"/>
              <w:rPr>
                <w:b/>
              </w:rPr>
            </w:pPr>
            <w:r>
              <w:rPr>
                <w:rFonts w:hint="eastAsia"/>
                <w:b/>
              </w:rPr>
              <w:t>系</w:t>
            </w:r>
            <w:r w:rsidR="00CA71C1" w:rsidRPr="00DD70FA">
              <w:rPr>
                <w:rFonts w:hint="eastAsia"/>
                <w:b/>
              </w:rPr>
              <w:t>名称</w:t>
            </w:r>
          </w:p>
        </w:tc>
        <w:tc>
          <w:tcPr>
            <w:tcW w:w="1033" w:type="pct"/>
            <w:vAlign w:val="center"/>
          </w:tcPr>
          <w:p w:rsidR="00CA71C1" w:rsidRPr="00670629" w:rsidRDefault="00CA71C1" w:rsidP="003A00FA">
            <w:pPr>
              <w:pStyle w:val="afff8"/>
              <w:rPr>
                <w:b/>
              </w:rPr>
            </w:pPr>
            <w:r w:rsidRPr="00670629">
              <w:rPr>
                <w:rFonts w:hint="eastAsia"/>
                <w:b/>
              </w:rPr>
              <w:t>生源人数</w:t>
            </w:r>
          </w:p>
        </w:tc>
        <w:tc>
          <w:tcPr>
            <w:tcW w:w="1042" w:type="pct"/>
            <w:vAlign w:val="center"/>
          </w:tcPr>
          <w:p w:rsidR="00CA71C1" w:rsidRPr="00670629" w:rsidRDefault="00CA71C1" w:rsidP="003A00FA">
            <w:pPr>
              <w:pStyle w:val="afff8"/>
              <w:rPr>
                <w:b/>
              </w:rPr>
            </w:pPr>
            <w:r>
              <w:rPr>
                <w:rFonts w:hint="eastAsia"/>
                <w:b/>
              </w:rPr>
              <w:t>生源</w:t>
            </w:r>
            <w:r w:rsidRPr="00670629">
              <w:rPr>
                <w:rFonts w:hint="eastAsia"/>
                <w:b/>
              </w:rPr>
              <w:t>比例</w:t>
            </w:r>
            <w:r>
              <w:rPr>
                <w:rFonts w:hint="eastAsia"/>
                <w:b/>
              </w:rPr>
              <w:t>（</w:t>
            </w:r>
            <w:r w:rsidRPr="00670629">
              <w:rPr>
                <w:rFonts w:hint="eastAsia"/>
                <w:b/>
              </w:rPr>
              <w:t>%</w:t>
            </w:r>
            <w:r>
              <w:rPr>
                <w:rFonts w:hint="eastAsia"/>
                <w:b/>
              </w:rPr>
              <w:t>）</w:t>
            </w:r>
          </w:p>
        </w:tc>
      </w:tr>
      <w:tr w:rsidR="00CA71C1" w:rsidRPr="006777DB" w:rsidTr="00F6740A">
        <w:trPr>
          <w:trHeight w:hRule="exact" w:val="340"/>
          <w:jc w:val="center"/>
        </w:trPr>
        <w:tc>
          <w:tcPr>
            <w:tcW w:w="600" w:type="pct"/>
            <w:vAlign w:val="center"/>
          </w:tcPr>
          <w:p w:rsidR="00CA71C1" w:rsidRPr="006777DB" w:rsidRDefault="003D3F7E" w:rsidP="003A00FA">
            <w:pPr>
              <w:pStyle w:val="afff8"/>
            </w:pPr>
            <w:r>
              <w:t>1</w:t>
            </w:r>
          </w:p>
        </w:tc>
        <w:tc>
          <w:tcPr>
            <w:tcW w:w="2325" w:type="pct"/>
            <w:vAlign w:val="center"/>
          </w:tcPr>
          <w:p w:rsidR="00CA71C1" w:rsidRPr="006777DB" w:rsidRDefault="003D3F7E" w:rsidP="003A00FA">
            <w:pPr>
              <w:pStyle w:val="afff8"/>
              <w:jc w:val="left"/>
            </w:pPr>
            <w:r>
              <w:rPr>
                <w:rFonts w:hint="eastAsia"/>
              </w:rPr>
              <w:t>艺术系</w:t>
            </w:r>
          </w:p>
        </w:tc>
        <w:tc>
          <w:tcPr>
            <w:tcW w:w="1033" w:type="pct"/>
            <w:vAlign w:val="center"/>
          </w:tcPr>
          <w:p w:rsidR="00CA71C1" w:rsidRPr="006777DB" w:rsidRDefault="003D3F7E" w:rsidP="003A00FA">
            <w:pPr>
              <w:pStyle w:val="afff8"/>
            </w:pPr>
            <w:r>
              <w:t>382</w:t>
            </w:r>
          </w:p>
        </w:tc>
        <w:tc>
          <w:tcPr>
            <w:tcW w:w="1042" w:type="pct"/>
            <w:vAlign w:val="center"/>
          </w:tcPr>
          <w:p w:rsidR="00CA71C1" w:rsidRPr="006777DB" w:rsidRDefault="003D3F7E" w:rsidP="003A00FA">
            <w:pPr>
              <w:pStyle w:val="afff8"/>
            </w:pPr>
            <w:r>
              <w:t>28.46</w:t>
            </w:r>
          </w:p>
        </w:tc>
      </w:tr>
      <w:tr w:rsidR="003D3F7E" w:rsidRPr="006777DB" w:rsidTr="00F6740A">
        <w:trPr>
          <w:trHeight w:hRule="exact" w:val="340"/>
          <w:jc w:val="center"/>
        </w:trPr>
        <w:tc>
          <w:tcPr>
            <w:tcW w:w="600" w:type="pct"/>
            <w:vAlign w:val="center"/>
          </w:tcPr>
          <w:p w:rsidR="003D3F7E" w:rsidRDefault="003D3F7E" w:rsidP="003A00FA">
            <w:pPr>
              <w:pStyle w:val="afff8"/>
            </w:pPr>
            <w:r>
              <w:t>2</w:t>
            </w:r>
          </w:p>
        </w:tc>
        <w:tc>
          <w:tcPr>
            <w:tcW w:w="2325" w:type="pct"/>
            <w:vAlign w:val="center"/>
          </w:tcPr>
          <w:p w:rsidR="003D3F7E" w:rsidRDefault="003D3F7E" w:rsidP="003A00FA">
            <w:pPr>
              <w:pStyle w:val="afff8"/>
              <w:jc w:val="left"/>
            </w:pPr>
            <w:r>
              <w:rPr>
                <w:rFonts w:hint="eastAsia"/>
              </w:rPr>
              <w:t>工商管理系</w:t>
            </w:r>
          </w:p>
        </w:tc>
        <w:tc>
          <w:tcPr>
            <w:tcW w:w="1033" w:type="pct"/>
            <w:vAlign w:val="center"/>
          </w:tcPr>
          <w:p w:rsidR="003D3F7E" w:rsidRDefault="003D3F7E" w:rsidP="003A00FA">
            <w:pPr>
              <w:pStyle w:val="afff8"/>
            </w:pPr>
            <w:r>
              <w:t>325</w:t>
            </w:r>
          </w:p>
        </w:tc>
        <w:tc>
          <w:tcPr>
            <w:tcW w:w="1042" w:type="pct"/>
            <w:vAlign w:val="center"/>
          </w:tcPr>
          <w:p w:rsidR="003D3F7E" w:rsidRDefault="003D3F7E" w:rsidP="003A00FA">
            <w:pPr>
              <w:pStyle w:val="afff8"/>
            </w:pPr>
            <w:r>
              <w:t>24.22</w:t>
            </w:r>
          </w:p>
        </w:tc>
      </w:tr>
      <w:tr w:rsidR="003D3F7E" w:rsidRPr="006777DB" w:rsidTr="00F6740A">
        <w:trPr>
          <w:trHeight w:hRule="exact" w:val="340"/>
          <w:jc w:val="center"/>
        </w:trPr>
        <w:tc>
          <w:tcPr>
            <w:tcW w:w="600" w:type="pct"/>
            <w:vAlign w:val="center"/>
          </w:tcPr>
          <w:p w:rsidR="003D3F7E" w:rsidRDefault="003D3F7E" w:rsidP="003A00FA">
            <w:pPr>
              <w:pStyle w:val="afff8"/>
            </w:pPr>
            <w:r>
              <w:t>3</w:t>
            </w:r>
          </w:p>
        </w:tc>
        <w:tc>
          <w:tcPr>
            <w:tcW w:w="2325" w:type="pct"/>
            <w:vAlign w:val="center"/>
          </w:tcPr>
          <w:p w:rsidR="003D3F7E" w:rsidRDefault="003D3F7E" w:rsidP="003A00FA">
            <w:pPr>
              <w:pStyle w:val="afff8"/>
              <w:jc w:val="left"/>
            </w:pPr>
            <w:r>
              <w:rPr>
                <w:rFonts w:hint="eastAsia"/>
              </w:rPr>
              <w:t>计算机系</w:t>
            </w:r>
          </w:p>
        </w:tc>
        <w:tc>
          <w:tcPr>
            <w:tcW w:w="1033" w:type="pct"/>
            <w:vAlign w:val="center"/>
          </w:tcPr>
          <w:p w:rsidR="003D3F7E" w:rsidRDefault="003D3F7E" w:rsidP="003A00FA">
            <w:pPr>
              <w:pStyle w:val="afff8"/>
            </w:pPr>
            <w:r>
              <w:t>281</w:t>
            </w:r>
          </w:p>
        </w:tc>
        <w:tc>
          <w:tcPr>
            <w:tcW w:w="1042" w:type="pct"/>
            <w:vAlign w:val="center"/>
          </w:tcPr>
          <w:p w:rsidR="003D3F7E" w:rsidRDefault="005D71EA" w:rsidP="003A00FA">
            <w:pPr>
              <w:pStyle w:val="afff8"/>
            </w:pPr>
            <w:r>
              <w:t>20.95</w:t>
            </w:r>
          </w:p>
        </w:tc>
      </w:tr>
      <w:tr w:rsidR="003D3F7E" w:rsidRPr="006777DB" w:rsidTr="00F6740A">
        <w:trPr>
          <w:trHeight w:hRule="exact" w:val="340"/>
          <w:jc w:val="center"/>
        </w:trPr>
        <w:tc>
          <w:tcPr>
            <w:tcW w:w="600" w:type="pct"/>
            <w:vAlign w:val="center"/>
          </w:tcPr>
          <w:p w:rsidR="003D3F7E" w:rsidRDefault="003D3F7E" w:rsidP="003A00FA">
            <w:pPr>
              <w:pStyle w:val="afff8"/>
            </w:pPr>
            <w:r>
              <w:t>4</w:t>
            </w:r>
          </w:p>
        </w:tc>
        <w:tc>
          <w:tcPr>
            <w:tcW w:w="2325" w:type="pct"/>
            <w:vAlign w:val="center"/>
          </w:tcPr>
          <w:p w:rsidR="003D3F7E" w:rsidRDefault="003D3F7E" w:rsidP="003A00FA">
            <w:pPr>
              <w:pStyle w:val="afff8"/>
              <w:jc w:val="left"/>
            </w:pPr>
            <w:r>
              <w:rPr>
                <w:rFonts w:hint="eastAsia"/>
              </w:rPr>
              <w:t>电子信息工程系</w:t>
            </w:r>
          </w:p>
        </w:tc>
        <w:tc>
          <w:tcPr>
            <w:tcW w:w="1033" w:type="pct"/>
            <w:vAlign w:val="center"/>
          </w:tcPr>
          <w:p w:rsidR="003D3F7E" w:rsidRDefault="003D3F7E" w:rsidP="003A00FA">
            <w:pPr>
              <w:pStyle w:val="afff8"/>
            </w:pPr>
            <w:r>
              <w:t>178</w:t>
            </w:r>
          </w:p>
        </w:tc>
        <w:tc>
          <w:tcPr>
            <w:tcW w:w="1042" w:type="pct"/>
            <w:vAlign w:val="center"/>
          </w:tcPr>
          <w:p w:rsidR="003D3F7E" w:rsidRDefault="003D3F7E" w:rsidP="003A00FA">
            <w:pPr>
              <w:pStyle w:val="afff8"/>
            </w:pPr>
            <w:r>
              <w:t>13.26</w:t>
            </w:r>
          </w:p>
        </w:tc>
      </w:tr>
      <w:tr w:rsidR="003D3F7E" w:rsidRPr="006777DB" w:rsidTr="00F6740A">
        <w:trPr>
          <w:trHeight w:hRule="exact" w:val="340"/>
          <w:jc w:val="center"/>
        </w:trPr>
        <w:tc>
          <w:tcPr>
            <w:tcW w:w="600" w:type="pct"/>
            <w:vAlign w:val="center"/>
          </w:tcPr>
          <w:p w:rsidR="003D3F7E" w:rsidRDefault="003D3F7E" w:rsidP="003A00FA">
            <w:pPr>
              <w:pStyle w:val="afff8"/>
            </w:pPr>
            <w:r>
              <w:t>5</w:t>
            </w:r>
          </w:p>
        </w:tc>
        <w:tc>
          <w:tcPr>
            <w:tcW w:w="2325" w:type="pct"/>
            <w:vAlign w:val="center"/>
          </w:tcPr>
          <w:p w:rsidR="003D3F7E" w:rsidRDefault="003D3F7E" w:rsidP="003A00FA">
            <w:pPr>
              <w:pStyle w:val="afff8"/>
              <w:jc w:val="left"/>
            </w:pPr>
            <w:r>
              <w:rPr>
                <w:rFonts w:hint="eastAsia"/>
              </w:rPr>
              <w:t>文化教育系</w:t>
            </w:r>
          </w:p>
        </w:tc>
        <w:tc>
          <w:tcPr>
            <w:tcW w:w="1033" w:type="pct"/>
            <w:vAlign w:val="center"/>
          </w:tcPr>
          <w:p w:rsidR="003D3F7E" w:rsidRDefault="003D3F7E" w:rsidP="003A00FA">
            <w:pPr>
              <w:pStyle w:val="afff8"/>
            </w:pPr>
            <w:r>
              <w:t>176</w:t>
            </w:r>
          </w:p>
        </w:tc>
        <w:tc>
          <w:tcPr>
            <w:tcW w:w="1042" w:type="pct"/>
            <w:vAlign w:val="center"/>
          </w:tcPr>
          <w:p w:rsidR="003D3F7E" w:rsidRDefault="003D3F7E" w:rsidP="003A00FA">
            <w:pPr>
              <w:pStyle w:val="afff8"/>
            </w:pPr>
            <w:r>
              <w:t>13.11</w:t>
            </w:r>
          </w:p>
        </w:tc>
      </w:tr>
    </w:tbl>
    <w:p w:rsidR="00CA71C1" w:rsidRDefault="00CA71C1" w:rsidP="00706691">
      <w:pPr>
        <w:ind w:left="560" w:firstLineChars="0" w:firstLine="0"/>
      </w:pPr>
    </w:p>
    <w:p w:rsidR="00CA71C1" w:rsidRPr="00D53C94" w:rsidRDefault="00CA71C1" w:rsidP="004E757F">
      <w:pPr>
        <w:pStyle w:val="3"/>
        <w:numPr>
          <w:ilvl w:val="0"/>
          <w:numId w:val="3"/>
        </w:numPr>
        <w:tabs>
          <w:tab w:val="clear" w:pos="0"/>
        </w:tabs>
        <w:adjustRightInd w:val="0"/>
        <w:snapToGrid w:val="0"/>
        <w:spacing w:line="560" w:lineRule="exact"/>
        <w:ind w:left="0" w:firstLineChars="200" w:firstLine="560"/>
        <w:jc w:val="both"/>
        <w:rPr>
          <w:rFonts w:ascii="微软雅黑" w:hAnsi="微软雅黑"/>
          <w:sz w:val="28"/>
          <w:szCs w:val="28"/>
        </w:rPr>
      </w:pPr>
      <w:r w:rsidRPr="00D53C94">
        <w:rPr>
          <w:rFonts w:ascii="微软雅黑" w:hAnsi="微软雅黑" w:hint="eastAsia"/>
          <w:sz w:val="28"/>
          <w:szCs w:val="28"/>
        </w:rPr>
        <w:t>性别结构</w:t>
      </w:r>
    </w:p>
    <w:p w:rsidR="00CA71C1" w:rsidRPr="00ED3CC6" w:rsidRDefault="00CA71C1" w:rsidP="00ED3CC6">
      <w:pPr>
        <w:adjustRightInd w:val="0"/>
        <w:snapToGrid w:val="0"/>
        <w:spacing w:line="520" w:lineRule="exact"/>
        <w:ind w:firstLine="480"/>
        <w:rPr>
          <w:rFonts w:ascii="宋体" w:hAnsi="宋体"/>
          <w:color w:val="000000" w:themeColor="text1"/>
          <w:sz w:val="24"/>
        </w:rPr>
      </w:pPr>
      <w:r w:rsidRPr="00ED3CC6">
        <w:rPr>
          <w:rFonts w:ascii="宋体" w:hAnsi="宋体" w:hint="eastAsia"/>
          <w:color w:val="000000" w:themeColor="text1"/>
          <w:sz w:val="24"/>
        </w:rPr>
        <w:t>按性别</w:t>
      </w:r>
      <w:r w:rsidRPr="00ED3CC6">
        <w:rPr>
          <w:rFonts w:ascii="宋体" w:hAnsi="宋体"/>
          <w:color w:val="000000" w:themeColor="text1"/>
          <w:sz w:val="24"/>
        </w:rPr>
        <w:t>统计</w:t>
      </w:r>
      <w:r w:rsidRPr="00ED3CC6">
        <w:rPr>
          <w:rFonts w:ascii="宋体" w:hAnsi="宋体" w:hint="eastAsia"/>
          <w:color w:val="000000" w:themeColor="text1"/>
          <w:sz w:val="24"/>
        </w:rPr>
        <w:t>，男生</w:t>
      </w:r>
      <w:r w:rsidR="003D3F7E">
        <w:rPr>
          <w:rFonts w:ascii="宋体" w:hAnsi="宋体" w:hint="eastAsia"/>
          <w:color w:val="000000" w:themeColor="text1"/>
          <w:sz w:val="24"/>
        </w:rPr>
        <w:t>623</w:t>
      </w:r>
      <w:r w:rsidR="005D71EA">
        <w:rPr>
          <w:rFonts w:ascii="宋体" w:hAnsi="宋体" w:hint="eastAsia"/>
          <w:color w:val="000000" w:themeColor="text1"/>
          <w:sz w:val="24"/>
        </w:rPr>
        <w:t>人，占4</w:t>
      </w:r>
      <w:r w:rsidR="005D71EA">
        <w:rPr>
          <w:rFonts w:ascii="宋体" w:hAnsi="宋体"/>
          <w:color w:val="000000" w:themeColor="text1"/>
          <w:sz w:val="24"/>
        </w:rPr>
        <w:t>6.42</w:t>
      </w:r>
      <w:r w:rsidRPr="00ED3CC6">
        <w:rPr>
          <w:rFonts w:ascii="宋体" w:hAnsi="宋体" w:hint="eastAsia"/>
          <w:color w:val="000000" w:themeColor="text1"/>
          <w:sz w:val="24"/>
        </w:rPr>
        <w:t>%；女生</w:t>
      </w:r>
      <w:r w:rsidR="003D3F7E">
        <w:rPr>
          <w:rFonts w:ascii="宋体" w:hAnsi="宋体" w:hint="eastAsia"/>
          <w:color w:val="000000" w:themeColor="text1"/>
          <w:sz w:val="24"/>
        </w:rPr>
        <w:t>719</w:t>
      </w:r>
      <w:r w:rsidR="005D71EA">
        <w:rPr>
          <w:rFonts w:ascii="宋体" w:hAnsi="宋体" w:hint="eastAsia"/>
          <w:color w:val="000000" w:themeColor="text1"/>
          <w:sz w:val="24"/>
        </w:rPr>
        <w:t>人，占5</w:t>
      </w:r>
      <w:r w:rsidR="005D71EA">
        <w:rPr>
          <w:rFonts w:ascii="宋体" w:hAnsi="宋体"/>
          <w:color w:val="000000" w:themeColor="text1"/>
          <w:sz w:val="24"/>
        </w:rPr>
        <w:t>3.58</w:t>
      </w:r>
      <w:r w:rsidRPr="00ED3CC6">
        <w:rPr>
          <w:rFonts w:ascii="宋体" w:hAnsi="宋体" w:hint="eastAsia"/>
          <w:color w:val="000000" w:themeColor="text1"/>
          <w:sz w:val="24"/>
        </w:rPr>
        <w:t>%。男生所占比例</w:t>
      </w:r>
      <w:r w:rsidRPr="005D71EA">
        <w:rPr>
          <w:rFonts w:ascii="宋体" w:hAnsi="宋体" w:hint="eastAsia"/>
          <w:color w:val="000000" w:themeColor="text1"/>
          <w:sz w:val="24"/>
        </w:rPr>
        <w:t>低于</w:t>
      </w:r>
      <w:r w:rsidR="005D71EA">
        <w:rPr>
          <w:rFonts w:ascii="宋体" w:hAnsi="宋体" w:hint="eastAsia"/>
          <w:color w:val="000000" w:themeColor="text1"/>
          <w:sz w:val="24"/>
        </w:rPr>
        <w:t>女生7</w:t>
      </w:r>
      <w:r w:rsidR="005D71EA">
        <w:rPr>
          <w:rFonts w:ascii="宋体" w:hAnsi="宋体"/>
          <w:color w:val="000000" w:themeColor="text1"/>
          <w:sz w:val="24"/>
        </w:rPr>
        <w:t>.16</w:t>
      </w:r>
      <w:r w:rsidRPr="00ED3CC6">
        <w:rPr>
          <w:rFonts w:ascii="宋体" w:hAnsi="宋体" w:hint="eastAsia"/>
          <w:color w:val="000000" w:themeColor="text1"/>
          <w:sz w:val="24"/>
        </w:rPr>
        <w:t>个百分点。</w:t>
      </w:r>
      <w:r w:rsidR="005D71EA">
        <w:rPr>
          <w:rFonts w:ascii="宋体" w:hAnsi="宋体" w:hint="eastAsia"/>
          <w:color w:val="000000" w:themeColor="text1"/>
          <w:sz w:val="24"/>
        </w:rPr>
        <w:t>毕业生男女比例为8</w:t>
      </w:r>
      <w:r w:rsidR="005D71EA">
        <w:rPr>
          <w:rFonts w:ascii="宋体" w:hAnsi="宋体"/>
          <w:color w:val="000000" w:themeColor="text1"/>
          <w:sz w:val="24"/>
        </w:rPr>
        <w:t>7</w:t>
      </w:r>
      <w:r>
        <w:rPr>
          <w:rFonts w:ascii="宋体" w:hAnsi="宋体" w:hint="eastAsia"/>
          <w:color w:val="000000" w:themeColor="text1"/>
          <w:sz w:val="24"/>
        </w:rPr>
        <w:t>:100。</w:t>
      </w:r>
    </w:p>
    <w:p w:rsidR="00CA71C1" w:rsidRPr="0075196C" w:rsidRDefault="003D3F7E" w:rsidP="0075196C">
      <w:pPr>
        <w:pStyle w:val="ac"/>
        <w:spacing w:before="120" w:after="120"/>
        <w:ind w:leftChars="0" w:left="0"/>
        <w:rPr>
          <w:rFonts w:asciiTheme="minorEastAsia" w:eastAsiaTheme="minorEastAsia" w:hAnsiTheme="minorEastAsia"/>
          <w:sz w:val="21"/>
          <w:szCs w:val="21"/>
        </w:rPr>
      </w:pPr>
      <w:bookmarkStart w:id="46" w:name="xbjg_qxxbjg"/>
      <w:bookmarkStart w:id="47" w:name="_Toc406919190"/>
      <w:bookmarkStart w:id="48" w:name="_Toc408429427"/>
      <w:bookmarkEnd w:id="46"/>
      <w:r>
        <w:rPr>
          <w:noProof/>
        </w:rPr>
        <w:lastRenderedPageBreak/>
        <w:drawing>
          <wp:inline distT="0" distB="0" distL="0" distR="0" wp14:anchorId="3BEA9A92" wp14:editId="3238A6FE">
            <wp:extent cx="2686051" cy="1704975"/>
            <wp:effectExtent l="0" t="0" r="0" b="9525"/>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A71C1" w:rsidRDefault="00CA71C1" w:rsidP="0075196C">
      <w:pPr>
        <w:pStyle w:val="ac"/>
        <w:spacing w:before="120" w:after="120"/>
        <w:ind w:leftChars="0" w:left="0"/>
        <w:rPr>
          <w:rFonts w:asciiTheme="minorEastAsia" w:eastAsiaTheme="minorEastAsia" w:hAnsiTheme="minorEastAsia"/>
          <w:sz w:val="21"/>
          <w:szCs w:val="21"/>
        </w:rPr>
      </w:pPr>
      <w:bookmarkStart w:id="49" w:name="_Toc29063388"/>
      <w:r w:rsidRPr="0075196C">
        <w:rPr>
          <w:rFonts w:asciiTheme="minorEastAsia" w:eastAsiaTheme="minorEastAsia" w:hAnsiTheme="minorEastAsia" w:hint="eastAsia"/>
          <w:sz w:val="21"/>
          <w:szCs w:val="21"/>
        </w:rPr>
        <w:t>图</w:t>
      </w:r>
      <w:r w:rsidRPr="0075196C">
        <w:rPr>
          <w:rFonts w:asciiTheme="minorEastAsia" w:eastAsiaTheme="minorEastAsia" w:hAnsiTheme="minorEastAsia"/>
          <w:sz w:val="21"/>
          <w:szCs w:val="21"/>
        </w:rPr>
        <w:fldChar w:fldCharType="begin"/>
      </w:r>
      <w:r w:rsidRPr="0075196C">
        <w:rPr>
          <w:rFonts w:asciiTheme="minorEastAsia" w:eastAsiaTheme="minorEastAsia" w:hAnsiTheme="minorEastAsia"/>
          <w:sz w:val="21"/>
          <w:szCs w:val="21"/>
        </w:rPr>
        <w:instrText xml:space="preserve"> SEQ 图 \* ARABIC </w:instrText>
      </w:r>
      <w:r w:rsidRPr="0075196C">
        <w:rPr>
          <w:rFonts w:asciiTheme="minorEastAsia" w:eastAsiaTheme="minorEastAsia" w:hAnsiTheme="minorEastAsia"/>
          <w:sz w:val="21"/>
          <w:szCs w:val="21"/>
        </w:rPr>
        <w:fldChar w:fldCharType="separate"/>
      </w:r>
      <w:r w:rsidR="00081D8F">
        <w:rPr>
          <w:rFonts w:asciiTheme="minorEastAsia" w:eastAsiaTheme="minorEastAsia" w:hAnsiTheme="minorEastAsia"/>
          <w:noProof/>
          <w:sz w:val="21"/>
          <w:szCs w:val="21"/>
        </w:rPr>
        <w:t>1</w:t>
      </w:r>
      <w:r w:rsidRPr="0075196C">
        <w:rPr>
          <w:rFonts w:asciiTheme="minorEastAsia" w:eastAsiaTheme="minorEastAsia" w:hAnsiTheme="minorEastAsia"/>
          <w:sz w:val="21"/>
          <w:szCs w:val="21"/>
        </w:rPr>
        <w:fldChar w:fldCharType="end"/>
      </w:r>
      <w:r>
        <w:rPr>
          <w:rFonts w:asciiTheme="minorEastAsia" w:eastAsiaTheme="minorEastAsia" w:hAnsiTheme="minorEastAsia"/>
          <w:sz w:val="21"/>
          <w:szCs w:val="21"/>
        </w:rPr>
        <w:t>.</w:t>
      </w:r>
      <w:r>
        <w:rPr>
          <w:rFonts w:asciiTheme="minorEastAsia" w:eastAsiaTheme="minorEastAsia" w:hAnsiTheme="minorEastAsia" w:hint="eastAsia"/>
          <w:sz w:val="21"/>
          <w:szCs w:val="21"/>
        </w:rPr>
        <w:t>毕业生</w:t>
      </w:r>
      <w:r w:rsidRPr="0075196C">
        <w:rPr>
          <w:rFonts w:asciiTheme="minorEastAsia" w:eastAsiaTheme="minorEastAsia" w:hAnsiTheme="minorEastAsia" w:hint="eastAsia"/>
          <w:sz w:val="21"/>
          <w:szCs w:val="21"/>
        </w:rPr>
        <w:t>性别</w:t>
      </w:r>
      <w:r>
        <w:rPr>
          <w:rFonts w:asciiTheme="minorEastAsia" w:eastAsiaTheme="minorEastAsia" w:hAnsiTheme="minorEastAsia" w:hint="eastAsia"/>
          <w:sz w:val="21"/>
          <w:szCs w:val="21"/>
        </w:rPr>
        <w:t>结构</w:t>
      </w:r>
      <w:r w:rsidRPr="0075196C">
        <w:rPr>
          <w:rFonts w:asciiTheme="minorEastAsia" w:eastAsiaTheme="minorEastAsia" w:hAnsiTheme="minorEastAsia" w:hint="eastAsia"/>
          <w:sz w:val="21"/>
          <w:szCs w:val="21"/>
        </w:rPr>
        <w:t>图</w:t>
      </w:r>
      <w:bookmarkEnd w:id="49"/>
    </w:p>
    <w:p w:rsidR="00CA71C1" w:rsidRPr="00D53C94" w:rsidRDefault="00CA71C1" w:rsidP="004E757F">
      <w:pPr>
        <w:pStyle w:val="3"/>
        <w:numPr>
          <w:ilvl w:val="0"/>
          <w:numId w:val="3"/>
        </w:numPr>
        <w:tabs>
          <w:tab w:val="clear" w:pos="0"/>
        </w:tabs>
        <w:adjustRightInd w:val="0"/>
        <w:snapToGrid w:val="0"/>
        <w:spacing w:line="560" w:lineRule="exact"/>
        <w:ind w:left="0" w:firstLineChars="200" w:firstLine="560"/>
        <w:jc w:val="both"/>
        <w:rPr>
          <w:rFonts w:ascii="微软雅黑" w:hAnsi="微软雅黑"/>
          <w:sz w:val="28"/>
          <w:szCs w:val="28"/>
        </w:rPr>
      </w:pPr>
      <w:r w:rsidRPr="00D53C94">
        <w:rPr>
          <w:rFonts w:ascii="微软雅黑" w:hAnsi="微软雅黑" w:hint="eastAsia"/>
          <w:sz w:val="28"/>
          <w:szCs w:val="28"/>
        </w:rPr>
        <w:t>民族结构</w:t>
      </w:r>
    </w:p>
    <w:p w:rsidR="00CA71C1" w:rsidRPr="00ED3CC6" w:rsidRDefault="00CA71C1" w:rsidP="00ED3CC6">
      <w:pPr>
        <w:adjustRightInd w:val="0"/>
        <w:snapToGrid w:val="0"/>
        <w:spacing w:line="520" w:lineRule="exact"/>
        <w:ind w:firstLine="480"/>
        <w:rPr>
          <w:rFonts w:ascii="宋体" w:hAnsi="宋体"/>
          <w:color w:val="000000" w:themeColor="text1"/>
          <w:sz w:val="24"/>
        </w:rPr>
      </w:pPr>
      <w:r>
        <w:rPr>
          <w:rFonts w:ascii="宋体" w:hAnsi="宋体" w:hint="eastAsia"/>
          <w:color w:val="000000" w:themeColor="text1"/>
          <w:sz w:val="24"/>
        </w:rPr>
        <w:t>从民族结构情况看</w:t>
      </w:r>
      <w:r w:rsidRPr="00ED3CC6">
        <w:rPr>
          <w:rFonts w:ascii="宋体" w:hAnsi="宋体"/>
          <w:color w:val="000000" w:themeColor="text1"/>
          <w:sz w:val="24"/>
        </w:rPr>
        <w:t>，</w:t>
      </w:r>
      <w:r w:rsidRPr="00ED3CC6">
        <w:rPr>
          <w:rFonts w:ascii="宋体" w:hAnsi="宋体" w:hint="eastAsia"/>
          <w:color w:val="000000" w:themeColor="text1"/>
          <w:sz w:val="24"/>
        </w:rPr>
        <w:t>2019届毕业生以汉族为</w:t>
      </w:r>
      <w:r w:rsidRPr="00ED3CC6">
        <w:rPr>
          <w:rFonts w:ascii="宋体" w:hAnsi="宋体"/>
          <w:color w:val="000000" w:themeColor="text1"/>
          <w:sz w:val="24"/>
        </w:rPr>
        <w:t>主，共</w:t>
      </w:r>
      <w:r w:rsidR="003D3F7E">
        <w:rPr>
          <w:rFonts w:ascii="宋体" w:hAnsi="宋体" w:hint="eastAsia"/>
          <w:color w:val="000000" w:themeColor="text1"/>
          <w:sz w:val="24"/>
        </w:rPr>
        <w:t>1322</w:t>
      </w:r>
      <w:r w:rsidR="00B434FE">
        <w:rPr>
          <w:rFonts w:ascii="宋体" w:hAnsi="宋体" w:hint="eastAsia"/>
          <w:color w:val="000000" w:themeColor="text1"/>
          <w:sz w:val="24"/>
        </w:rPr>
        <w:t>人，占9</w:t>
      </w:r>
      <w:r w:rsidR="00B434FE">
        <w:rPr>
          <w:rFonts w:ascii="宋体" w:hAnsi="宋体"/>
          <w:color w:val="000000" w:themeColor="text1"/>
          <w:sz w:val="24"/>
        </w:rPr>
        <w:t>8.51</w:t>
      </w:r>
      <w:r w:rsidRPr="00ED3CC6">
        <w:rPr>
          <w:rFonts w:ascii="宋体" w:hAnsi="宋体" w:hint="eastAsia"/>
          <w:color w:val="000000" w:themeColor="text1"/>
          <w:sz w:val="24"/>
        </w:rPr>
        <w:t>%；少数民族共</w:t>
      </w:r>
      <w:r w:rsidR="003D3F7E">
        <w:rPr>
          <w:rFonts w:ascii="宋体" w:hAnsi="宋体" w:hint="eastAsia"/>
          <w:color w:val="000000" w:themeColor="text1"/>
          <w:sz w:val="24"/>
        </w:rPr>
        <w:t>20</w:t>
      </w:r>
      <w:r w:rsidRPr="00ED3CC6">
        <w:rPr>
          <w:rFonts w:ascii="宋体" w:hAnsi="宋体" w:hint="eastAsia"/>
          <w:color w:val="000000" w:themeColor="text1"/>
          <w:sz w:val="24"/>
        </w:rPr>
        <w:t>人，</w:t>
      </w:r>
      <w:r w:rsidRPr="00ED3CC6">
        <w:rPr>
          <w:rFonts w:ascii="宋体" w:hAnsi="宋体"/>
          <w:color w:val="000000" w:themeColor="text1"/>
          <w:sz w:val="24"/>
        </w:rPr>
        <w:t>包括</w:t>
      </w:r>
      <w:r w:rsidR="00B434FE">
        <w:rPr>
          <w:rFonts w:ascii="宋体" w:hAnsi="宋体" w:hint="eastAsia"/>
          <w:color w:val="000000" w:themeColor="text1"/>
          <w:sz w:val="24"/>
        </w:rPr>
        <w:t>回族、藏族、满族</w:t>
      </w:r>
      <w:r w:rsidR="00F41E70">
        <w:rPr>
          <w:rFonts w:ascii="宋体" w:hAnsi="宋体"/>
          <w:color w:val="000000" w:themeColor="text1"/>
          <w:sz w:val="24"/>
        </w:rPr>
        <w:t>、蒙古</w:t>
      </w:r>
      <w:r w:rsidRPr="00ED3CC6">
        <w:rPr>
          <w:rFonts w:ascii="宋体" w:hAnsi="宋体" w:hint="eastAsia"/>
          <w:color w:val="000000" w:themeColor="text1"/>
          <w:sz w:val="24"/>
        </w:rPr>
        <w:t>族</w:t>
      </w:r>
      <w:r w:rsidR="00F41E70">
        <w:rPr>
          <w:rFonts w:ascii="宋体" w:hAnsi="宋体"/>
          <w:color w:val="000000" w:themeColor="text1"/>
          <w:sz w:val="24"/>
        </w:rPr>
        <w:t>、撒拉族</w:t>
      </w:r>
      <w:r w:rsidR="00F41E70">
        <w:rPr>
          <w:rFonts w:ascii="宋体" w:hAnsi="宋体" w:hint="eastAsia"/>
          <w:color w:val="000000" w:themeColor="text1"/>
          <w:sz w:val="24"/>
        </w:rPr>
        <w:t>5</w:t>
      </w:r>
      <w:r w:rsidR="00F41E70">
        <w:rPr>
          <w:rFonts w:ascii="宋体" w:hAnsi="宋体"/>
          <w:color w:val="000000" w:themeColor="text1"/>
          <w:sz w:val="24"/>
        </w:rPr>
        <w:t>个民族</w:t>
      </w:r>
    </w:p>
    <w:p w:rsidR="00CA71C1" w:rsidRPr="005C301E" w:rsidRDefault="00CA71C1" w:rsidP="002F7C29">
      <w:pPr>
        <w:pStyle w:val="ac"/>
        <w:spacing w:before="120" w:after="120"/>
        <w:ind w:leftChars="0" w:left="0"/>
        <w:rPr>
          <w:rFonts w:asciiTheme="minorEastAsia" w:eastAsiaTheme="minorEastAsia" w:hAnsiTheme="minorEastAsia"/>
          <w:sz w:val="21"/>
          <w:szCs w:val="21"/>
        </w:rPr>
      </w:pPr>
      <w:bookmarkStart w:id="50" w:name="_Toc29064058"/>
      <w:r w:rsidRPr="005C301E">
        <w:rPr>
          <w:rFonts w:asciiTheme="minorEastAsia" w:eastAsiaTheme="minorEastAsia" w:hAnsiTheme="minorEastAsia" w:hint="eastAsia"/>
          <w:sz w:val="21"/>
          <w:szCs w:val="21"/>
        </w:rPr>
        <w:t>表</w:t>
      </w:r>
      <w:r w:rsidRPr="005C301E">
        <w:rPr>
          <w:rFonts w:asciiTheme="minorEastAsia" w:eastAsiaTheme="minorEastAsia" w:hAnsiTheme="minorEastAsia"/>
          <w:sz w:val="21"/>
          <w:szCs w:val="21"/>
        </w:rPr>
        <w:fldChar w:fldCharType="begin"/>
      </w:r>
      <w:r w:rsidRPr="005C301E">
        <w:rPr>
          <w:rFonts w:asciiTheme="minorEastAsia" w:eastAsiaTheme="minorEastAsia" w:hAnsiTheme="minorEastAsia"/>
          <w:sz w:val="21"/>
          <w:szCs w:val="21"/>
        </w:rPr>
        <w:instrText xml:space="preserve"> </w:instrText>
      </w:r>
      <w:r w:rsidRPr="005C301E">
        <w:rPr>
          <w:rFonts w:asciiTheme="minorEastAsia" w:eastAsiaTheme="minorEastAsia" w:hAnsiTheme="minorEastAsia" w:hint="eastAsia"/>
          <w:sz w:val="21"/>
          <w:szCs w:val="21"/>
        </w:rPr>
        <w:instrText>SEQ 表 \* ARABIC</w:instrText>
      </w:r>
      <w:r w:rsidRPr="005C301E">
        <w:rPr>
          <w:rFonts w:asciiTheme="minorEastAsia" w:eastAsiaTheme="minorEastAsia" w:hAnsiTheme="minorEastAsia"/>
          <w:sz w:val="21"/>
          <w:szCs w:val="21"/>
        </w:rPr>
        <w:instrText xml:space="preserve"> </w:instrText>
      </w:r>
      <w:r w:rsidRPr="005C301E">
        <w:rPr>
          <w:rFonts w:asciiTheme="minorEastAsia" w:eastAsiaTheme="minorEastAsia" w:hAnsiTheme="minorEastAsia"/>
          <w:sz w:val="21"/>
          <w:szCs w:val="21"/>
        </w:rPr>
        <w:fldChar w:fldCharType="separate"/>
      </w:r>
      <w:r w:rsidR="00081D8F">
        <w:rPr>
          <w:rFonts w:asciiTheme="minorEastAsia" w:eastAsiaTheme="minorEastAsia" w:hAnsiTheme="minorEastAsia"/>
          <w:noProof/>
          <w:sz w:val="21"/>
          <w:szCs w:val="21"/>
        </w:rPr>
        <w:t>4</w:t>
      </w:r>
      <w:r w:rsidRPr="005C301E">
        <w:rPr>
          <w:rFonts w:asciiTheme="minorEastAsia" w:eastAsiaTheme="minorEastAsia" w:hAnsiTheme="minorEastAsia"/>
          <w:sz w:val="21"/>
          <w:szCs w:val="21"/>
        </w:rPr>
        <w:fldChar w:fldCharType="end"/>
      </w:r>
      <w:r>
        <w:rPr>
          <w:rFonts w:asciiTheme="minorEastAsia" w:eastAsiaTheme="minorEastAsia" w:hAnsiTheme="minorEastAsia"/>
          <w:sz w:val="21"/>
          <w:szCs w:val="21"/>
        </w:rPr>
        <w:t>.</w:t>
      </w:r>
      <w:r>
        <w:rPr>
          <w:rFonts w:asciiTheme="minorEastAsia" w:eastAsiaTheme="minorEastAsia" w:hAnsiTheme="minorEastAsia" w:hint="eastAsia"/>
          <w:sz w:val="21"/>
          <w:szCs w:val="21"/>
        </w:rPr>
        <w:t>毕业生</w:t>
      </w:r>
      <w:r>
        <w:rPr>
          <w:rFonts w:asciiTheme="minorEastAsia" w:eastAsiaTheme="minorEastAsia" w:hAnsiTheme="minorEastAsia"/>
          <w:sz w:val="21"/>
          <w:szCs w:val="21"/>
        </w:rPr>
        <w:t>人数分</w:t>
      </w:r>
      <w:r>
        <w:rPr>
          <w:rFonts w:asciiTheme="minorEastAsia" w:eastAsiaTheme="minorEastAsia" w:hAnsiTheme="minorEastAsia" w:hint="eastAsia"/>
          <w:sz w:val="21"/>
          <w:szCs w:val="21"/>
        </w:rPr>
        <w:t>民族</w:t>
      </w:r>
      <w:r>
        <w:rPr>
          <w:rFonts w:asciiTheme="minorEastAsia" w:eastAsiaTheme="minorEastAsia" w:hAnsiTheme="minorEastAsia"/>
          <w:sz w:val="21"/>
          <w:szCs w:val="21"/>
        </w:rPr>
        <w:t>统计表</w:t>
      </w:r>
      <w:bookmarkEnd w:id="50"/>
    </w:p>
    <w:tbl>
      <w:tblPr>
        <w:tblStyle w:val="a5"/>
        <w:tblW w:w="5000" w:type="pct"/>
        <w:jc w:val="center"/>
        <w:tblLook w:val="0000" w:firstRow="0" w:lastRow="0" w:firstColumn="0" w:lastColumn="0" w:noHBand="0" w:noVBand="0"/>
        <w:tblCaption w:val="mzjg_qxmzjg"/>
      </w:tblPr>
      <w:tblGrid>
        <w:gridCol w:w="997"/>
        <w:gridCol w:w="3860"/>
        <w:gridCol w:w="1715"/>
        <w:gridCol w:w="1730"/>
      </w:tblGrid>
      <w:tr w:rsidR="00CA71C1" w:rsidRPr="00670629" w:rsidTr="003A4CBC">
        <w:trPr>
          <w:trHeight w:hRule="exact" w:val="340"/>
          <w:tblHeader/>
          <w:jc w:val="center"/>
        </w:trPr>
        <w:tc>
          <w:tcPr>
            <w:tcW w:w="600" w:type="pct"/>
            <w:vAlign w:val="center"/>
          </w:tcPr>
          <w:p w:rsidR="00CA71C1" w:rsidRPr="00670629" w:rsidRDefault="00CA71C1" w:rsidP="003A00FA">
            <w:pPr>
              <w:pStyle w:val="afff8"/>
              <w:rPr>
                <w:b/>
              </w:rPr>
            </w:pPr>
            <w:r w:rsidRPr="00670629">
              <w:rPr>
                <w:rFonts w:hint="eastAsia"/>
                <w:b/>
              </w:rPr>
              <w:t>序号</w:t>
            </w:r>
          </w:p>
        </w:tc>
        <w:tc>
          <w:tcPr>
            <w:tcW w:w="2325" w:type="pct"/>
            <w:vAlign w:val="center"/>
          </w:tcPr>
          <w:p w:rsidR="00CA71C1" w:rsidRPr="00DD70FA" w:rsidRDefault="00CA71C1" w:rsidP="003A00FA">
            <w:pPr>
              <w:pStyle w:val="afff8"/>
              <w:rPr>
                <w:b/>
              </w:rPr>
            </w:pPr>
            <w:r>
              <w:rPr>
                <w:rFonts w:hint="eastAsia"/>
                <w:b/>
              </w:rPr>
              <w:t>民族</w:t>
            </w:r>
          </w:p>
        </w:tc>
        <w:tc>
          <w:tcPr>
            <w:tcW w:w="1033" w:type="pct"/>
            <w:vAlign w:val="center"/>
          </w:tcPr>
          <w:p w:rsidR="00CA71C1" w:rsidRPr="00670629" w:rsidRDefault="00CA71C1" w:rsidP="003A00FA">
            <w:pPr>
              <w:pStyle w:val="afff8"/>
              <w:rPr>
                <w:b/>
              </w:rPr>
            </w:pPr>
            <w:r w:rsidRPr="00670629">
              <w:rPr>
                <w:rFonts w:hint="eastAsia"/>
                <w:b/>
              </w:rPr>
              <w:t>生源人数</w:t>
            </w:r>
          </w:p>
        </w:tc>
        <w:tc>
          <w:tcPr>
            <w:tcW w:w="1042" w:type="pct"/>
            <w:vAlign w:val="center"/>
          </w:tcPr>
          <w:p w:rsidR="00CA71C1" w:rsidRPr="00670629" w:rsidRDefault="00CA71C1" w:rsidP="003A00FA">
            <w:pPr>
              <w:pStyle w:val="afff8"/>
              <w:rPr>
                <w:b/>
              </w:rPr>
            </w:pPr>
            <w:r>
              <w:rPr>
                <w:rFonts w:hint="eastAsia"/>
                <w:b/>
              </w:rPr>
              <w:t>生源</w:t>
            </w:r>
            <w:r w:rsidRPr="00670629">
              <w:rPr>
                <w:rFonts w:hint="eastAsia"/>
                <w:b/>
              </w:rPr>
              <w:t>比例</w:t>
            </w:r>
            <w:r>
              <w:rPr>
                <w:rFonts w:hint="eastAsia"/>
                <w:b/>
              </w:rPr>
              <w:t>（</w:t>
            </w:r>
            <w:r w:rsidRPr="00670629">
              <w:rPr>
                <w:rFonts w:hint="eastAsia"/>
                <w:b/>
              </w:rPr>
              <w:t>%</w:t>
            </w:r>
            <w:r>
              <w:rPr>
                <w:rFonts w:hint="eastAsia"/>
                <w:b/>
              </w:rPr>
              <w:t>）</w:t>
            </w:r>
          </w:p>
        </w:tc>
      </w:tr>
      <w:tr w:rsidR="00CA71C1" w:rsidRPr="006777DB" w:rsidTr="003A4CBC">
        <w:trPr>
          <w:trHeight w:hRule="exact" w:val="340"/>
          <w:jc w:val="center"/>
        </w:trPr>
        <w:tc>
          <w:tcPr>
            <w:tcW w:w="600" w:type="pct"/>
            <w:vAlign w:val="center"/>
          </w:tcPr>
          <w:p w:rsidR="00CA71C1" w:rsidRPr="006777DB" w:rsidRDefault="003D3F7E" w:rsidP="003A00FA">
            <w:pPr>
              <w:pStyle w:val="afff8"/>
            </w:pPr>
            <w:r>
              <w:t>1</w:t>
            </w:r>
          </w:p>
        </w:tc>
        <w:tc>
          <w:tcPr>
            <w:tcW w:w="2325" w:type="pct"/>
            <w:vAlign w:val="center"/>
          </w:tcPr>
          <w:p w:rsidR="00CA71C1" w:rsidRPr="006777DB" w:rsidRDefault="003D3F7E" w:rsidP="003A00FA">
            <w:pPr>
              <w:pStyle w:val="afff8"/>
              <w:jc w:val="left"/>
            </w:pPr>
            <w:r>
              <w:rPr>
                <w:rFonts w:hint="eastAsia"/>
              </w:rPr>
              <w:t>汉族</w:t>
            </w:r>
          </w:p>
        </w:tc>
        <w:tc>
          <w:tcPr>
            <w:tcW w:w="1033" w:type="pct"/>
            <w:vAlign w:val="center"/>
          </w:tcPr>
          <w:p w:rsidR="00CA71C1" w:rsidRPr="006777DB" w:rsidRDefault="003D3F7E" w:rsidP="003A00FA">
            <w:pPr>
              <w:pStyle w:val="afff8"/>
            </w:pPr>
            <w:r>
              <w:t>1322</w:t>
            </w:r>
          </w:p>
        </w:tc>
        <w:tc>
          <w:tcPr>
            <w:tcW w:w="1042" w:type="pct"/>
            <w:vAlign w:val="center"/>
          </w:tcPr>
          <w:p w:rsidR="00CA71C1" w:rsidRPr="006777DB" w:rsidRDefault="003D3F7E" w:rsidP="003A00FA">
            <w:pPr>
              <w:pStyle w:val="afff8"/>
            </w:pPr>
            <w:r>
              <w:t>98.51</w:t>
            </w:r>
          </w:p>
        </w:tc>
      </w:tr>
      <w:tr w:rsidR="003D3F7E" w:rsidRPr="006777DB" w:rsidTr="003A4CBC">
        <w:trPr>
          <w:trHeight w:hRule="exact" w:val="340"/>
          <w:jc w:val="center"/>
        </w:trPr>
        <w:tc>
          <w:tcPr>
            <w:tcW w:w="600" w:type="pct"/>
            <w:vAlign w:val="center"/>
          </w:tcPr>
          <w:p w:rsidR="003D3F7E" w:rsidRDefault="003D3F7E" w:rsidP="003A00FA">
            <w:pPr>
              <w:pStyle w:val="afff8"/>
            </w:pPr>
            <w:r>
              <w:t>2</w:t>
            </w:r>
          </w:p>
        </w:tc>
        <w:tc>
          <w:tcPr>
            <w:tcW w:w="2325" w:type="pct"/>
            <w:vAlign w:val="center"/>
          </w:tcPr>
          <w:p w:rsidR="003D3F7E" w:rsidRDefault="003D3F7E" w:rsidP="003A00FA">
            <w:pPr>
              <w:pStyle w:val="afff8"/>
              <w:jc w:val="left"/>
            </w:pPr>
            <w:r>
              <w:rPr>
                <w:rFonts w:hint="eastAsia"/>
              </w:rPr>
              <w:t>回族</w:t>
            </w:r>
          </w:p>
        </w:tc>
        <w:tc>
          <w:tcPr>
            <w:tcW w:w="1033" w:type="pct"/>
            <w:vAlign w:val="center"/>
          </w:tcPr>
          <w:p w:rsidR="003D3F7E" w:rsidRDefault="003D3F7E" w:rsidP="003A00FA">
            <w:pPr>
              <w:pStyle w:val="afff8"/>
            </w:pPr>
            <w:r>
              <w:t>8</w:t>
            </w:r>
          </w:p>
        </w:tc>
        <w:tc>
          <w:tcPr>
            <w:tcW w:w="1042" w:type="pct"/>
            <w:vAlign w:val="center"/>
          </w:tcPr>
          <w:p w:rsidR="003D3F7E" w:rsidRDefault="003D3F7E" w:rsidP="003A00FA">
            <w:pPr>
              <w:pStyle w:val="afff8"/>
            </w:pPr>
            <w:r>
              <w:t>0.60</w:t>
            </w:r>
          </w:p>
        </w:tc>
      </w:tr>
      <w:tr w:rsidR="003D3F7E" w:rsidRPr="006777DB" w:rsidTr="003A4CBC">
        <w:trPr>
          <w:trHeight w:hRule="exact" w:val="340"/>
          <w:jc w:val="center"/>
        </w:trPr>
        <w:tc>
          <w:tcPr>
            <w:tcW w:w="600" w:type="pct"/>
            <w:vAlign w:val="center"/>
          </w:tcPr>
          <w:p w:rsidR="003D3F7E" w:rsidRDefault="003D3F7E" w:rsidP="003A00FA">
            <w:pPr>
              <w:pStyle w:val="afff8"/>
            </w:pPr>
            <w:r>
              <w:t>3</w:t>
            </w:r>
          </w:p>
        </w:tc>
        <w:tc>
          <w:tcPr>
            <w:tcW w:w="2325" w:type="pct"/>
            <w:vAlign w:val="center"/>
          </w:tcPr>
          <w:p w:rsidR="003D3F7E" w:rsidRDefault="003D3F7E" w:rsidP="003A00FA">
            <w:pPr>
              <w:pStyle w:val="afff8"/>
              <w:jc w:val="left"/>
            </w:pPr>
            <w:r>
              <w:rPr>
                <w:rFonts w:hint="eastAsia"/>
              </w:rPr>
              <w:t>藏族</w:t>
            </w:r>
          </w:p>
        </w:tc>
        <w:tc>
          <w:tcPr>
            <w:tcW w:w="1033" w:type="pct"/>
            <w:vAlign w:val="center"/>
          </w:tcPr>
          <w:p w:rsidR="003D3F7E" w:rsidRDefault="003D3F7E" w:rsidP="003A00FA">
            <w:pPr>
              <w:pStyle w:val="afff8"/>
            </w:pPr>
            <w:r>
              <w:t>5</w:t>
            </w:r>
          </w:p>
        </w:tc>
        <w:tc>
          <w:tcPr>
            <w:tcW w:w="1042" w:type="pct"/>
            <w:vAlign w:val="center"/>
          </w:tcPr>
          <w:p w:rsidR="003D3F7E" w:rsidRDefault="003D3F7E" w:rsidP="003A00FA">
            <w:pPr>
              <w:pStyle w:val="afff8"/>
            </w:pPr>
            <w:r>
              <w:t>0.37</w:t>
            </w:r>
          </w:p>
        </w:tc>
      </w:tr>
      <w:tr w:rsidR="003D3F7E" w:rsidRPr="006777DB" w:rsidTr="003A4CBC">
        <w:trPr>
          <w:trHeight w:hRule="exact" w:val="340"/>
          <w:jc w:val="center"/>
        </w:trPr>
        <w:tc>
          <w:tcPr>
            <w:tcW w:w="600" w:type="pct"/>
            <w:vAlign w:val="center"/>
          </w:tcPr>
          <w:p w:rsidR="003D3F7E" w:rsidRDefault="003D3F7E" w:rsidP="003A00FA">
            <w:pPr>
              <w:pStyle w:val="afff8"/>
            </w:pPr>
            <w:r>
              <w:t>4</w:t>
            </w:r>
          </w:p>
        </w:tc>
        <w:tc>
          <w:tcPr>
            <w:tcW w:w="2325" w:type="pct"/>
            <w:vAlign w:val="center"/>
          </w:tcPr>
          <w:p w:rsidR="003D3F7E" w:rsidRDefault="003D3F7E" w:rsidP="003A00FA">
            <w:pPr>
              <w:pStyle w:val="afff8"/>
              <w:jc w:val="left"/>
            </w:pPr>
            <w:r>
              <w:rPr>
                <w:rFonts w:hint="eastAsia"/>
              </w:rPr>
              <w:t>满族</w:t>
            </w:r>
          </w:p>
        </w:tc>
        <w:tc>
          <w:tcPr>
            <w:tcW w:w="1033" w:type="pct"/>
            <w:vAlign w:val="center"/>
          </w:tcPr>
          <w:p w:rsidR="003D3F7E" w:rsidRDefault="003D3F7E" w:rsidP="003A00FA">
            <w:pPr>
              <w:pStyle w:val="afff8"/>
            </w:pPr>
            <w:r>
              <w:t>4</w:t>
            </w:r>
          </w:p>
        </w:tc>
        <w:tc>
          <w:tcPr>
            <w:tcW w:w="1042" w:type="pct"/>
            <w:vAlign w:val="center"/>
          </w:tcPr>
          <w:p w:rsidR="003D3F7E" w:rsidRDefault="003D3F7E" w:rsidP="003A00FA">
            <w:pPr>
              <w:pStyle w:val="afff8"/>
            </w:pPr>
            <w:r>
              <w:t>0.30</w:t>
            </w:r>
          </w:p>
        </w:tc>
      </w:tr>
      <w:tr w:rsidR="003D3F7E" w:rsidRPr="006777DB" w:rsidTr="003A4CBC">
        <w:trPr>
          <w:trHeight w:hRule="exact" w:val="340"/>
          <w:jc w:val="center"/>
        </w:trPr>
        <w:tc>
          <w:tcPr>
            <w:tcW w:w="600" w:type="pct"/>
            <w:vAlign w:val="center"/>
          </w:tcPr>
          <w:p w:rsidR="003D3F7E" w:rsidRDefault="003D3F7E" w:rsidP="003A00FA">
            <w:pPr>
              <w:pStyle w:val="afff8"/>
            </w:pPr>
            <w:r>
              <w:t>5</w:t>
            </w:r>
          </w:p>
        </w:tc>
        <w:tc>
          <w:tcPr>
            <w:tcW w:w="2325" w:type="pct"/>
            <w:vAlign w:val="center"/>
          </w:tcPr>
          <w:p w:rsidR="003D3F7E" w:rsidRDefault="003D3F7E" w:rsidP="003A00FA">
            <w:pPr>
              <w:pStyle w:val="afff8"/>
              <w:jc w:val="left"/>
            </w:pPr>
            <w:r>
              <w:rPr>
                <w:rFonts w:hint="eastAsia"/>
              </w:rPr>
              <w:t>蒙古族</w:t>
            </w:r>
          </w:p>
        </w:tc>
        <w:tc>
          <w:tcPr>
            <w:tcW w:w="1033" w:type="pct"/>
            <w:vAlign w:val="center"/>
          </w:tcPr>
          <w:p w:rsidR="003D3F7E" w:rsidRDefault="003D3F7E" w:rsidP="003A00FA">
            <w:pPr>
              <w:pStyle w:val="afff8"/>
            </w:pPr>
            <w:r>
              <w:t>2</w:t>
            </w:r>
          </w:p>
        </w:tc>
        <w:tc>
          <w:tcPr>
            <w:tcW w:w="1042" w:type="pct"/>
            <w:vAlign w:val="center"/>
          </w:tcPr>
          <w:p w:rsidR="003D3F7E" w:rsidRDefault="003D3F7E" w:rsidP="003A00FA">
            <w:pPr>
              <w:pStyle w:val="afff8"/>
            </w:pPr>
            <w:r>
              <w:t>0.15</w:t>
            </w:r>
          </w:p>
        </w:tc>
      </w:tr>
      <w:tr w:rsidR="003D3F7E" w:rsidRPr="006777DB" w:rsidTr="003A4CBC">
        <w:trPr>
          <w:trHeight w:hRule="exact" w:val="340"/>
          <w:jc w:val="center"/>
        </w:trPr>
        <w:tc>
          <w:tcPr>
            <w:tcW w:w="600" w:type="pct"/>
            <w:vAlign w:val="center"/>
          </w:tcPr>
          <w:p w:rsidR="003D3F7E" w:rsidRDefault="003D3F7E" w:rsidP="003A00FA">
            <w:pPr>
              <w:pStyle w:val="afff8"/>
            </w:pPr>
            <w:r>
              <w:t>6</w:t>
            </w:r>
          </w:p>
        </w:tc>
        <w:tc>
          <w:tcPr>
            <w:tcW w:w="2325" w:type="pct"/>
            <w:vAlign w:val="center"/>
          </w:tcPr>
          <w:p w:rsidR="003D3F7E" w:rsidRDefault="003D3F7E" w:rsidP="003A00FA">
            <w:pPr>
              <w:pStyle w:val="afff8"/>
              <w:jc w:val="left"/>
            </w:pPr>
            <w:r>
              <w:rPr>
                <w:rFonts w:hint="eastAsia"/>
              </w:rPr>
              <w:t>撒拉族</w:t>
            </w:r>
          </w:p>
        </w:tc>
        <w:tc>
          <w:tcPr>
            <w:tcW w:w="1033" w:type="pct"/>
            <w:vAlign w:val="center"/>
          </w:tcPr>
          <w:p w:rsidR="003D3F7E" w:rsidRDefault="003D3F7E" w:rsidP="003A00FA">
            <w:pPr>
              <w:pStyle w:val="afff8"/>
            </w:pPr>
            <w:r>
              <w:t>1</w:t>
            </w:r>
          </w:p>
        </w:tc>
        <w:tc>
          <w:tcPr>
            <w:tcW w:w="1042" w:type="pct"/>
            <w:vAlign w:val="center"/>
          </w:tcPr>
          <w:p w:rsidR="003D3F7E" w:rsidRDefault="003D3F7E" w:rsidP="003A00FA">
            <w:pPr>
              <w:pStyle w:val="afff8"/>
            </w:pPr>
            <w:r>
              <w:t>0.07</w:t>
            </w:r>
          </w:p>
        </w:tc>
      </w:tr>
    </w:tbl>
    <w:p w:rsidR="00CA71C1" w:rsidRDefault="00CA71C1" w:rsidP="002F7C29">
      <w:pPr>
        <w:ind w:firstLine="420"/>
      </w:pPr>
    </w:p>
    <w:p w:rsidR="00CA71C1" w:rsidRPr="00D53C94" w:rsidRDefault="00CA71C1" w:rsidP="004E757F">
      <w:pPr>
        <w:pStyle w:val="3"/>
        <w:numPr>
          <w:ilvl w:val="0"/>
          <w:numId w:val="3"/>
        </w:numPr>
        <w:tabs>
          <w:tab w:val="clear" w:pos="0"/>
        </w:tabs>
        <w:adjustRightInd w:val="0"/>
        <w:snapToGrid w:val="0"/>
        <w:spacing w:line="560" w:lineRule="exact"/>
        <w:ind w:left="0" w:firstLineChars="200" w:firstLine="560"/>
        <w:jc w:val="both"/>
        <w:rPr>
          <w:rFonts w:ascii="微软雅黑" w:hAnsi="微软雅黑"/>
          <w:sz w:val="28"/>
          <w:szCs w:val="28"/>
        </w:rPr>
      </w:pPr>
      <w:r w:rsidRPr="00D53C94">
        <w:rPr>
          <w:rFonts w:ascii="微软雅黑" w:hAnsi="微软雅黑" w:hint="eastAsia"/>
          <w:sz w:val="28"/>
          <w:szCs w:val="28"/>
        </w:rPr>
        <w:t>生源地结构</w:t>
      </w:r>
    </w:p>
    <w:p w:rsidR="00CA71C1" w:rsidRPr="00ED3CC6" w:rsidRDefault="00CA71C1" w:rsidP="00ED3CC6">
      <w:pPr>
        <w:adjustRightInd w:val="0"/>
        <w:snapToGrid w:val="0"/>
        <w:spacing w:line="520" w:lineRule="exact"/>
        <w:ind w:firstLine="480"/>
        <w:rPr>
          <w:rFonts w:ascii="宋体" w:hAnsi="宋体"/>
          <w:color w:val="000000" w:themeColor="text1"/>
          <w:sz w:val="24"/>
        </w:rPr>
      </w:pPr>
      <w:r w:rsidRPr="00ED3CC6">
        <w:rPr>
          <w:rFonts w:ascii="宋体" w:hAnsi="宋体" w:hint="eastAsia"/>
          <w:color w:val="000000" w:themeColor="text1"/>
          <w:sz w:val="24"/>
        </w:rPr>
        <w:t>按生源地统计，山东</w:t>
      </w:r>
      <w:r>
        <w:rPr>
          <w:rFonts w:ascii="宋体" w:hAnsi="宋体" w:hint="eastAsia"/>
          <w:color w:val="000000" w:themeColor="text1"/>
          <w:sz w:val="24"/>
        </w:rPr>
        <w:t>籍毕业生</w:t>
      </w:r>
      <w:r w:rsidR="00AF741D">
        <w:rPr>
          <w:rFonts w:ascii="宋体" w:hAnsi="宋体" w:hint="eastAsia"/>
          <w:color w:val="000000" w:themeColor="text1"/>
          <w:sz w:val="24"/>
        </w:rPr>
        <w:t>9</w:t>
      </w:r>
      <w:r w:rsidR="00AF741D">
        <w:rPr>
          <w:rFonts w:ascii="宋体" w:hAnsi="宋体"/>
          <w:color w:val="000000" w:themeColor="text1"/>
          <w:sz w:val="24"/>
        </w:rPr>
        <w:t>33</w:t>
      </w:r>
      <w:r w:rsidR="00AF741D">
        <w:rPr>
          <w:rFonts w:ascii="宋体" w:hAnsi="宋体" w:hint="eastAsia"/>
          <w:color w:val="000000" w:themeColor="text1"/>
          <w:sz w:val="24"/>
        </w:rPr>
        <w:t>人，占毕业生总数的6</w:t>
      </w:r>
      <w:r w:rsidR="00AF741D">
        <w:rPr>
          <w:rFonts w:ascii="宋体" w:hAnsi="宋体"/>
          <w:color w:val="000000" w:themeColor="text1"/>
          <w:sz w:val="24"/>
        </w:rPr>
        <w:t>9.52</w:t>
      </w:r>
      <w:r w:rsidRPr="00ED3CC6">
        <w:rPr>
          <w:rFonts w:ascii="宋体" w:hAnsi="宋体" w:hint="eastAsia"/>
          <w:color w:val="000000" w:themeColor="text1"/>
          <w:sz w:val="24"/>
        </w:rPr>
        <w:t>%</w:t>
      </w:r>
      <w:r w:rsidR="00B434FE">
        <w:rPr>
          <w:rFonts w:ascii="宋体" w:hAnsi="宋体" w:hint="eastAsia"/>
          <w:color w:val="000000" w:themeColor="text1"/>
          <w:sz w:val="24"/>
        </w:rPr>
        <w:t>，其中菏泽、济宁、临沂</w:t>
      </w:r>
      <w:r>
        <w:rPr>
          <w:rFonts w:ascii="宋体" w:hAnsi="宋体" w:hint="eastAsia"/>
          <w:color w:val="000000" w:themeColor="text1"/>
          <w:sz w:val="24"/>
        </w:rPr>
        <w:t>等市生源</w:t>
      </w:r>
      <w:r w:rsidR="00AF741D">
        <w:rPr>
          <w:rFonts w:ascii="宋体" w:hAnsi="宋体" w:hint="eastAsia"/>
          <w:color w:val="000000" w:themeColor="text1"/>
          <w:sz w:val="24"/>
        </w:rPr>
        <w:t>较多；省外毕业生共4</w:t>
      </w:r>
      <w:r w:rsidR="00AF741D">
        <w:rPr>
          <w:rFonts w:ascii="宋体" w:hAnsi="宋体"/>
          <w:color w:val="000000" w:themeColor="text1"/>
          <w:sz w:val="24"/>
        </w:rPr>
        <w:t>09</w:t>
      </w:r>
      <w:r w:rsidRPr="00ED3CC6">
        <w:rPr>
          <w:rFonts w:ascii="宋体" w:hAnsi="宋体" w:hint="eastAsia"/>
          <w:color w:val="000000" w:themeColor="text1"/>
          <w:sz w:val="24"/>
        </w:rPr>
        <w:t>人，占毕业生总数的</w:t>
      </w:r>
      <w:r w:rsidR="00B434FE">
        <w:rPr>
          <w:rFonts w:ascii="宋体" w:hAnsi="宋体" w:hint="eastAsia"/>
          <w:color w:val="000000" w:themeColor="text1"/>
          <w:sz w:val="24"/>
        </w:rPr>
        <w:t>3</w:t>
      </w:r>
      <w:r w:rsidR="00B434FE">
        <w:rPr>
          <w:rFonts w:ascii="宋体" w:hAnsi="宋体"/>
          <w:color w:val="000000" w:themeColor="text1"/>
          <w:sz w:val="24"/>
        </w:rPr>
        <w:t>0.48</w:t>
      </w:r>
      <w:r w:rsidRPr="00ED3CC6">
        <w:rPr>
          <w:rFonts w:ascii="宋体" w:hAnsi="宋体" w:hint="eastAsia"/>
          <w:color w:val="000000" w:themeColor="text1"/>
          <w:sz w:val="24"/>
        </w:rPr>
        <w:t>%。</w:t>
      </w:r>
    </w:p>
    <w:p w:rsidR="00CA71C1" w:rsidRPr="007B7574" w:rsidRDefault="003D3F7E" w:rsidP="00AF628C">
      <w:pPr>
        <w:pStyle w:val="10"/>
        <w:spacing w:beforeLines="50" w:before="120" w:afterLines="50" w:after="120"/>
        <w:rPr>
          <w:sz w:val="24"/>
        </w:rPr>
      </w:pPr>
      <w:bookmarkStart w:id="51" w:name="sydfb_snsyd"/>
      <w:bookmarkEnd w:id="51"/>
      <w:r>
        <w:rPr>
          <w:noProof/>
        </w:rPr>
        <w:drawing>
          <wp:inline distT="0" distB="0" distL="0" distR="0" wp14:anchorId="426B3198" wp14:editId="255A6D76">
            <wp:extent cx="5278120" cy="1981835"/>
            <wp:effectExtent l="0" t="0" r="17780" b="1841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A71C1" w:rsidRDefault="00CA71C1" w:rsidP="0015372A">
      <w:pPr>
        <w:pStyle w:val="ac"/>
        <w:spacing w:before="120" w:after="120"/>
        <w:ind w:leftChars="0" w:left="0"/>
        <w:rPr>
          <w:rFonts w:asciiTheme="minorEastAsia" w:eastAsiaTheme="minorEastAsia" w:hAnsiTheme="minorEastAsia"/>
          <w:sz w:val="21"/>
          <w:szCs w:val="21"/>
        </w:rPr>
      </w:pPr>
      <w:bookmarkStart w:id="52" w:name="_Toc456096679"/>
      <w:bookmarkStart w:id="53" w:name="_Toc29063389"/>
      <w:r w:rsidRPr="005C301E">
        <w:rPr>
          <w:rFonts w:asciiTheme="minorEastAsia" w:eastAsiaTheme="minorEastAsia" w:hAnsiTheme="minorEastAsia" w:hint="eastAsia"/>
          <w:sz w:val="21"/>
          <w:szCs w:val="21"/>
        </w:rPr>
        <w:t>图</w:t>
      </w:r>
      <w:r w:rsidRPr="005C301E">
        <w:rPr>
          <w:rFonts w:asciiTheme="minorEastAsia" w:eastAsiaTheme="minorEastAsia" w:hAnsiTheme="minorEastAsia"/>
          <w:sz w:val="21"/>
          <w:szCs w:val="21"/>
        </w:rPr>
        <w:fldChar w:fldCharType="begin"/>
      </w:r>
      <w:r w:rsidRPr="005C301E">
        <w:rPr>
          <w:rFonts w:asciiTheme="minorEastAsia" w:eastAsiaTheme="minorEastAsia" w:hAnsiTheme="minorEastAsia"/>
          <w:sz w:val="21"/>
          <w:szCs w:val="21"/>
        </w:rPr>
        <w:instrText xml:space="preserve"> </w:instrText>
      </w:r>
      <w:r w:rsidRPr="005C301E">
        <w:rPr>
          <w:rFonts w:asciiTheme="minorEastAsia" w:eastAsiaTheme="minorEastAsia" w:hAnsiTheme="minorEastAsia" w:hint="eastAsia"/>
          <w:sz w:val="21"/>
          <w:szCs w:val="21"/>
        </w:rPr>
        <w:instrText>SEQ 图 \* ARABIC</w:instrText>
      </w:r>
      <w:r w:rsidRPr="005C301E">
        <w:rPr>
          <w:rFonts w:asciiTheme="minorEastAsia" w:eastAsiaTheme="minorEastAsia" w:hAnsiTheme="minorEastAsia"/>
          <w:sz w:val="21"/>
          <w:szCs w:val="21"/>
        </w:rPr>
        <w:instrText xml:space="preserve"> </w:instrText>
      </w:r>
      <w:r w:rsidRPr="005C301E">
        <w:rPr>
          <w:rFonts w:asciiTheme="minorEastAsia" w:eastAsiaTheme="minorEastAsia" w:hAnsiTheme="minorEastAsia"/>
          <w:sz w:val="21"/>
          <w:szCs w:val="21"/>
        </w:rPr>
        <w:fldChar w:fldCharType="separate"/>
      </w:r>
      <w:r w:rsidR="00081D8F">
        <w:rPr>
          <w:rFonts w:asciiTheme="minorEastAsia" w:eastAsiaTheme="minorEastAsia" w:hAnsiTheme="minorEastAsia"/>
          <w:noProof/>
          <w:sz w:val="21"/>
          <w:szCs w:val="21"/>
        </w:rPr>
        <w:t>2</w:t>
      </w:r>
      <w:r w:rsidRPr="005C301E">
        <w:rPr>
          <w:rFonts w:asciiTheme="minorEastAsia" w:eastAsiaTheme="minorEastAsia" w:hAnsiTheme="minorEastAsia"/>
          <w:sz w:val="21"/>
          <w:szCs w:val="21"/>
        </w:rPr>
        <w:fldChar w:fldCharType="end"/>
      </w:r>
      <w:r>
        <w:rPr>
          <w:rFonts w:asciiTheme="minorEastAsia" w:eastAsiaTheme="minorEastAsia" w:hAnsiTheme="minorEastAsia"/>
          <w:sz w:val="21"/>
          <w:szCs w:val="21"/>
        </w:rPr>
        <w:t>.</w:t>
      </w:r>
      <w:r w:rsidRPr="005C301E">
        <w:rPr>
          <w:rFonts w:asciiTheme="minorEastAsia" w:eastAsiaTheme="minorEastAsia" w:hAnsiTheme="minorEastAsia" w:hint="eastAsia"/>
          <w:sz w:val="21"/>
          <w:szCs w:val="21"/>
        </w:rPr>
        <w:t>毕业生生源地</w:t>
      </w:r>
      <w:r>
        <w:rPr>
          <w:rFonts w:asciiTheme="minorEastAsia" w:eastAsiaTheme="minorEastAsia" w:hAnsiTheme="minorEastAsia" w:hint="eastAsia"/>
          <w:sz w:val="21"/>
          <w:szCs w:val="21"/>
        </w:rPr>
        <w:t>结构图</w:t>
      </w:r>
      <w:bookmarkStart w:id="54" w:name="_Toc456096712"/>
      <w:bookmarkEnd w:id="52"/>
      <w:bookmarkEnd w:id="53"/>
    </w:p>
    <w:p w:rsidR="00CA71C1" w:rsidRPr="00ED3CC6" w:rsidRDefault="00CA71C1" w:rsidP="00ED3CC6">
      <w:pPr>
        <w:adjustRightInd w:val="0"/>
        <w:snapToGrid w:val="0"/>
        <w:spacing w:line="520" w:lineRule="exact"/>
        <w:ind w:firstLine="480"/>
        <w:rPr>
          <w:rFonts w:ascii="宋体" w:hAnsi="宋体"/>
          <w:color w:val="000000" w:themeColor="text1"/>
          <w:sz w:val="24"/>
        </w:rPr>
      </w:pPr>
      <w:r w:rsidRPr="00ED3CC6">
        <w:rPr>
          <w:rFonts w:ascii="宋体" w:hAnsi="宋体"/>
          <w:color w:val="000000" w:themeColor="text1"/>
          <w:sz w:val="24"/>
        </w:rPr>
        <w:t>省外毕业生</w:t>
      </w:r>
      <w:r w:rsidR="00AF741D">
        <w:rPr>
          <w:rFonts w:ascii="宋体" w:hAnsi="宋体" w:hint="eastAsia"/>
          <w:color w:val="000000" w:themeColor="text1"/>
          <w:sz w:val="24"/>
        </w:rPr>
        <w:t>来自全国1</w:t>
      </w:r>
      <w:r w:rsidR="00AF741D">
        <w:rPr>
          <w:rFonts w:ascii="宋体" w:hAnsi="宋体"/>
          <w:color w:val="000000" w:themeColor="text1"/>
          <w:sz w:val="24"/>
        </w:rPr>
        <w:t>3</w:t>
      </w:r>
      <w:r w:rsidRPr="00ED3CC6">
        <w:rPr>
          <w:rFonts w:ascii="宋体" w:hAnsi="宋体" w:hint="eastAsia"/>
          <w:color w:val="000000" w:themeColor="text1"/>
          <w:sz w:val="24"/>
        </w:rPr>
        <w:t>个省(直辖市、自治区</w:t>
      </w:r>
      <w:r w:rsidR="00B434FE">
        <w:rPr>
          <w:rFonts w:ascii="宋体" w:hAnsi="宋体" w:hint="eastAsia"/>
          <w:color w:val="000000" w:themeColor="text1"/>
          <w:sz w:val="24"/>
        </w:rPr>
        <w:t>)，其中，甘肃籍、山西</w:t>
      </w:r>
      <w:proofErr w:type="gramStart"/>
      <w:r w:rsidRPr="00ED3CC6">
        <w:rPr>
          <w:rFonts w:ascii="宋体" w:hAnsi="宋体" w:hint="eastAsia"/>
          <w:color w:val="000000" w:themeColor="text1"/>
          <w:sz w:val="24"/>
        </w:rPr>
        <w:t>籍毕</w:t>
      </w:r>
      <w:r w:rsidRPr="00ED3CC6">
        <w:rPr>
          <w:rFonts w:ascii="宋体" w:hAnsi="宋体" w:hint="eastAsia"/>
          <w:color w:val="000000" w:themeColor="text1"/>
          <w:sz w:val="24"/>
        </w:rPr>
        <w:lastRenderedPageBreak/>
        <w:t>业</w:t>
      </w:r>
      <w:proofErr w:type="gramEnd"/>
      <w:r w:rsidRPr="00ED3CC6">
        <w:rPr>
          <w:rFonts w:ascii="宋体" w:hAnsi="宋体" w:hint="eastAsia"/>
          <w:color w:val="000000" w:themeColor="text1"/>
          <w:sz w:val="24"/>
        </w:rPr>
        <w:t>生相对较多。省外毕业生生源地</w:t>
      </w:r>
      <w:r w:rsidRPr="00ED3CC6">
        <w:rPr>
          <w:rFonts w:ascii="宋体" w:hAnsi="宋体"/>
          <w:color w:val="000000" w:themeColor="text1"/>
          <w:sz w:val="24"/>
        </w:rPr>
        <w:t>分布如下表所示</w:t>
      </w:r>
      <w:r w:rsidRPr="00ED3CC6">
        <w:rPr>
          <w:rFonts w:ascii="宋体" w:hAnsi="宋体" w:hint="eastAsia"/>
          <w:color w:val="000000" w:themeColor="text1"/>
          <w:sz w:val="24"/>
        </w:rPr>
        <w:t>：</w:t>
      </w:r>
    </w:p>
    <w:p w:rsidR="00CA71C1" w:rsidRDefault="00CA71C1" w:rsidP="00A23D4F">
      <w:pPr>
        <w:pStyle w:val="ac"/>
        <w:spacing w:before="120" w:after="120"/>
        <w:ind w:leftChars="0" w:left="0"/>
        <w:rPr>
          <w:rFonts w:asciiTheme="minorEastAsia" w:eastAsiaTheme="minorEastAsia" w:hAnsiTheme="minorEastAsia"/>
          <w:sz w:val="21"/>
          <w:szCs w:val="21"/>
        </w:rPr>
      </w:pPr>
      <w:bookmarkStart w:id="55" w:name="_Toc29064059"/>
      <w:r w:rsidRPr="005C301E">
        <w:rPr>
          <w:rFonts w:asciiTheme="minorEastAsia" w:eastAsiaTheme="minorEastAsia" w:hAnsiTheme="minorEastAsia" w:hint="eastAsia"/>
          <w:sz w:val="21"/>
          <w:szCs w:val="21"/>
        </w:rPr>
        <w:t>表</w:t>
      </w:r>
      <w:r w:rsidRPr="005C301E">
        <w:rPr>
          <w:rFonts w:asciiTheme="minorEastAsia" w:eastAsiaTheme="minorEastAsia" w:hAnsiTheme="minorEastAsia"/>
          <w:sz w:val="21"/>
          <w:szCs w:val="21"/>
        </w:rPr>
        <w:fldChar w:fldCharType="begin"/>
      </w:r>
      <w:r w:rsidRPr="005C301E">
        <w:rPr>
          <w:rFonts w:asciiTheme="minorEastAsia" w:eastAsiaTheme="minorEastAsia" w:hAnsiTheme="minorEastAsia"/>
          <w:sz w:val="21"/>
          <w:szCs w:val="21"/>
        </w:rPr>
        <w:instrText xml:space="preserve"> </w:instrText>
      </w:r>
      <w:r w:rsidRPr="005C301E">
        <w:rPr>
          <w:rFonts w:asciiTheme="minorEastAsia" w:eastAsiaTheme="minorEastAsia" w:hAnsiTheme="minorEastAsia" w:hint="eastAsia"/>
          <w:sz w:val="21"/>
          <w:szCs w:val="21"/>
        </w:rPr>
        <w:instrText>SEQ 表 \* ARABIC</w:instrText>
      </w:r>
      <w:r w:rsidRPr="005C301E">
        <w:rPr>
          <w:rFonts w:asciiTheme="minorEastAsia" w:eastAsiaTheme="minorEastAsia" w:hAnsiTheme="minorEastAsia"/>
          <w:sz w:val="21"/>
          <w:szCs w:val="21"/>
        </w:rPr>
        <w:instrText xml:space="preserve"> </w:instrText>
      </w:r>
      <w:r w:rsidRPr="005C301E">
        <w:rPr>
          <w:rFonts w:asciiTheme="minorEastAsia" w:eastAsiaTheme="minorEastAsia" w:hAnsiTheme="minorEastAsia"/>
          <w:sz w:val="21"/>
          <w:szCs w:val="21"/>
        </w:rPr>
        <w:fldChar w:fldCharType="separate"/>
      </w:r>
      <w:r w:rsidR="00081D8F">
        <w:rPr>
          <w:rFonts w:asciiTheme="minorEastAsia" w:eastAsiaTheme="minorEastAsia" w:hAnsiTheme="minorEastAsia"/>
          <w:noProof/>
          <w:sz w:val="21"/>
          <w:szCs w:val="21"/>
        </w:rPr>
        <w:t>5</w:t>
      </w:r>
      <w:r w:rsidRPr="005C301E">
        <w:rPr>
          <w:rFonts w:asciiTheme="minorEastAsia" w:eastAsiaTheme="minorEastAsia" w:hAnsiTheme="minorEastAsia"/>
          <w:sz w:val="21"/>
          <w:szCs w:val="21"/>
        </w:rPr>
        <w:fldChar w:fldCharType="end"/>
      </w:r>
      <w:r>
        <w:rPr>
          <w:rFonts w:asciiTheme="minorEastAsia" w:eastAsiaTheme="minorEastAsia" w:hAnsiTheme="minorEastAsia"/>
          <w:sz w:val="21"/>
          <w:szCs w:val="21"/>
        </w:rPr>
        <w:t>.</w:t>
      </w:r>
      <w:r>
        <w:rPr>
          <w:rFonts w:asciiTheme="minorEastAsia" w:eastAsiaTheme="minorEastAsia" w:hAnsiTheme="minorEastAsia" w:hint="eastAsia"/>
          <w:sz w:val="21"/>
          <w:szCs w:val="21"/>
        </w:rPr>
        <w:t>省外毕业生人数分生源</w:t>
      </w:r>
      <w:r>
        <w:rPr>
          <w:rFonts w:asciiTheme="minorEastAsia" w:eastAsiaTheme="minorEastAsia" w:hAnsiTheme="minorEastAsia"/>
          <w:sz w:val="21"/>
          <w:szCs w:val="21"/>
        </w:rPr>
        <w:t>地</w:t>
      </w:r>
      <w:r>
        <w:rPr>
          <w:rFonts w:asciiTheme="minorEastAsia" w:eastAsiaTheme="minorEastAsia" w:hAnsiTheme="minorEastAsia" w:hint="eastAsia"/>
          <w:sz w:val="21"/>
          <w:szCs w:val="21"/>
        </w:rPr>
        <w:t>统计</w:t>
      </w:r>
      <w:r>
        <w:rPr>
          <w:rFonts w:asciiTheme="minorEastAsia" w:eastAsiaTheme="minorEastAsia" w:hAnsiTheme="minorEastAsia"/>
          <w:sz w:val="21"/>
          <w:szCs w:val="21"/>
        </w:rPr>
        <w:t>表</w:t>
      </w:r>
      <w:bookmarkEnd w:id="54"/>
      <w:bookmarkEnd w:id="55"/>
    </w:p>
    <w:tbl>
      <w:tblPr>
        <w:tblStyle w:val="a5"/>
        <w:tblW w:w="5000" w:type="pct"/>
        <w:jc w:val="center"/>
        <w:tblLook w:val="0000" w:firstRow="0" w:lastRow="0" w:firstColumn="0" w:lastColumn="0" w:noHBand="0" w:noVBand="0"/>
        <w:tblCaption w:val="sydfb_wssyfb"/>
      </w:tblPr>
      <w:tblGrid>
        <w:gridCol w:w="997"/>
        <w:gridCol w:w="3860"/>
        <w:gridCol w:w="1715"/>
        <w:gridCol w:w="1730"/>
      </w:tblGrid>
      <w:tr w:rsidR="00CA71C1" w:rsidRPr="00670629" w:rsidTr="003A4CBC">
        <w:trPr>
          <w:trHeight w:hRule="exact" w:val="340"/>
          <w:tblHeader/>
          <w:jc w:val="center"/>
        </w:trPr>
        <w:tc>
          <w:tcPr>
            <w:tcW w:w="600" w:type="pct"/>
            <w:vAlign w:val="center"/>
          </w:tcPr>
          <w:p w:rsidR="00CA71C1" w:rsidRPr="00670629" w:rsidRDefault="00CA71C1" w:rsidP="003A00FA">
            <w:pPr>
              <w:pStyle w:val="afff8"/>
              <w:rPr>
                <w:b/>
              </w:rPr>
            </w:pPr>
            <w:r w:rsidRPr="00670629">
              <w:rPr>
                <w:rFonts w:hint="eastAsia"/>
                <w:b/>
              </w:rPr>
              <w:t>序号</w:t>
            </w:r>
          </w:p>
        </w:tc>
        <w:tc>
          <w:tcPr>
            <w:tcW w:w="2325" w:type="pct"/>
            <w:vAlign w:val="center"/>
          </w:tcPr>
          <w:p w:rsidR="00CA71C1" w:rsidRPr="00DD70FA" w:rsidRDefault="00CA71C1" w:rsidP="003A00FA">
            <w:pPr>
              <w:pStyle w:val="afff8"/>
              <w:rPr>
                <w:b/>
              </w:rPr>
            </w:pPr>
            <w:r>
              <w:rPr>
                <w:rFonts w:hint="eastAsia"/>
                <w:b/>
              </w:rPr>
              <w:t>生源地</w:t>
            </w:r>
          </w:p>
        </w:tc>
        <w:tc>
          <w:tcPr>
            <w:tcW w:w="1033" w:type="pct"/>
            <w:vAlign w:val="center"/>
          </w:tcPr>
          <w:p w:rsidR="00CA71C1" w:rsidRPr="00670629" w:rsidRDefault="00CA71C1" w:rsidP="003A00FA">
            <w:pPr>
              <w:pStyle w:val="afff8"/>
              <w:rPr>
                <w:b/>
              </w:rPr>
            </w:pPr>
            <w:r w:rsidRPr="00670629">
              <w:rPr>
                <w:rFonts w:hint="eastAsia"/>
                <w:b/>
              </w:rPr>
              <w:t>生源人数</w:t>
            </w:r>
          </w:p>
        </w:tc>
        <w:tc>
          <w:tcPr>
            <w:tcW w:w="1042" w:type="pct"/>
            <w:vAlign w:val="center"/>
          </w:tcPr>
          <w:p w:rsidR="00CA71C1" w:rsidRPr="00670629" w:rsidRDefault="00CA71C1" w:rsidP="003A00FA">
            <w:pPr>
              <w:pStyle w:val="afff8"/>
              <w:rPr>
                <w:b/>
              </w:rPr>
            </w:pPr>
            <w:r>
              <w:rPr>
                <w:rFonts w:hint="eastAsia"/>
                <w:b/>
              </w:rPr>
              <w:t>生源</w:t>
            </w:r>
            <w:r w:rsidRPr="00670629">
              <w:rPr>
                <w:rFonts w:hint="eastAsia"/>
                <w:b/>
              </w:rPr>
              <w:t>比例</w:t>
            </w:r>
            <w:r>
              <w:rPr>
                <w:rFonts w:hint="eastAsia"/>
                <w:b/>
              </w:rPr>
              <w:t>（</w:t>
            </w:r>
            <w:r w:rsidRPr="00670629">
              <w:rPr>
                <w:rFonts w:hint="eastAsia"/>
                <w:b/>
              </w:rPr>
              <w:t>%</w:t>
            </w:r>
            <w:r>
              <w:rPr>
                <w:rFonts w:hint="eastAsia"/>
                <w:b/>
              </w:rPr>
              <w:t>）</w:t>
            </w:r>
          </w:p>
        </w:tc>
      </w:tr>
      <w:tr w:rsidR="00CA71C1" w:rsidRPr="006777DB" w:rsidTr="003A4CBC">
        <w:trPr>
          <w:trHeight w:hRule="exact" w:val="340"/>
          <w:jc w:val="center"/>
        </w:trPr>
        <w:tc>
          <w:tcPr>
            <w:tcW w:w="600" w:type="pct"/>
            <w:vAlign w:val="center"/>
          </w:tcPr>
          <w:p w:rsidR="00CA71C1" w:rsidRPr="006777DB" w:rsidRDefault="003D3F7E" w:rsidP="003A00FA">
            <w:pPr>
              <w:pStyle w:val="afff8"/>
            </w:pPr>
            <w:r>
              <w:t>1</w:t>
            </w:r>
          </w:p>
        </w:tc>
        <w:tc>
          <w:tcPr>
            <w:tcW w:w="2325" w:type="pct"/>
            <w:vAlign w:val="center"/>
          </w:tcPr>
          <w:p w:rsidR="00CA71C1" w:rsidRPr="006777DB" w:rsidRDefault="003D3F7E" w:rsidP="003A00FA">
            <w:pPr>
              <w:pStyle w:val="afff8"/>
              <w:jc w:val="left"/>
            </w:pPr>
            <w:r>
              <w:rPr>
                <w:rFonts w:hint="eastAsia"/>
              </w:rPr>
              <w:t>甘肃省</w:t>
            </w:r>
          </w:p>
        </w:tc>
        <w:tc>
          <w:tcPr>
            <w:tcW w:w="1033" w:type="pct"/>
            <w:vAlign w:val="center"/>
          </w:tcPr>
          <w:p w:rsidR="00CA71C1" w:rsidRPr="006777DB" w:rsidRDefault="003D3F7E" w:rsidP="003A00FA">
            <w:pPr>
              <w:pStyle w:val="afff8"/>
            </w:pPr>
            <w:r>
              <w:t>199</w:t>
            </w:r>
          </w:p>
        </w:tc>
        <w:tc>
          <w:tcPr>
            <w:tcW w:w="1042" w:type="pct"/>
            <w:vAlign w:val="center"/>
          </w:tcPr>
          <w:p w:rsidR="00CA71C1" w:rsidRPr="006777DB" w:rsidRDefault="003D3F7E" w:rsidP="003A00FA">
            <w:pPr>
              <w:pStyle w:val="afff8"/>
            </w:pPr>
            <w:r>
              <w:t>14.83</w:t>
            </w:r>
          </w:p>
        </w:tc>
      </w:tr>
      <w:tr w:rsidR="003D3F7E" w:rsidRPr="006777DB" w:rsidTr="003A4CBC">
        <w:trPr>
          <w:trHeight w:hRule="exact" w:val="340"/>
          <w:jc w:val="center"/>
        </w:trPr>
        <w:tc>
          <w:tcPr>
            <w:tcW w:w="600" w:type="pct"/>
            <w:vAlign w:val="center"/>
          </w:tcPr>
          <w:p w:rsidR="003D3F7E" w:rsidRDefault="003D3F7E" w:rsidP="003A00FA">
            <w:pPr>
              <w:pStyle w:val="afff8"/>
            </w:pPr>
            <w:r>
              <w:t>2</w:t>
            </w:r>
          </w:p>
        </w:tc>
        <w:tc>
          <w:tcPr>
            <w:tcW w:w="2325" w:type="pct"/>
            <w:vAlign w:val="center"/>
          </w:tcPr>
          <w:p w:rsidR="003D3F7E" w:rsidRDefault="003D3F7E" w:rsidP="003A00FA">
            <w:pPr>
              <w:pStyle w:val="afff8"/>
              <w:jc w:val="left"/>
            </w:pPr>
            <w:r>
              <w:rPr>
                <w:rFonts w:hint="eastAsia"/>
              </w:rPr>
              <w:t>山西省</w:t>
            </w:r>
          </w:p>
        </w:tc>
        <w:tc>
          <w:tcPr>
            <w:tcW w:w="1033" w:type="pct"/>
            <w:vAlign w:val="center"/>
          </w:tcPr>
          <w:p w:rsidR="003D3F7E" w:rsidRDefault="003D3F7E" w:rsidP="003A00FA">
            <w:pPr>
              <w:pStyle w:val="afff8"/>
            </w:pPr>
            <w:r>
              <w:t>107</w:t>
            </w:r>
          </w:p>
        </w:tc>
        <w:tc>
          <w:tcPr>
            <w:tcW w:w="1042" w:type="pct"/>
            <w:vAlign w:val="center"/>
          </w:tcPr>
          <w:p w:rsidR="003D3F7E" w:rsidRDefault="003D3F7E" w:rsidP="003A00FA">
            <w:pPr>
              <w:pStyle w:val="afff8"/>
            </w:pPr>
            <w:r>
              <w:t>7.97</w:t>
            </w:r>
          </w:p>
        </w:tc>
      </w:tr>
      <w:tr w:rsidR="003D3F7E" w:rsidRPr="006777DB" w:rsidTr="003A4CBC">
        <w:trPr>
          <w:trHeight w:hRule="exact" w:val="340"/>
          <w:jc w:val="center"/>
        </w:trPr>
        <w:tc>
          <w:tcPr>
            <w:tcW w:w="600" w:type="pct"/>
            <w:vAlign w:val="center"/>
          </w:tcPr>
          <w:p w:rsidR="003D3F7E" w:rsidRDefault="003D3F7E" w:rsidP="003A00FA">
            <w:pPr>
              <w:pStyle w:val="afff8"/>
            </w:pPr>
            <w:r>
              <w:t>3</w:t>
            </w:r>
          </w:p>
        </w:tc>
        <w:tc>
          <w:tcPr>
            <w:tcW w:w="2325" w:type="pct"/>
            <w:vAlign w:val="center"/>
          </w:tcPr>
          <w:p w:rsidR="003D3F7E" w:rsidRDefault="003D3F7E" w:rsidP="003A00FA">
            <w:pPr>
              <w:pStyle w:val="afff8"/>
              <w:jc w:val="left"/>
            </w:pPr>
            <w:r>
              <w:rPr>
                <w:rFonts w:hint="eastAsia"/>
              </w:rPr>
              <w:t>内蒙古自治区</w:t>
            </w:r>
          </w:p>
        </w:tc>
        <w:tc>
          <w:tcPr>
            <w:tcW w:w="1033" w:type="pct"/>
            <w:vAlign w:val="center"/>
          </w:tcPr>
          <w:p w:rsidR="003D3F7E" w:rsidRDefault="003D3F7E" w:rsidP="003A00FA">
            <w:pPr>
              <w:pStyle w:val="afff8"/>
            </w:pPr>
            <w:r>
              <w:t>26</w:t>
            </w:r>
          </w:p>
        </w:tc>
        <w:tc>
          <w:tcPr>
            <w:tcW w:w="1042" w:type="pct"/>
            <w:vAlign w:val="center"/>
          </w:tcPr>
          <w:p w:rsidR="003D3F7E" w:rsidRDefault="003D3F7E" w:rsidP="003A00FA">
            <w:pPr>
              <w:pStyle w:val="afff8"/>
            </w:pPr>
            <w:r>
              <w:t>1.94</w:t>
            </w:r>
          </w:p>
        </w:tc>
      </w:tr>
      <w:tr w:rsidR="003D3F7E" w:rsidRPr="006777DB" w:rsidTr="003A4CBC">
        <w:trPr>
          <w:trHeight w:hRule="exact" w:val="340"/>
          <w:jc w:val="center"/>
        </w:trPr>
        <w:tc>
          <w:tcPr>
            <w:tcW w:w="600" w:type="pct"/>
            <w:vAlign w:val="center"/>
          </w:tcPr>
          <w:p w:rsidR="003D3F7E" w:rsidRDefault="003D3F7E" w:rsidP="003A00FA">
            <w:pPr>
              <w:pStyle w:val="afff8"/>
            </w:pPr>
            <w:r>
              <w:t>4</w:t>
            </w:r>
          </w:p>
        </w:tc>
        <w:tc>
          <w:tcPr>
            <w:tcW w:w="2325" w:type="pct"/>
            <w:vAlign w:val="center"/>
          </w:tcPr>
          <w:p w:rsidR="003D3F7E" w:rsidRDefault="003D3F7E" w:rsidP="003A00FA">
            <w:pPr>
              <w:pStyle w:val="afff8"/>
              <w:jc w:val="left"/>
            </w:pPr>
            <w:r>
              <w:rPr>
                <w:rFonts w:hint="eastAsia"/>
              </w:rPr>
              <w:t>安徽省</w:t>
            </w:r>
          </w:p>
        </w:tc>
        <w:tc>
          <w:tcPr>
            <w:tcW w:w="1033" w:type="pct"/>
            <w:vAlign w:val="center"/>
          </w:tcPr>
          <w:p w:rsidR="003D3F7E" w:rsidRDefault="003D3F7E" w:rsidP="003A00FA">
            <w:pPr>
              <w:pStyle w:val="afff8"/>
            </w:pPr>
            <w:r>
              <w:t>21</w:t>
            </w:r>
          </w:p>
        </w:tc>
        <w:tc>
          <w:tcPr>
            <w:tcW w:w="1042" w:type="pct"/>
            <w:vAlign w:val="center"/>
          </w:tcPr>
          <w:p w:rsidR="003D3F7E" w:rsidRDefault="003D3F7E" w:rsidP="003A00FA">
            <w:pPr>
              <w:pStyle w:val="afff8"/>
            </w:pPr>
            <w:r>
              <w:t>1.56</w:t>
            </w:r>
          </w:p>
        </w:tc>
      </w:tr>
      <w:tr w:rsidR="003D3F7E" w:rsidRPr="006777DB" w:rsidTr="003A4CBC">
        <w:trPr>
          <w:trHeight w:hRule="exact" w:val="340"/>
          <w:jc w:val="center"/>
        </w:trPr>
        <w:tc>
          <w:tcPr>
            <w:tcW w:w="600" w:type="pct"/>
            <w:vAlign w:val="center"/>
          </w:tcPr>
          <w:p w:rsidR="003D3F7E" w:rsidRDefault="003D3F7E" w:rsidP="003A00FA">
            <w:pPr>
              <w:pStyle w:val="afff8"/>
            </w:pPr>
            <w:r>
              <w:t>5</w:t>
            </w:r>
          </w:p>
        </w:tc>
        <w:tc>
          <w:tcPr>
            <w:tcW w:w="2325" w:type="pct"/>
            <w:vAlign w:val="center"/>
          </w:tcPr>
          <w:p w:rsidR="003D3F7E" w:rsidRDefault="003D3F7E" w:rsidP="003A00FA">
            <w:pPr>
              <w:pStyle w:val="afff8"/>
              <w:jc w:val="left"/>
            </w:pPr>
            <w:r>
              <w:rPr>
                <w:rFonts w:hint="eastAsia"/>
              </w:rPr>
              <w:t>河南省</w:t>
            </w:r>
          </w:p>
        </w:tc>
        <w:tc>
          <w:tcPr>
            <w:tcW w:w="1033" w:type="pct"/>
            <w:vAlign w:val="center"/>
          </w:tcPr>
          <w:p w:rsidR="003D3F7E" w:rsidRDefault="003D3F7E" w:rsidP="003A00FA">
            <w:pPr>
              <w:pStyle w:val="afff8"/>
            </w:pPr>
            <w:r>
              <w:t>18</w:t>
            </w:r>
          </w:p>
        </w:tc>
        <w:tc>
          <w:tcPr>
            <w:tcW w:w="1042" w:type="pct"/>
            <w:vAlign w:val="center"/>
          </w:tcPr>
          <w:p w:rsidR="003D3F7E" w:rsidRDefault="003D3F7E" w:rsidP="003A00FA">
            <w:pPr>
              <w:pStyle w:val="afff8"/>
            </w:pPr>
            <w:r>
              <w:t>1.34</w:t>
            </w:r>
          </w:p>
        </w:tc>
      </w:tr>
      <w:tr w:rsidR="003D3F7E" w:rsidRPr="006777DB" w:rsidTr="003A4CBC">
        <w:trPr>
          <w:trHeight w:hRule="exact" w:val="340"/>
          <w:jc w:val="center"/>
        </w:trPr>
        <w:tc>
          <w:tcPr>
            <w:tcW w:w="600" w:type="pct"/>
            <w:vAlign w:val="center"/>
          </w:tcPr>
          <w:p w:rsidR="003D3F7E" w:rsidRDefault="003D3F7E" w:rsidP="003A00FA">
            <w:pPr>
              <w:pStyle w:val="afff8"/>
            </w:pPr>
            <w:r>
              <w:t>6</w:t>
            </w:r>
          </w:p>
        </w:tc>
        <w:tc>
          <w:tcPr>
            <w:tcW w:w="2325" w:type="pct"/>
            <w:vAlign w:val="center"/>
          </w:tcPr>
          <w:p w:rsidR="003D3F7E" w:rsidRDefault="003D3F7E" w:rsidP="003A00FA">
            <w:pPr>
              <w:pStyle w:val="afff8"/>
              <w:jc w:val="left"/>
            </w:pPr>
            <w:r>
              <w:rPr>
                <w:rFonts w:hint="eastAsia"/>
              </w:rPr>
              <w:t>黑龙江省</w:t>
            </w:r>
          </w:p>
        </w:tc>
        <w:tc>
          <w:tcPr>
            <w:tcW w:w="1033" w:type="pct"/>
            <w:vAlign w:val="center"/>
          </w:tcPr>
          <w:p w:rsidR="003D3F7E" w:rsidRDefault="003D3F7E" w:rsidP="003A00FA">
            <w:pPr>
              <w:pStyle w:val="afff8"/>
            </w:pPr>
            <w:r>
              <w:t>11</w:t>
            </w:r>
          </w:p>
        </w:tc>
        <w:tc>
          <w:tcPr>
            <w:tcW w:w="1042" w:type="pct"/>
            <w:vAlign w:val="center"/>
          </w:tcPr>
          <w:p w:rsidR="003D3F7E" w:rsidRDefault="003D3F7E" w:rsidP="003A00FA">
            <w:pPr>
              <w:pStyle w:val="afff8"/>
            </w:pPr>
            <w:r>
              <w:t>0.82</w:t>
            </w:r>
          </w:p>
        </w:tc>
      </w:tr>
      <w:tr w:rsidR="003D3F7E" w:rsidRPr="006777DB" w:rsidTr="003A4CBC">
        <w:trPr>
          <w:trHeight w:hRule="exact" w:val="340"/>
          <w:jc w:val="center"/>
        </w:trPr>
        <w:tc>
          <w:tcPr>
            <w:tcW w:w="600" w:type="pct"/>
            <w:vAlign w:val="center"/>
          </w:tcPr>
          <w:p w:rsidR="003D3F7E" w:rsidRDefault="003D3F7E" w:rsidP="003A00FA">
            <w:pPr>
              <w:pStyle w:val="afff8"/>
            </w:pPr>
            <w:r>
              <w:t>7</w:t>
            </w:r>
          </w:p>
        </w:tc>
        <w:tc>
          <w:tcPr>
            <w:tcW w:w="2325" w:type="pct"/>
            <w:vAlign w:val="center"/>
          </w:tcPr>
          <w:p w:rsidR="003D3F7E" w:rsidRDefault="003D3F7E" w:rsidP="003A00FA">
            <w:pPr>
              <w:pStyle w:val="afff8"/>
              <w:jc w:val="left"/>
            </w:pPr>
            <w:r>
              <w:rPr>
                <w:rFonts w:hint="eastAsia"/>
              </w:rPr>
              <w:t>江苏省</w:t>
            </w:r>
          </w:p>
        </w:tc>
        <w:tc>
          <w:tcPr>
            <w:tcW w:w="1033" w:type="pct"/>
            <w:vAlign w:val="center"/>
          </w:tcPr>
          <w:p w:rsidR="003D3F7E" w:rsidRDefault="003D3F7E" w:rsidP="003A00FA">
            <w:pPr>
              <w:pStyle w:val="afff8"/>
            </w:pPr>
            <w:r>
              <w:t>8</w:t>
            </w:r>
          </w:p>
        </w:tc>
        <w:tc>
          <w:tcPr>
            <w:tcW w:w="1042" w:type="pct"/>
            <w:vAlign w:val="center"/>
          </w:tcPr>
          <w:p w:rsidR="003D3F7E" w:rsidRDefault="003D3F7E" w:rsidP="003A00FA">
            <w:pPr>
              <w:pStyle w:val="afff8"/>
            </w:pPr>
            <w:r>
              <w:t>0.60</w:t>
            </w:r>
          </w:p>
        </w:tc>
      </w:tr>
      <w:tr w:rsidR="003D3F7E" w:rsidRPr="006777DB" w:rsidTr="003A4CBC">
        <w:trPr>
          <w:trHeight w:hRule="exact" w:val="340"/>
          <w:jc w:val="center"/>
        </w:trPr>
        <w:tc>
          <w:tcPr>
            <w:tcW w:w="600" w:type="pct"/>
            <w:vAlign w:val="center"/>
          </w:tcPr>
          <w:p w:rsidR="003D3F7E" w:rsidRDefault="003D3F7E" w:rsidP="003A00FA">
            <w:pPr>
              <w:pStyle w:val="afff8"/>
            </w:pPr>
            <w:r>
              <w:t>8</w:t>
            </w:r>
          </w:p>
        </w:tc>
        <w:tc>
          <w:tcPr>
            <w:tcW w:w="2325" w:type="pct"/>
            <w:vAlign w:val="center"/>
          </w:tcPr>
          <w:p w:rsidR="003D3F7E" w:rsidRDefault="003D3F7E" w:rsidP="003A00FA">
            <w:pPr>
              <w:pStyle w:val="afff8"/>
              <w:jc w:val="left"/>
            </w:pPr>
            <w:r>
              <w:rPr>
                <w:rFonts w:hint="eastAsia"/>
              </w:rPr>
              <w:t>青海省</w:t>
            </w:r>
          </w:p>
        </w:tc>
        <w:tc>
          <w:tcPr>
            <w:tcW w:w="1033" w:type="pct"/>
            <w:vAlign w:val="center"/>
          </w:tcPr>
          <w:p w:rsidR="003D3F7E" w:rsidRDefault="003D3F7E" w:rsidP="003A00FA">
            <w:pPr>
              <w:pStyle w:val="afff8"/>
            </w:pPr>
            <w:r>
              <w:t>6</w:t>
            </w:r>
          </w:p>
        </w:tc>
        <w:tc>
          <w:tcPr>
            <w:tcW w:w="1042" w:type="pct"/>
            <w:vAlign w:val="center"/>
          </w:tcPr>
          <w:p w:rsidR="003D3F7E" w:rsidRDefault="003D3F7E" w:rsidP="003A00FA">
            <w:pPr>
              <w:pStyle w:val="afff8"/>
            </w:pPr>
            <w:r>
              <w:t>0.45</w:t>
            </w:r>
          </w:p>
        </w:tc>
      </w:tr>
      <w:tr w:rsidR="003D3F7E" w:rsidRPr="006777DB" w:rsidTr="003A4CBC">
        <w:trPr>
          <w:trHeight w:hRule="exact" w:val="340"/>
          <w:jc w:val="center"/>
        </w:trPr>
        <w:tc>
          <w:tcPr>
            <w:tcW w:w="600" w:type="pct"/>
            <w:vAlign w:val="center"/>
          </w:tcPr>
          <w:p w:rsidR="003D3F7E" w:rsidRDefault="003D3F7E" w:rsidP="003A00FA">
            <w:pPr>
              <w:pStyle w:val="afff8"/>
            </w:pPr>
            <w:r>
              <w:t>9</w:t>
            </w:r>
          </w:p>
        </w:tc>
        <w:tc>
          <w:tcPr>
            <w:tcW w:w="2325" w:type="pct"/>
            <w:vAlign w:val="center"/>
          </w:tcPr>
          <w:p w:rsidR="003D3F7E" w:rsidRDefault="003D3F7E" w:rsidP="003A00FA">
            <w:pPr>
              <w:pStyle w:val="afff8"/>
              <w:jc w:val="left"/>
            </w:pPr>
            <w:r>
              <w:rPr>
                <w:rFonts w:hint="eastAsia"/>
              </w:rPr>
              <w:t>河北省</w:t>
            </w:r>
          </w:p>
        </w:tc>
        <w:tc>
          <w:tcPr>
            <w:tcW w:w="1033" w:type="pct"/>
            <w:vAlign w:val="center"/>
          </w:tcPr>
          <w:p w:rsidR="003D3F7E" w:rsidRDefault="003D3F7E" w:rsidP="003A00FA">
            <w:pPr>
              <w:pStyle w:val="afff8"/>
            </w:pPr>
            <w:r>
              <w:t>4</w:t>
            </w:r>
          </w:p>
        </w:tc>
        <w:tc>
          <w:tcPr>
            <w:tcW w:w="1042" w:type="pct"/>
            <w:vAlign w:val="center"/>
          </w:tcPr>
          <w:p w:rsidR="003D3F7E" w:rsidRDefault="003D3F7E" w:rsidP="003A00FA">
            <w:pPr>
              <w:pStyle w:val="afff8"/>
            </w:pPr>
            <w:r>
              <w:t>0.30</w:t>
            </w:r>
          </w:p>
        </w:tc>
      </w:tr>
      <w:tr w:rsidR="003D3F7E" w:rsidRPr="006777DB" w:rsidTr="003A4CBC">
        <w:trPr>
          <w:trHeight w:hRule="exact" w:val="340"/>
          <w:jc w:val="center"/>
        </w:trPr>
        <w:tc>
          <w:tcPr>
            <w:tcW w:w="600" w:type="pct"/>
            <w:vAlign w:val="center"/>
          </w:tcPr>
          <w:p w:rsidR="003D3F7E" w:rsidRDefault="003D3F7E" w:rsidP="003A00FA">
            <w:pPr>
              <w:pStyle w:val="afff8"/>
            </w:pPr>
            <w:r>
              <w:t>10</w:t>
            </w:r>
          </w:p>
        </w:tc>
        <w:tc>
          <w:tcPr>
            <w:tcW w:w="2325" w:type="pct"/>
            <w:vAlign w:val="center"/>
          </w:tcPr>
          <w:p w:rsidR="003D3F7E" w:rsidRDefault="003D3F7E" w:rsidP="003A00FA">
            <w:pPr>
              <w:pStyle w:val="afff8"/>
              <w:jc w:val="left"/>
            </w:pPr>
            <w:r>
              <w:rPr>
                <w:rFonts w:hint="eastAsia"/>
              </w:rPr>
              <w:t>新疆维吾尔自治区</w:t>
            </w:r>
          </w:p>
        </w:tc>
        <w:tc>
          <w:tcPr>
            <w:tcW w:w="1033" w:type="pct"/>
            <w:vAlign w:val="center"/>
          </w:tcPr>
          <w:p w:rsidR="003D3F7E" w:rsidRDefault="003D3F7E" w:rsidP="003A00FA">
            <w:pPr>
              <w:pStyle w:val="afff8"/>
            </w:pPr>
            <w:r>
              <w:t>3</w:t>
            </w:r>
          </w:p>
        </w:tc>
        <w:tc>
          <w:tcPr>
            <w:tcW w:w="1042" w:type="pct"/>
            <w:vAlign w:val="center"/>
          </w:tcPr>
          <w:p w:rsidR="003D3F7E" w:rsidRDefault="003D3F7E" w:rsidP="003A00FA">
            <w:pPr>
              <w:pStyle w:val="afff8"/>
            </w:pPr>
            <w:r>
              <w:t>0.22</w:t>
            </w:r>
          </w:p>
        </w:tc>
      </w:tr>
      <w:tr w:rsidR="003D3F7E" w:rsidRPr="006777DB" w:rsidTr="003A4CBC">
        <w:trPr>
          <w:trHeight w:hRule="exact" w:val="340"/>
          <w:jc w:val="center"/>
        </w:trPr>
        <w:tc>
          <w:tcPr>
            <w:tcW w:w="600" w:type="pct"/>
            <w:vAlign w:val="center"/>
          </w:tcPr>
          <w:p w:rsidR="003D3F7E" w:rsidRDefault="003D3F7E" w:rsidP="003A00FA">
            <w:pPr>
              <w:pStyle w:val="afff8"/>
            </w:pPr>
            <w:r>
              <w:t>11</w:t>
            </w:r>
          </w:p>
        </w:tc>
        <w:tc>
          <w:tcPr>
            <w:tcW w:w="2325" w:type="pct"/>
            <w:vAlign w:val="center"/>
          </w:tcPr>
          <w:p w:rsidR="003D3F7E" w:rsidRDefault="003D3F7E" w:rsidP="003A00FA">
            <w:pPr>
              <w:pStyle w:val="afff8"/>
              <w:jc w:val="left"/>
            </w:pPr>
            <w:r>
              <w:rPr>
                <w:rFonts w:hint="eastAsia"/>
              </w:rPr>
              <w:t>贵州省</w:t>
            </w:r>
          </w:p>
        </w:tc>
        <w:tc>
          <w:tcPr>
            <w:tcW w:w="1033" w:type="pct"/>
            <w:vAlign w:val="center"/>
          </w:tcPr>
          <w:p w:rsidR="003D3F7E" w:rsidRDefault="003D3F7E" w:rsidP="003A00FA">
            <w:pPr>
              <w:pStyle w:val="afff8"/>
            </w:pPr>
            <w:r>
              <w:t>2</w:t>
            </w:r>
          </w:p>
        </w:tc>
        <w:tc>
          <w:tcPr>
            <w:tcW w:w="1042" w:type="pct"/>
            <w:vAlign w:val="center"/>
          </w:tcPr>
          <w:p w:rsidR="003D3F7E" w:rsidRDefault="003D3F7E" w:rsidP="003A00FA">
            <w:pPr>
              <w:pStyle w:val="afff8"/>
            </w:pPr>
            <w:r>
              <w:t>0.15</w:t>
            </w:r>
          </w:p>
        </w:tc>
      </w:tr>
      <w:tr w:rsidR="003D3F7E" w:rsidRPr="006777DB" w:rsidTr="003A4CBC">
        <w:trPr>
          <w:trHeight w:hRule="exact" w:val="340"/>
          <w:jc w:val="center"/>
        </w:trPr>
        <w:tc>
          <w:tcPr>
            <w:tcW w:w="600" w:type="pct"/>
            <w:vAlign w:val="center"/>
          </w:tcPr>
          <w:p w:rsidR="003D3F7E" w:rsidRDefault="003D3F7E" w:rsidP="003A00FA">
            <w:pPr>
              <w:pStyle w:val="afff8"/>
            </w:pPr>
            <w:r>
              <w:t>12</w:t>
            </w:r>
          </w:p>
        </w:tc>
        <w:tc>
          <w:tcPr>
            <w:tcW w:w="2325" w:type="pct"/>
            <w:vAlign w:val="center"/>
          </w:tcPr>
          <w:p w:rsidR="003D3F7E" w:rsidRDefault="003D3F7E" w:rsidP="003A00FA">
            <w:pPr>
              <w:pStyle w:val="afff8"/>
              <w:jc w:val="left"/>
            </w:pPr>
            <w:r>
              <w:rPr>
                <w:rFonts w:hint="eastAsia"/>
              </w:rPr>
              <w:t>辽宁省</w:t>
            </w:r>
          </w:p>
        </w:tc>
        <w:tc>
          <w:tcPr>
            <w:tcW w:w="1033" w:type="pct"/>
            <w:vAlign w:val="center"/>
          </w:tcPr>
          <w:p w:rsidR="003D3F7E" w:rsidRDefault="003D3F7E" w:rsidP="003A00FA">
            <w:pPr>
              <w:pStyle w:val="afff8"/>
            </w:pPr>
            <w:r>
              <w:t>2</w:t>
            </w:r>
          </w:p>
        </w:tc>
        <w:tc>
          <w:tcPr>
            <w:tcW w:w="1042" w:type="pct"/>
            <w:vAlign w:val="center"/>
          </w:tcPr>
          <w:p w:rsidR="003D3F7E" w:rsidRDefault="003D3F7E" w:rsidP="003A00FA">
            <w:pPr>
              <w:pStyle w:val="afff8"/>
            </w:pPr>
            <w:r>
              <w:t>0.15</w:t>
            </w:r>
          </w:p>
        </w:tc>
      </w:tr>
      <w:tr w:rsidR="003D3F7E" w:rsidRPr="006777DB" w:rsidTr="003A4CBC">
        <w:trPr>
          <w:trHeight w:hRule="exact" w:val="340"/>
          <w:jc w:val="center"/>
        </w:trPr>
        <w:tc>
          <w:tcPr>
            <w:tcW w:w="600" w:type="pct"/>
            <w:vAlign w:val="center"/>
          </w:tcPr>
          <w:p w:rsidR="003D3F7E" w:rsidRDefault="003D3F7E" w:rsidP="003A00FA">
            <w:pPr>
              <w:pStyle w:val="afff8"/>
            </w:pPr>
            <w:r>
              <w:t>13</w:t>
            </w:r>
          </w:p>
        </w:tc>
        <w:tc>
          <w:tcPr>
            <w:tcW w:w="2325" w:type="pct"/>
            <w:vAlign w:val="center"/>
          </w:tcPr>
          <w:p w:rsidR="003D3F7E" w:rsidRDefault="003D3F7E" w:rsidP="003A00FA">
            <w:pPr>
              <w:pStyle w:val="afff8"/>
              <w:jc w:val="left"/>
            </w:pPr>
            <w:r>
              <w:rPr>
                <w:rFonts w:hint="eastAsia"/>
              </w:rPr>
              <w:t>浙江省</w:t>
            </w:r>
          </w:p>
        </w:tc>
        <w:tc>
          <w:tcPr>
            <w:tcW w:w="1033" w:type="pct"/>
            <w:vAlign w:val="center"/>
          </w:tcPr>
          <w:p w:rsidR="003D3F7E" w:rsidRDefault="003D3F7E" w:rsidP="003A00FA">
            <w:pPr>
              <w:pStyle w:val="afff8"/>
            </w:pPr>
            <w:r>
              <w:t>2</w:t>
            </w:r>
          </w:p>
        </w:tc>
        <w:tc>
          <w:tcPr>
            <w:tcW w:w="1042" w:type="pct"/>
            <w:vAlign w:val="center"/>
          </w:tcPr>
          <w:p w:rsidR="003D3F7E" w:rsidRDefault="003D3F7E" w:rsidP="003A00FA">
            <w:pPr>
              <w:pStyle w:val="afff8"/>
            </w:pPr>
            <w:r>
              <w:t>0.15</w:t>
            </w:r>
          </w:p>
        </w:tc>
      </w:tr>
    </w:tbl>
    <w:p w:rsidR="00CA71C1" w:rsidRDefault="00CA71C1" w:rsidP="002F7C29">
      <w:pPr>
        <w:ind w:firstLine="420"/>
      </w:pPr>
    </w:p>
    <w:p w:rsidR="00CA71C1" w:rsidRPr="00BF3987" w:rsidRDefault="00CA71C1" w:rsidP="004E757F">
      <w:pPr>
        <w:pStyle w:val="2"/>
        <w:numPr>
          <w:ilvl w:val="0"/>
          <w:numId w:val="2"/>
        </w:numPr>
        <w:adjustRightInd w:val="0"/>
        <w:spacing w:beforeLines="0" w:afterLines="0" w:line="560" w:lineRule="exact"/>
        <w:ind w:left="0" w:firstLine="560"/>
        <w:jc w:val="both"/>
        <w:rPr>
          <w:rFonts w:ascii="微软雅黑" w:eastAsia="微软雅黑" w:hAnsi="微软雅黑"/>
          <w:sz w:val="30"/>
          <w:szCs w:val="30"/>
        </w:rPr>
      </w:pPr>
      <w:bookmarkStart w:id="56" w:name="_Toc29063440"/>
      <w:r w:rsidRPr="00F264CE">
        <w:rPr>
          <w:rFonts w:ascii="微软雅黑" w:eastAsia="微软雅黑" w:hAnsi="微软雅黑" w:hint="eastAsia"/>
          <w:sz w:val="28"/>
          <w:szCs w:val="30"/>
        </w:rPr>
        <w:t>毕业生就业率</w:t>
      </w:r>
      <w:bookmarkEnd w:id="56"/>
    </w:p>
    <w:p w:rsidR="00322384" w:rsidRDefault="00322384" w:rsidP="00322384">
      <w:pPr>
        <w:adjustRightInd w:val="0"/>
        <w:snapToGrid w:val="0"/>
        <w:spacing w:line="520" w:lineRule="exact"/>
        <w:ind w:firstLine="480"/>
        <w:rPr>
          <w:rFonts w:ascii="宋体" w:hAnsi="宋体"/>
          <w:color w:val="000000" w:themeColor="text1"/>
          <w:sz w:val="24"/>
        </w:rPr>
      </w:pPr>
      <w:r w:rsidRPr="00ED3CC6">
        <w:rPr>
          <w:rFonts w:ascii="宋体" w:hAnsi="宋体" w:hint="eastAsia"/>
          <w:color w:val="000000" w:themeColor="text1"/>
          <w:sz w:val="24"/>
        </w:rPr>
        <w:t>截至报告期，2019届毕业生共实现就业</w:t>
      </w:r>
      <w:r>
        <w:rPr>
          <w:rFonts w:ascii="宋体" w:hAnsi="宋体" w:hint="eastAsia"/>
          <w:color w:val="000000" w:themeColor="text1"/>
          <w:sz w:val="24"/>
        </w:rPr>
        <w:t>1318</w:t>
      </w:r>
      <w:r w:rsidRPr="00ED3CC6">
        <w:rPr>
          <w:rFonts w:ascii="宋体" w:hAnsi="宋体" w:hint="eastAsia"/>
          <w:color w:val="000000" w:themeColor="text1"/>
          <w:sz w:val="24"/>
        </w:rPr>
        <w:t>人，总体就业率</w:t>
      </w:r>
      <w:r>
        <w:rPr>
          <w:rFonts w:ascii="宋体" w:hAnsi="宋体" w:hint="eastAsia"/>
          <w:color w:val="000000" w:themeColor="text1"/>
          <w:sz w:val="24"/>
        </w:rPr>
        <w:t>9</w:t>
      </w:r>
      <w:r>
        <w:rPr>
          <w:rFonts w:ascii="宋体" w:hAnsi="宋体"/>
          <w:color w:val="000000" w:themeColor="text1"/>
          <w:sz w:val="24"/>
        </w:rPr>
        <w:t>8.21</w:t>
      </w:r>
      <w:r w:rsidRPr="00ED3CC6">
        <w:rPr>
          <w:rFonts w:ascii="宋体" w:hAnsi="宋体" w:hint="eastAsia"/>
          <w:color w:val="000000" w:themeColor="text1"/>
          <w:sz w:val="24"/>
        </w:rPr>
        <w:t>%。</w:t>
      </w:r>
    </w:p>
    <w:p w:rsidR="00322384" w:rsidRPr="006918B0" w:rsidRDefault="00322384" w:rsidP="00322384">
      <w:pPr>
        <w:pStyle w:val="3"/>
        <w:numPr>
          <w:ilvl w:val="0"/>
          <w:numId w:val="45"/>
        </w:numPr>
        <w:tabs>
          <w:tab w:val="clear" w:pos="0"/>
        </w:tabs>
        <w:adjustRightInd w:val="0"/>
        <w:snapToGrid w:val="0"/>
        <w:spacing w:line="560" w:lineRule="exact"/>
        <w:ind w:left="0" w:firstLineChars="200" w:firstLine="560"/>
        <w:jc w:val="both"/>
        <w:rPr>
          <w:rFonts w:ascii="微软雅黑" w:hAnsi="微软雅黑"/>
          <w:sz w:val="28"/>
          <w:szCs w:val="28"/>
        </w:rPr>
      </w:pPr>
      <w:r w:rsidRPr="006918B0">
        <w:rPr>
          <w:rFonts w:ascii="微软雅黑" w:hAnsi="微软雅黑" w:hint="eastAsia"/>
          <w:sz w:val="28"/>
          <w:szCs w:val="28"/>
        </w:rPr>
        <w:t>按专业</w:t>
      </w:r>
      <w:r w:rsidRPr="006918B0">
        <w:rPr>
          <w:rFonts w:ascii="微软雅黑" w:hAnsi="微软雅黑"/>
          <w:sz w:val="28"/>
          <w:szCs w:val="28"/>
        </w:rPr>
        <w:t>大类统计</w:t>
      </w:r>
    </w:p>
    <w:p w:rsidR="00322384" w:rsidRPr="00ED3CC6" w:rsidRDefault="00322384" w:rsidP="00322384">
      <w:pPr>
        <w:adjustRightInd w:val="0"/>
        <w:snapToGrid w:val="0"/>
        <w:spacing w:line="520" w:lineRule="exact"/>
        <w:ind w:firstLine="480"/>
        <w:rPr>
          <w:rFonts w:ascii="宋体" w:hAnsi="宋体"/>
          <w:color w:val="000000" w:themeColor="text1"/>
          <w:sz w:val="24"/>
        </w:rPr>
      </w:pPr>
      <w:r>
        <w:rPr>
          <w:rFonts w:ascii="宋体" w:hAnsi="宋体"/>
          <w:color w:val="000000" w:themeColor="text1"/>
          <w:sz w:val="24"/>
        </w:rPr>
        <w:t>毕业生</w:t>
      </w:r>
      <w:r>
        <w:rPr>
          <w:rFonts w:ascii="宋体" w:hAnsi="宋体" w:hint="eastAsia"/>
          <w:color w:val="000000" w:themeColor="text1"/>
          <w:sz w:val="24"/>
        </w:rPr>
        <w:t>各</w:t>
      </w:r>
      <w:r w:rsidRPr="00ED3CC6">
        <w:rPr>
          <w:rFonts w:ascii="宋体" w:hAnsi="宋体" w:hint="eastAsia"/>
          <w:color w:val="000000" w:themeColor="text1"/>
          <w:sz w:val="24"/>
        </w:rPr>
        <w:t>专业大类</w:t>
      </w:r>
      <w:r>
        <w:rPr>
          <w:rFonts w:ascii="宋体" w:hAnsi="宋体"/>
          <w:color w:val="000000" w:themeColor="text1"/>
          <w:sz w:val="24"/>
        </w:rPr>
        <w:t>就业率</w:t>
      </w:r>
      <w:r>
        <w:rPr>
          <w:rFonts w:ascii="宋体" w:hAnsi="宋体" w:hint="eastAsia"/>
          <w:color w:val="000000" w:themeColor="text1"/>
          <w:sz w:val="24"/>
        </w:rPr>
        <w:t>均超过</w:t>
      </w:r>
      <w:r w:rsidRPr="00ED3CC6">
        <w:rPr>
          <w:rFonts w:ascii="宋体" w:hAnsi="宋体" w:hint="eastAsia"/>
          <w:color w:val="000000" w:themeColor="text1"/>
          <w:sz w:val="24"/>
        </w:rPr>
        <w:t>9</w:t>
      </w:r>
      <w:r>
        <w:rPr>
          <w:rFonts w:ascii="宋体" w:hAnsi="宋体"/>
          <w:color w:val="000000" w:themeColor="text1"/>
          <w:sz w:val="24"/>
        </w:rPr>
        <w:t>4</w:t>
      </w:r>
      <w:r w:rsidRPr="00ED3CC6">
        <w:rPr>
          <w:rFonts w:ascii="宋体" w:hAnsi="宋体"/>
          <w:color w:val="000000" w:themeColor="text1"/>
          <w:sz w:val="24"/>
        </w:rPr>
        <w:t>%，</w:t>
      </w:r>
      <w:r w:rsidRPr="00ED3CC6">
        <w:rPr>
          <w:rFonts w:ascii="宋体" w:hAnsi="宋体" w:hint="eastAsia"/>
          <w:color w:val="000000" w:themeColor="text1"/>
          <w:sz w:val="24"/>
        </w:rPr>
        <w:t>其中</w:t>
      </w:r>
      <w:r>
        <w:rPr>
          <w:rFonts w:ascii="宋体" w:hAnsi="宋体" w:hint="eastAsia"/>
          <w:color w:val="000000" w:themeColor="text1"/>
          <w:sz w:val="24"/>
        </w:rPr>
        <w:t>电子信息</w:t>
      </w:r>
      <w:r>
        <w:rPr>
          <w:rFonts w:ascii="宋体" w:hAnsi="宋体"/>
          <w:color w:val="000000" w:themeColor="text1"/>
          <w:sz w:val="24"/>
        </w:rPr>
        <w:t>大类最高</w:t>
      </w:r>
      <w:r>
        <w:rPr>
          <w:rFonts w:ascii="宋体" w:hAnsi="宋体" w:hint="eastAsia"/>
          <w:color w:val="000000" w:themeColor="text1"/>
          <w:sz w:val="24"/>
        </w:rPr>
        <w:t>，就业率1</w:t>
      </w:r>
      <w:r>
        <w:rPr>
          <w:rFonts w:ascii="宋体" w:hAnsi="宋体"/>
          <w:color w:val="000000" w:themeColor="text1"/>
          <w:sz w:val="24"/>
        </w:rPr>
        <w:t>00</w:t>
      </w:r>
      <w:r w:rsidRPr="00ED3CC6">
        <w:rPr>
          <w:rFonts w:ascii="宋体" w:hAnsi="宋体"/>
          <w:color w:val="000000" w:themeColor="text1"/>
          <w:sz w:val="24"/>
        </w:rPr>
        <w:t>%</w:t>
      </w:r>
      <w:r w:rsidRPr="00ED3CC6">
        <w:rPr>
          <w:rFonts w:ascii="宋体" w:hAnsi="宋体" w:hint="eastAsia"/>
          <w:color w:val="000000" w:themeColor="text1"/>
          <w:sz w:val="24"/>
        </w:rPr>
        <w:t>。各</w:t>
      </w:r>
      <w:r>
        <w:rPr>
          <w:rFonts w:ascii="宋体" w:hAnsi="宋体" w:hint="eastAsia"/>
          <w:color w:val="000000" w:themeColor="text1"/>
          <w:sz w:val="24"/>
        </w:rPr>
        <w:t>专业大类</w:t>
      </w:r>
      <w:r w:rsidRPr="00ED3CC6">
        <w:rPr>
          <w:rFonts w:ascii="宋体" w:hAnsi="宋体" w:hint="eastAsia"/>
          <w:color w:val="000000" w:themeColor="text1"/>
          <w:sz w:val="24"/>
        </w:rPr>
        <w:t>就业率如下表所示：</w:t>
      </w:r>
    </w:p>
    <w:p w:rsidR="00322384" w:rsidRPr="00157A4D" w:rsidRDefault="00322384" w:rsidP="00322384">
      <w:pPr>
        <w:pStyle w:val="ac"/>
        <w:spacing w:before="120" w:after="120"/>
        <w:ind w:leftChars="0" w:left="0"/>
        <w:rPr>
          <w:rFonts w:ascii="宋体" w:hAnsi="宋体"/>
          <w:sz w:val="21"/>
          <w:szCs w:val="21"/>
        </w:rPr>
      </w:pPr>
      <w:bookmarkStart w:id="57" w:name="_Toc29064060"/>
      <w:r w:rsidRPr="00157A4D">
        <w:rPr>
          <w:rFonts w:ascii="宋体" w:hAnsi="宋体" w:hint="eastAsia"/>
          <w:sz w:val="21"/>
          <w:szCs w:val="21"/>
        </w:rPr>
        <w:t>表</w:t>
      </w:r>
      <w:r w:rsidRPr="00157A4D">
        <w:rPr>
          <w:rFonts w:ascii="宋体" w:hAnsi="宋体"/>
          <w:sz w:val="21"/>
          <w:szCs w:val="21"/>
        </w:rPr>
        <w:fldChar w:fldCharType="begin"/>
      </w:r>
      <w:r w:rsidRPr="00157A4D">
        <w:rPr>
          <w:rFonts w:ascii="宋体" w:hAnsi="宋体"/>
          <w:sz w:val="21"/>
          <w:szCs w:val="21"/>
        </w:rPr>
        <w:instrText xml:space="preserve"> </w:instrText>
      </w:r>
      <w:r w:rsidRPr="00157A4D">
        <w:rPr>
          <w:rFonts w:ascii="宋体" w:hAnsi="宋体" w:hint="eastAsia"/>
          <w:sz w:val="21"/>
          <w:szCs w:val="21"/>
        </w:rPr>
        <w:instrText>SEQ 表 \* ARABIC</w:instrText>
      </w:r>
      <w:r w:rsidRPr="00157A4D">
        <w:rPr>
          <w:rFonts w:ascii="宋体" w:hAnsi="宋体"/>
          <w:sz w:val="21"/>
          <w:szCs w:val="21"/>
        </w:rPr>
        <w:instrText xml:space="preserve"> </w:instrText>
      </w:r>
      <w:r w:rsidRPr="00157A4D">
        <w:rPr>
          <w:rFonts w:ascii="宋体" w:hAnsi="宋体"/>
          <w:sz w:val="21"/>
          <w:szCs w:val="21"/>
        </w:rPr>
        <w:fldChar w:fldCharType="separate"/>
      </w:r>
      <w:r w:rsidR="00081D8F">
        <w:rPr>
          <w:rFonts w:ascii="宋体" w:hAnsi="宋体"/>
          <w:noProof/>
          <w:sz w:val="21"/>
          <w:szCs w:val="21"/>
        </w:rPr>
        <w:t>6</w:t>
      </w:r>
      <w:r w:rsidRPr="00157A4D">
        <w:rPr>
          <w:rFonts w:ascii="宋体" w:hAnsi="宋体"/>
          <w:sz w:val="21"/>
          <w:szCs w:val="21"/>
        </w:rPr>
        <w:fldChar w:fldCharType="end"/>
      </w:r>
      <w:r w:rsidRPr="00157A4D">
        <w:rPr>
          <w:rFonts w:ascii="宋体" w:hAnsi="宋体" w:hint="eastAsia"/>
          <w:sz w:val="21"/>
          <w:szCs w:val="21"/>
        </w:rPr>
        <w:t>.</w:t>
      </w:r>
      <w:r>
        <w:rPr>
          <w:rFonts w:ascii="宋体" w:hAnsi="宋体" w:hint="eastAsia"/>
          <w:sz w:val="21"/>
          <w:szCs w:val="21"/>
        </w:rPr>
        <w:t>毕业</w:t>
      </w:r>
      <w:r w:rsidRPr="00157A4D">
        <w:rPr>
          <w:rFonts w:ascii="宋体" w:hAnsi="宋体" w:hint="eastAsia"/>
          <w:sz w:val="21"/>
          <w:szCs w:val="21"/>
        </w:rPr>
        <w:t>生</w:t>
      </w:r>
      <w:r>
        <w:rPr>
          <w:rFonts w:ascii="宋体" w:hAnsi="宋体" w:hint="eastAsia"/>
          <w:sz w:val="21"/>
          <w:szCs w:val="21"/>
        </w:rPr>
        <w:t>就业率</w:t>
      </w:r>
      <w:r w:rsidRPr="00157A4D">
        <w:rPr>
          <w:rFonts w:ascii="宋体" w:hAnsi="宋体"/>
          <w:sz w:val="21"/>
          <w:szCs w:val="21"/>
        </w:rPr>
        <w:t>分</w:t>
      </w:r>
      <w:r>
        <w:rPr>
          <w:rFonts w:ascii="宋体" w:hAnsi="宋体" w:hint="eastAsia"/>
          <w:sz w:val="21"/>
          <w:szCs w:val="21"/>
        </w:rPr>
        <w:t>专业大类</w:t>
      </w:r>
      <w:r w:rsidRPr="00157A4D">
        <w:rPr>
          <w:rFonts w:ascii="宋体" w:hAnsi="宋体" w:hint="eastAsia"/>
          <w:sz w:val="21"/>
          <w:szCs w:val="21"/>
        </w:rPr>
        <w:t>统计表</w:t>
      </w:r>
      <w:bookmarkEnd w:id="57"/>
    </w:p>
    <w:tbl>
      <w:tblPr>
        <w:tblStyle w:val="a5"/>
        <w:tblW w:w="5000" w:type="pct"/>
        <w:jc w:val="center"/>
        <w:tblLook w:val="0000" w:firstRow="0" w:lastRow="0" w:firstColumn="0" w:lastColumn="0" w:noHBand="0" w:noVBand="0"/>
        <w:tblCaption w:val="jyl_azymltj_zks"/>
      </w:tblPr>
      <w:tblGrid>
        <w:gridCol w:w="742"/>
        <w:gridCol w:w="3580"/>
        <w:gridCol w:w="1194"/>
        <w:gridCol w:w="1194"/>
        <w:gridCol w:w="1592"/>
      </w:tblGrid>
      <w:tr w:rsidR="00322384" w:rsidRPr="006777DB" w:rsidTr="00322384">
        <w:trPr>
          <w:trHeight w:hRule="exact" w:val="340"/>
          <w:tblHeader/>
          <w:jc w:val="center"/>
        </w:trPr>
        <w:tc>
          <w:tcPr>
            <w:tcW w:w="447" w:type="pct"/>
            <w:vAlign w:val="center"/>
          </w:tcPr>
          <w:p w:rsidR="00322384" w:rsidRPr="006777DB" w:rsidRDefault="00322384" w:rsidP="00322384">
            <w:pPr>
              <w:pStyle w:val="afff8"/>
              <w:rPr>
                <w:b/>
              </w:rPr>
            </w:pPr>
            <w:r w:rsidRPr="006777DB">
              <w:rPr>
                <w:rFonts w:hint="eastAsia"/>
                <w:b/>
              </w:rPr>
              <w:t>序号</w:t>
            </w:r>
          </w:p>
        </w:tc>
        <w:tc>
          <w:tcPr>
            <w:tcW w:w="2156" w:type="pct"/>
            <w:vAlign w:val="center"/>
          </w:tcPr>
          <w:p w:rsidR="00322384" w:rsidRPr="006777DB" w:rsidRDefault="00322384" w:rsidP="00322384">
            <w:pPr>
              <w:pStyle w:val="afff8"/>
              <w:rPr>
                <w:b/>
              </w:rPr>
            </w:pPr>
            <w:r>
              <w:rPr>
                <w:rFonts w:hint="eastAsia"/>
                <w:b/>
              </w:rPr>
              <w:t>专业大</w:t>
            </w:r>
            <w:r w:rsidRPr="006777DB">
              <w:rPr>
                <w:rFonts w:hint="eastAsia"/>
                <w:b/>
              </w:rPr>
              <w:t>类</w:t>
            </w:r>
          </w:p>
        </w:tc>
        <w:tc>
          <w:tcPr>
            <w:tcW w:w="719" w:type="pct"/>
            <w:vAlign w:val="center"/>
          </w:tcPr>
          <w:p w:rsidR="00322384" w:rsidRDefault="00322384" w:rsidP="00322384">
            <w:pPr>
              <w:pStyle w:val="afff8"/>
              <w:rPr>
                <w:b/>
              </w:rPr>
            </w:pPr>
            <w:r>
              <w:rPr>
                <w:rFonts w:hint="eastAsia"/>
                <w:b/>
              </w:rPr>
              <w:t>生源</w:t>
            </w:r>
            <w:r>
              <w:rPr>
                <w:b/>
              </w:rPr>
              <w:t>人数</w:t>
            </w:r>
          </w:p>
        </w:tc>
        <w:tc>
          <w:tcPr>
            <w:tcW w:w="719" w:type="pct"/>
            <w:vAlign w:val="center"/>
          </w:tcPr>
          <w:p w:rsidR="00322384" w:rsidRDefault="00322384" w:rsidP="00322384">
            <w:pPr>
              <w:pStyle w:val="afff8"/>
              <w:rPr>
                <w:b/>
              </w:rPr>
            </w:pPr>
            <w:r>
              <w:rPr>
                <w:rFonts w:hint="eastAsia"/>
                <w:b/>
              </w:rPr>
              <w:t>就业</w:t>
            </w:r>
            <w:r>
              <w:rPr>
                <w:b/>
              </w:rPr>
              <w:t>人数</w:t>
            </w:r>
          </w:p>
        </w:tc>
        <w:tc>
          <w:tcPr>
            <w:tcW w:w="959" w:type="pct"/>
            <w:vAlign w:val="center"/>
          </w:tcPr>
          <w:p w:rsidR="00322384" w:rsidRPr="006777DB" w:rsidRDefault="00322384" w:rsidP="00322384">
            <w:pPr>
              <w:pStyle w:val="afff8"/>
              <w:rPr>
                <w:b/>
              </w:rPr>
            </w:pPr>
            <w:r>
              <w:rPr>
                <w:rFonts w:hint="eastAsia"/>
                <w:b/>
              </w:rPr>
              <w:t>就业率（</w:t>
            </w:r>
            <w:r w:rsidRPr="006777DB">
              <w:rPr>
                <w:rFonts w:hint="eastAsia"/>
                <w:b/>
              </w:rPr>
              <w:t>%</w:t>
            </w:r>
            <w:r>
              <w:rPr>
                <w:rFonts w:hint="eastAsia"/>
                <w:b/>
              </w:rPr>
              <w:t>）</w:t>
            </w:r>
          </w:p>
        </w:tc>
      </w:tr>
      <w:tr w:rsidR="00322384" w:rsidRPr="006777DB" w:rsidTr="00322384">
        <w:trPr>
          <w:trHeight w:hRule="exact" w:val="340"/>
          <w:jc w:val="center"/>
        </w:trPr>
        <w:tc>
          <w:tcPr>
            <w:tcW w:w="447" w:type="pct"/>
            <w:vAlign w:val="center"/>
          </w:tcPr>
          <w:p w:rsidR="00322384" w:rsidRPr="006777DB" w:rsidRDefault="00322384" w:rsidP="00322384">
            <w:pPr>
              <w:pStyle w:val="afff8"/>
            </w:pPr>
            <w:r>
              <w:t>1</w:t>
            </w:r>
          </w:p>
        </w:tc>
        <w:tc>
          <w:tcPr>
            <w:tcW w:w="2156" w:type="pct"/>
            <w:vAlign w:val="center"/>
          </w:tcPr>
          <w:p w:rsidR="00322384" w:rsidRPr="006777DB" w:rsidRDefault="00322384" w:rsidP="00322384">
            <w:pPr>
              <w:pStyle w:val="afff8"/>
              <w:jc w:val="both"/>
            </w:pPr>
            <w:r>
              <w:rPr>
                <w:rFonts w:hint="eastAsia"/>
              </w:rPr>
              <w:t>电子信息大类</w:t>
            </w:r>
          </w:p>
        </w:tc>
        <w:tc>
          <w:tcPr>
            <w:tcW w:w="719" w:type="pct"/>
            <w:vAlign w:val="center"/>
          </w:tcPr>
          <w:p w:rsidR="00322384" w:rsidRPr="006777DB" w:rsidRDefault="00322384" w:rsidP="00322384">
            <w:pPr>
              <w:pStyle w:val="afff8"/>
            </w:pPr>
            <w:r>
              <w:t>246</w:t>
            </w:r>
          </w:p>
        </w:tc>
        <w:tc>
          <w:tcPr>
            <w:tcW w:w="719" w:type="pct"/>
            <w:vAlign w:val="center"/>
          </w:tcPr>
          <w:p w:rsidR="00322384" w:rsidRPr="006777DB" w:rsidRDefault="00322384" w:rsidP="00322384">
            <w:pPr>
              <w:pStyle w:val="afff8"/>
            </w:pPr>
            <w:r>
              <w:t>246</w:t>
            </w:r>
          </w:p>
        </w:tc>
        <w:tc>
          <w:tcPr>
            <w:tcW w:w="959" w:type="pct"/>
            <w:vAlign w:val="center"/>
          </w:tcPr>
          <w:p w:rsidR="00322384" w:rsidRPr="006777DB" w:rsidRDefault="00322384" w:rsidP="00322384">
            <w:pPr>
              <w:pStyle w:val="afff8"/>
            </w:pPr>
            <w:r>
              <w:t>100.00</w:t>
            </w:r>
          </w:p>
        </w:tc>
      </w:tr>
      <w:tr w:rsidR="00322384" w:rsidRPr="006777DB" w:rsidTr="00322384">
        <w:trPr>
          <w:trHeight w:hRule="exact" w:val="340"/>
          <w:jc w:val="center"/>
        </w:trPr>
        <w:tc>
          <w:tcPr>
            <w:tcW w:w="447" w:type="pct"/>
            <w:vAlign w:val="center"/>
          </w:tcPr>
          <w:p w:rsidR="00322384" w:rsidRDefault="00322384" w:rsidP="00322384">
            <w:pPr>
              <w:pStyle w:val="afff8"/>
            </w:pPr>
            <w:r>
              <w:t>2</w:t>
            </w:r>
          </w:p>
        </w:tc>
        <w:tc>
          <w:tcPr>
            <w:tcW w:w="2156" w:type="pct"/>
            <w:vAlign w:val="center"/>
          </w:tcPr>
          <w:p w:rsidR="00322384" w:rsidRDefault="00322384" w:rsidP="00322384">
            <w:pPr>
              <w:pStyle w:val="afff8"/>
              <w:jc w:val="both"/>
            </w:pPr>
            <w:r>
              <w:rPr>
                <w:rFonts w:hint="eastAsia"/>
              </w:rPr>
              <w:t>教育与体育大类</w:t>
            </w:r>
          </w:p>
        </w:tc>
        <w:tc>
          <w:tcPr>
            <w:tcW w:w="719" w:type="pct"/>
            <w:vAlign w:val="center"/>
          </w:tcPr>
          <w:p w:rsidR="00322384" w:rsidRDefault="00322384" w:rsidP="00322384">
            <w:pPr>
              <w:pStyle w:val="afff8"/>
            </w:pPr>
            <w:r>
              <w:t>492</w:t>
            </w:r>
          </w:p>
        </w:tc>
        <w:tc>
          <w:tcPr>
            <w:tcW w:w="719" w:type="pct"/>
            <w:vAlign w:val="center"/>
          </w:tcPr>
          <w:p w:rsidR="00322384" w:rsidRDefault="00322384" w:rsidP="00322384">
            <w:pPr>
              <w:pStyle w:val="afff8"/>
            </w:pPr>
            <w:r>
              <w:t>487</w:t>
            </w:r>
          </w:p>
        </w:tc>
        <w:tc>
          <w:tcPr>
            <w:tcW w:w="959" w:type="pct"/>
            <w:vAlign w:val="center"/>
          </w:tcPr>
          <w:p w:rsidR="00322384" w:rsidRDefault="00322384" w:rsidP="00322384">
            <w:pPr>
              <w:pStyle w:val="afff8"/>
            </w:pPr>
            <w:r>
              <w:t>98.98</w:t>
            </w:r>
          </w:p>
        </w:tc>
      </w:tr>
      <w:tr w:rsidR="00322384" w:rsidRPr="006777DB" w:rsidTr="00322384">
        <w:trPr>
          <w:trHeight w:hRule="exact" w:val="340"/>
          <w:jc w:val="center"/>
        </w:trPr>
        <w:tc>
          <w:tcPr>
            <w:tcW w:w="447" w:type="pct"/>
            <w:vAlign w:val="center"/>
          </w:tcPr>
          <w:p w:rsidR="00322384" w:rsidRDefault="00322384" w:rsidP="00322384">
            <w:pPr>
              <w:pStyle w:val="afff8"/>
            </w:pPr>
            <w:r>
              <w:t>3</w:t>
            </w:r>
          </w:p>
        </w:tc>
        <w:tc>
          <w:tcPr>
            <w:tcW w:w="2156" w:type="pct"/>
            <w:vAlign w:val="center"/>
          </w:tcPr>
          <w:p w:rsidR="00322384" w:rsidRDefault="00322384" w:rsidP="00322384">
            <w:pPr>
              <w:pStyle w:val="afff8"/>
              <w:jc w:val="both"/>
            </w:pPr>
            <w:r>
              <w:rPr>
                <w:rFonts w:hint="eastAsia"/>
              </w:rPr>
              <w:t>财经商贸大类</w:t>
            </w:r>
          </w:p>
        </w:tc>
        <w:tc>
          <w:tcPr>
            <w:tcW w:w="719" w:type="pct"/>
            <w:vAlign w:val="center"/>
          </w:tcPr>
          <w:p w:rsidR="00322384" w:rsidRDefault="00322384" w:rsidP="00322384">
            <w:pPr>
              <w:pStyle w:val="afff8"/>
            </w:pPr>
            <w:r>
              <w:t>387</w:t>
            </w:r>
          </w:p>
        </w:tc>
        <w:tc>
          <w:tcPr>
            <w:tcW w:w="719" w:type="pct"/>
            <w:vAlign w:val="center"/>
          </w:tcPr>
          <w:p w:rsidR="00322384" w:rsidRDefault="00322384" w:rsidP="00322384">
            <w:pPr>
              <w:pStyle w:val="afff8"/>
            </w:pPr>
            <w:r>
              <w:t>378</w:t>
            </w:r>
          </w:p>
        </w:tc>
        <w:tc>
          <w:tcPr>
            <w:tcW w:w="959" w:type="pct"/>
            <w:vAlign w:val="center"/>
          </w:tcPr>
          <w:p w:rsidR="00322384" w:rsidRDefault="00322384" w:rsidP="00322384">
            <w:pPr>
              <w:pStyle w:val="afff8"/>
            </w:pPr>
            <w:r>
              <w:t>97.67</w:t>
            </w:r>
          </w:p>
        </w:tc>
      </w:tr>
      <w:tr w:rsidR="00322384" w:rsidRPr="006777DB" w:rsidTr="00322384">
        <w:trPr>
          <w:trHeight w:hRule="exact" w:val="340"/>
          <w:jc w:val="center"/>
        </w:trPr>
        <w:tc>
          <w:tcPr>
            <w:tcW w:w="447" w:type="pct"/>
            <w:vAlign w:val="center"/>
          </w:tcPr>
          <w:p w:rsidR="00322384" w:rsidRDefault="00322384" w:rsidP="00322384">
            <w:pPr>
              <w:pStyle w:val="afff8"/>
            </w:pPr>
            <w:r>
              <w:t>4</w:t>
            </w:r>
          </w:p>
        </w:tc>
        <w:tc>
          <w:tcPr>
            <w:tcW w:w="2156" w:type="pct"/>
            <w:vAlign w:val="center"/>
          </w:tcPr>
          <w:p w:rsidR="00322384" w:rsidRDefault="00322384" w:rsidP="00322384">
            <w:pPr>
              <w:pStyle w:val="afff8"/>
              <w:jc w:val="both"/>
            </w:pPr>
            <w:r>
              <w:rPr>
                <w:rFonts w:hint="eastAsia"/>
              </w:rPr>
              <w:t>装备制造大类</w:t>
            </w:r>
          </w:p>
        </w:tc>
        <w:tc>
          <w:tcPr>
            <w:tcW w:w="719" w:type="pct"/>
            <w:vAlign w:val="center"/>
          </w:tcPr>
          <w:p w:rsidR="00322384" w:rsidRDefault="00322384" w:rsidP="00322384">
            <w:pPr>
              <w:pStyle w:val="afff8"/>
            </w:pPr>
            <w:r>
              <w:t>100</w:t>
            </w:r>
          </w:p>
        </w:tc>
        <w:tc>
          <w:tcPr>
            <w:tcW w:w="719" w:type="pct"/>
            <w:vAlign w:val="center"/>
          </w:tcPr>
          <w:p w:rsidR="00322384" w:rsidRDefault="00322384" w:rsidP="00322384">
            <w:pPr>
              <w:pStyle w:val="afff8"/>
            </w:pPr>
            <w:r>
              <w:t>96</w:t>
            </w:r>
          </w:p>
        </w:tc>
        <w:tc>
          <w:tcPr>
            <w:tcW w:w="959" w:type="pct"/>
            <w:vAlign w:val="center"/>
          </w:tcPr>
          <w:p w:rsidR="00322384" w:rsidRDefault="00322384" w:rsidP="00322384">
            <w:pPr>
              <w:pStyle w:val="afff8"/>
            </w:pPr>
            <w:r>
              <w:t>96.00</w:t>
            </w:r>
          </w:p>
        </w:tc>
      </w:tr>
      <w:tr w:rsidR="00322384" w:rsidRPr="006777DB" w:rsidTr="00322384">
        <w:trPr>
          <w:trHeight w:hRule="exact" w:val="340"/>
          <w:jc w:val="center"/>
        </w:trPr>
        <w:tc>
          <w:tcPr>
            <w:tcW w:w="447" w:type="pct"/>
            <w:vAlign w:val="center"/>
          </w:tcPr>
          <w:p w:rsidR="00322384" w:rsidRDefault="00322384" w:rsidP="00322384">
            <w:pPr>
              <w:pStyle w:val="afff8"/>
            </w:pPr>
            <w:r>
              <w:t>5</w:t>
            </w:r>
          </w:p>
        </w:tc>
        <w:tc>
          <w:tcPr>
            <w:tcW w:w="2156" w:type="pct"/>
            <w:vAlign w:val="center"/>
          </w:tcPr>
          <w:p w:rsidR="00322384" w:rsidRDefault="00322384" w:rsidP="00322384">
            <w:pPr>
              <w:pStyle w:val="afff8"/>
              <w:jc w:val="both"/>
            </w:pPr>
            <w:r>
              <w:rPr>
                <w:rFonts w:hint="eastAsia"/>
              </w:rPr>
              <w:t>旅游大类</w:t>
            </w:r>
          </w:p>
        </w:tc>
        <w:tc>
          <w:tcPr>
            <w:tcW w:w="719" w:type="pct"/>
            <w:vAlign w:val="center"/>
          </w:tcPr>
          <w:p w:rsidR="00322384" w:rsidRDefault="00322384" w:rsidP="00322384">
            <w:pPr>
              <w:pStyle w:val="afff8"/>
            </w:pPr>
            <w:r>
              <w:t>24</w:t>
            </w:r>
          </w:p>
        </w:tc>
        <w:tc>
          <w:tcPr>
            <w:tcW w:w="719" w:type="pct"/>
            <w:vAlign w:val="center"/>
          </w:tcPr>
          <w:p w:rsidR="00322384" w:rsidRDefault="00322384" w:rsidP="00322384">
            <w:pPr>
              <w:pStyle w:val="afff8"/>
            </w:pPr>
            <w:r>
              <w:t>23</w:t>
            </w:r>
          </w:p>
        </w:tc>
        <w:tc>
          <w:tcPr>
            <w:tcW w:w="959" w:type="pct"/>
            <w:vAlign w:val="center"/>
          </w:tcPr>
          <w:p w:rsidR="00322384" w:rsidRDefault="00322384" w:rsidP="00322384">
            <w:pPr>
              <w:pStyle w:val="afff8"/>
            </w:pPr>
            <w:r>
              <w:t>95.83</w:t>
            </w:r>
          </w:p>
        </w:tc>
      </w:tr>
      <w:tr w:rsidR="00322384" w:rsidRPr="006777DB" w:rsidTr="00322384">
        <w:trPr>
          <w:trHeight w:hRule="exact" w:val="340"/>
          <w:jc w:val="center"/>
        </w:trPr>
        <w:tc>
          <w:tcPr>
            <w:tcW w:w="447" w:type="pct"/>
            <w:vAlign w:val="center"/>
          </w:tcPr>
          <w:p w:rsidR="00322384" w:rsidRDefault="00322384" w:rsidP="00322384">
            <w:pPr>
              <w:pStyle w:val="afff8"/>
            </w:pPr>
            <w:r>
              <w:t>6</w:t>
            </w:r>
          </w:p>
        </w:tc>
        <w:tc>
          <w:tcPr>
            <w:tcW w:w="2156" w:type="pct"/>
            <w:vAlign w:val="center"/>
          </w:tcPr>
          <w:p w:rsidR="00322384" w:rsidRDefault="00322384" w:rsidP="00322384">
            <w:pPr>
              <w:pStyle w:val="afff8"/>
              <w:jc w:val="both"/>
            </w:pPr>
            <w:r>
              <w:rPr>
                <w:rFonts w:hint="eastAsia"/>
              </w:rPr>
              <w:t>文化艺术大类</w:t>
            </w:r>
          </w:p>
        </w:tc>
        <w:tc>
          <w:tcPr>
            <w:tcW w:w="719" w:type="pct"/>
            <w:vAlign w:val="center"/>
          </w:tcPr>
          <w:p w:rsidR="00322384" w:rsidRDefault="00322384" w:rsidP="00322384">
            <w:pPr>
              <w:pStyle w:val="afff8"/>
            </w:pPr>
            <w:r>
              <w:t>93</w:t>
            </w:r>
          </w:p>
        </w:tc>
        <w:tc>
          <w:tcPr>
            <w:tcW w:w="719" w:type="pct"/>
            <w:vAlign w:val="center"/>
          </w:tcPr>
          <w:p w:rsidR="00322384" w:rsidRDefault="00322384" w:rsidP="00322384">
            <w:pPr>
              <w:pStyle w:val="afff8"/>
            </w:pPr>
            <w:r>
              <w:t>88</w:t>
            </w:r>
          </w:p>
        </w:tc>
        <w:tc>
          <w:tcPr>
            <w:tcW w:w="959" w:type="pct"/>
            <w:vAlign w:val="center"/>
          </w:tcPr>
          <w:p w:rsidR="00322384" w:rsidRDefault="00322384" w:rsidP="00322384">
            <w:pPr>
              <w:pStyle w:val="afff8"/>
            </w:pPr>
            <w:r>
              <w:t>94.62</w:t>
            </w:r>
          </w:p>
        </w:tc>
      </w:tr>
    </w:tbl>
    <w:p w:rsidR="00322384" w:rsidRDefault="00322384" w:rsidP="00322384">
      <w:pPr>
        <w:ind w:left="420" w:firstLineChars="0" w:firstLine="0"/>
      </w:pPr>
    </w:p>
    <w:p w:rsidR="00322384" w:rsidRPr="006918B0" w:rsidRDefault="00322384" w:rsidP="00322384">
      <w:pPr>
        <w:pStyle w:val="3"/>
        <w:numPr>
          <w:ilvl w:val="0"/>
          <w:numId w:val="45"/>
        </w:numPr>
        <w:tabs>
          <w:tab w:val="clear" w:pos="0"/>
        </w:tabs>
        <w:adjustRightInd w:val="0"/>
        <w:snapToGrid w:val="0"/>
        <w:spacing w:line="560" w:lineRule="exact"/>
        <w:ind w:left="0" w:firstLineChars="200" w:firstLine="560"/>
        <w:jc w:val="both"/>
        <w:rPr>
          <w:rFonts w:ascii="微软雅黑" w:hAnsi="微软雅黑"/>
          <w:sz w:val="28"/>
          <w:szCs w:val="28"/>
        </w:rPr>
      </w:pPr>
      <w:r w:rsidRPr="006918B0">
        <w:rPr>
          <w:rFonts w:ascii="微软雅黑" w:hAnsi="微软雅黑"/>
          <w:sz w:val="28"/>
          <w:szCs w:val="28"/>
        </w:rPr>
        <w:t>按专业统计</w:t>
      </w:r>
    </w:p>
    <w:p w:rsidR="00322384" w:rsidRDefault="00322384" w:rsidP="00322384">
      <w:pPr>
        <w:adjustRightInd w:val="0"/>
        <w:snapToGrid w:val="0"/>
        <w:spacing w:line="520" w:lineRule="exact"/>
        <w:ind w:firstLine="480"/>
        <w:rPr>
          <w:rFonts w:ascii="宋体" w:hAnsi="宋体"/>
          <w:color w:val="000000" w:themeColor="text1"/>
          <w:sz w:val="24"/>
        </w:rPr>
      </w:pPr>
      <w:r>
        <w:rPr>
          <w:rFonts w:ascii="宋体" w:hAnsi="宋体" w:hint="eastAsia"/>
          <w:color w:val="000000" w:themeColor="text1"/>
          <w:sz w:val="24"/>
        </w:rPr>
        <w:t>毕业生各</w:t>
      </w:r>
      <w:r w:rsidRPr="00ED3CC6">
        <w:rPr>
          <w:rFonts w:ascii="宋体" w:hAnsi="宋体" w:hint="eastAsia"/>
          <w:color w:val="000000" w:themeColor="text1"/>
          <w:sz w:val="24"/>
        </w:rPr>
        <w:t>专业</w:t>
      </w:r>
      <w:r>
        <w:rPr>
          <w:rFonts w:ascii="宋体" w:hAnsi="宋体" w:hint="eastAsia"/>
          <w:color w:val="000000" w:themeColor="text1"/>
          <w:sz w:val="24"/>
        </w:rPr>
        <w:t>中，</w:t>
      </w:r>
      <w:r w:rsidRPr="003C7A5E">
        <w:rPr>
          <w:rFonts w:ascii="宋体" w:hAnsi="宋体" w:hint="eastAsia"/>
          <w:color w:val="000000" w:themeColor="text1"/>
          <w:sz w:val="24"/>
        </w:rPr>
        <w:t>电脑艺术设计</w:t>
      </w:r>
      <w:r>
        <w:rPr>
          <w:rFonts w:ascii="宋体" w:hAnsi="宋体" w:hint="eastAsia"/>
          <w:color w:val="000000" w:themeColor="text1"/>
          <w:sz w:val="24"/>
        </w:rPr>
        <w:t>、</w:t>
      </w:r>
      <w:r w:rsidRPr="003C7A5E">
        <w:rPr>
          <w:rFonts w:ascii="宋体" w:hAnsi="宋体" w:hint="eastAsia"/>
          <w:color w:val="000000" w:themeColor="text1"/>
          <w:sz w:val="24"/>
        </w:rPr>
        <w:t>早期教育</w:t>
      </w:r>
      <w:r>
        <w:rPr>
          <w:rFonts w:ascii="宋体" w:hAnsi="宋体" w:hint="eastAsia"/>
          <w:color w:val="000000" w:themeColor="text1"/>
          <w:sz w:val="24"/>
        </w:rPr>
        <w:t>、</w:t>
      </w:r>
      <w:r w:rsidRPr="003C7A5E">
        <w:rPr>
          <w:rFonts w:ascii="宋体" w:hAnsi="宋体" w:hint="eastAsia"/>
          <w:color w:val="000000" w:themeColor="text1"/>
          <w:sz w:val="24"/>
        </w:rPr>
        <w:t>应用电子技术</w:t>
      </w:r>
      <w:r>
        <w:rPr>
          <w:rFonts w:ascii="宋体" w:hAnsi="宋体" w:hint="eastAsia"/>
          <w:color w:val="000000" w:themeColor="text1"/>
          <w:sz w:val="24"/>
        </w:rPr>
        <w:t>等1</w:t>
      </w:r>
      <w:r>
        <w:rPr>
          <w:rFonts w:ascii="宋体" w:hAnsi="宋体"/>
          <w:color w:val="000000" w:themeColor="text1"/>
          <w:sz w:val="24"/>
        </w:rPr>
        <w:t>4</w:t>
      </w:r>
      <w:r>
        <w:rPr>
          <w:rFonts w:ascii="宋体" w:hAnsi="宋体" w:hint="eastAsia"/>
          <w:color w:val="000000" w:themeColor="text1"/>
          <w:sz w:val="24"/>
        </w:rPr>
        <w:t>个</w:t>
      </w:r>
      <w:r w:rsidRPr="00ED3CC6">
        <w:rPr>
          <w:rFonts w:ascii="宋体" w:hAnsi="宋体"/>
          <w:color w:val="000000" w:themeColor="text1"/>
          <w:sz w:val="24"/>
        </w:rPr>
        <w:t>专业</w:t>
      </w:r>
      <w:r>
        <w:rPr>
          <w:rFonts w:ascii="宋体" w:hAnsi="宋体"/>
          <w:color w:val="000000" w:themeColor="text1"/>
          <w:sz w:val="24"/>
        </w:rPr>
        <w:t>的</w:t>
      </w:r>
      <w:r w:rsidRPr="00ED3CC6">
        <w:rPr>
          <w:rFonts w:ascii="宋体" w:hAnsi="宋体" w:hint="eastAsia"/>
          <w:color w:val="000000" w:themeColor="text1"/>
          <w:sz w:val="24"/>
        </w:rPr>
        <w:t>就业率</w:t>
      </w:r>
      <w:r w:rsidRPr="00ED3CC6">
        <w:rPr>
          <w:rFonts w:ascii="宋体" w:hAnsi="宋体"/>
          <w:color w:val="000000" w:themeColor="text1"/>
          <w:sz w:val="24"/>
        </w:rPr>
        <w:t>达</w:t>
      </w:r>
      <w:r w:rsidRPr="00ED3CC6">
        <w:rPr>
          <w:rFonts w:ascii="宋体" w:hAnsi="宋体" w:hint="eastAsia"/>
          <w:color w:val="000000" w:themeColor="text1"/>
          <w:sz w:val="24"/>
        </w:rPr>
        <w:t>100</w:t>
      </w:r>
      <w:r w:rsidRPr="00ED3CC6">
        <w:rPr>
          <w:rFonts w:ascii="宋体" w:hAnsi="宋体"/>
          <w:color w:val="000000" w:themeColor="text1"/>
          <w:sz w:val="24"/>
        </w:rPr>
        <w:t>%</w:t>
      </w:r>
      <w:r w:rsidRPr="00ED3CC6">
        <w:rPr>
          <w:rFonts w:ascii="宋体" w:hAnsi="宋体" w:hint="eastAsia"/>
          <w:color w:val="000000" w:themeColor="text1"/>
          <w:sz w:val="24"/>
        </w:rPr>
        <w:t>。各专业就业率如下表所示：</w:t>
      </w:r>
    </w:p>
    <w:p w:rsidR="009A7F49" w:rsidRDefault="009A7F49" w:rsidP="00322384">
      <w:pPr>
        <w:pStyle w:val="ac"/>
        <w:spacing w:before="120" w:after="120"/>
        <w:ind w:leftChars="0" w:left="0"/>
        <w:rPr>
          <w:rFonts w:ascii="宋体" w:hAnsi="宋体"/>
          <w:sz w:val="21"/>
          <w:szCs w:val="21"/>
        </w:rPr>
      </w:pPr>
    </w:p>
    <w:p w:rsidR="00322384" w:rsidRDefault="00322384" w:rsidP="00322384">
      <w:pPr>
        <w:pStyle w:val="ac"/>
        <w:spacing w:before="120" w:after="120"/>
        <w:ind w:leftChars="0" w:left="0"/>
        <w:rPr>
          <w:rFonts w:ascii="宋体" w:hAnsi="宋体"/>
          <w:sz w:val="21"/>
          <w:szCs w:val="21"/>
        </w:rPr>
      </w:pPr>
      <w:bookmarkStart w:id="58" w:name="_Toc29064061"/>
      <w:r w:rsidRPr="00157A4D">
        <w:rPr>
          <w:rFonts w:ascii="宋体" w:hAnsi="宋体" w:hint="eastAsia"/>
          <w:sz w:val="21"/>
          <w:szCs w:val="21"/>
        </w:rPr>
        <w:lastRenderedPageBreak/>
        <w:t>表</w:t>
      </w:r>
      <w:r w:rsidRPr="00157A4D">
        <w:rPr>
          <w:rFonts w:ascii="宋体" w:hAnsi="宋体"/>
          <w:sz w:val="21"/>
          <w:szCs w:val="21"/>
        </w:rPr>
        <w:fldChar w:fldCharType="begin"/>
      </w:r>
      <w:r w:rsidRPr="00157A4D">
        <w:rPr>
          <w:rFonts w:ascii="宋体" w:hAnsi="宋体"/>
          <w:sz w:val="21"/>
          <w:szCs w:val="21"/>
        </w:rPr>
        <w:instrText xml:space="preserve"> </w:instrText>
      </w:r>
      <w:r w:rsidRPr="00157A4D">
        <w:rPr>
          <w:rFonts w:ascii="宋体" w:hAnsi="宋体" w:hint="eastAsia"/>
          <w:sz w:val="21"/>
          <w:szCs w:val="21"/>
        </w:rPr>
        <w:instrText>SEQ 表 \* ARABIC</w:instrText>
      </w:r>
      <w:r w:rsidRPr="00157A4D">
        <w:rPr>
          <w:rFonts w:ascii="宋体" w:hAnsi="宋体"/>
          <w:sz w:val="21"/>
          <w:szCs w:val="21"/>
        </w:rPr>
        <w:instrText xml:space="preserve"> </w:instrText>
      </w:r>
      <w:r w:rsidRPr="00157A4D">
        <w:rPr>
          <w:rFonts w:ascii="宋体" w:hAnsi="宋体"/>
          <w:sz w:val="21"/>
          <w:szCs w:val="21"/>
        </w:rPr>
        <w:fldChar w:fldCharType="separate"/>
      </w:r>
      <w:r w:rsidR="00081D8F">
        <w:rPr>
          <w:rFonts w:ascii="宋体" w:hAnsi="宋体"/>
          <w:noProof/>
          <w:sz w:val="21"/>
          <w:szCs w:val="21"/>
        </w:rPr>
        <w:t>7</w:t>
      </w:r>
      <w:r w:rsidRPr="00157A4D">
        <w:rPr>
          <w:rFonts w:ascii="宋体" w:hAnsi="宋体"/>
          <w:sz w:val="21"/>
          <w:szCs w:val="21"/>
        </w:rPr>
        <w:fldChar w:fldCharType="end"/>
      </w:r>
      <w:r w:rsidRPr="00157A4D">
        <w:rPr>
          <w:rFonts w:ascii="宋体" w:hAnsi="宋体" w:hint="eastAsia"/>
          <w:sz w:val="21"/>
          <w:szCs w:val="21"/>
        </w:rPr>
        <w:t>.</w:t>
      </w:r>
      <w:r>
        <w:rPr>
          <w:rFonts w:ascii="宋体" w:hAnsi="宋体" w:hint="eastAsia"/>
          <w:sz w:val="21"/>
          <w:szCs w:val="21"/>
        </w:rPr>
        <w:t>毕业生就业率</w:t>
      </w:r>
      <w:r w:rsidRPr="00157A4D">
        <w:rPr>
          <w:rFonts w:ascii="宋体" w:hAnsi="宋体"/>
          <w:sz w:val="21"/>
          <w:szCs w:val="21"/>
        </w:rPr>
        <w:t>分</w:t>
      </w:r>
      <w:r>
        <w:rPr>
          <w:rFonts w:ascii="宋体" w:hAnsi="宋体" w:hint="eastAsia"/>
          <w:sz w:val="21"/>
          <w:szCs w:val="21"/>
        </w:rPr>
        <w:t>专业</w:t>
      </w:r>
      <w:r w:rsidRPr="00157A4D">
        <w:rPr>
          <w:rFonts w:ascii="宋体" w:hAnsi="宋体" w:hint="eastAsia"/>
          <w:sz w:val="21"/>
          <w:szCs w:val="21"/>
        </w:rPr>
        <w:t>统计表</w:t>
      </w:r>
      <w:bookmarkEnd w:id="58"/>
    </w:p>
    <w:tbl>
      <w:tblPr>
        <w:tblStyle w:val="a5"/>
        <w:tblW w:w="5000" w:type="pct"/>
        <w:jc w:val="center"/>
        <w:tblLook w:val="0000" w:firstRow="0" w:lastRow="0" w:firstColumn="0" w:lastColumn="0" w:noHBand="0" w:noVBand="0"/>
        <w:tblCaption w:val="jyl_azytj_zk"/>
      </w:tblPr>
      <w:tblGrid>
        <w:gridCol w:w="742"/>
        <w:gridCol w:w="3580"/>
        <w:gridCol w:w="1194"/>
        <w:gridCol w:w="1194"/>
        <w:gridCol w:w="1592"/>
      </w:tblGrid>
      <w:tr w:rsidR="00322384" w:rsidRPr="006777DB" w:rsidTr="00322384">
        <w:trPr>
          <w:trHeight w:hRule="exact" w:val="340"/>
          <w:tblHeader/>
          <w:jc w:val="center"/>
        </w:trPr>
        <w:tc>
          <w:tcPr>
            <w:tcW w:w="447" w:type="pct"/>
            <w:vAlign w:val="center"/>
          </w:tcPr>
          <w:p w:rsidR="00322384" w:rsidRPr="006777DB" w:rsidRDefault="00322384" w:rsidP="00322384">
            <w:pPr>
              <w:pStyle w:val="afff8"/>
              <w:rPr>
                <w:b/>
              </w:rPr>
            </w:pPr>
            <w:r w:rsidRPr="006777DB">
              <w:rPr>
                <w:rFonts w:hint="eastAsia"/>
                <w:b/>
              </w:rPr>
              <w:t>序号</w:t>
            </w:r>
          </w:p>
        </w:tc>
        <w:tc>
          <w:tcPr>
            <w:tcW w:w="2156" w:type="pct"/>
            <w:vAlign w:val="center"/>
          </w:tcPr>
          <w:p w:rsidR="00322384" w:rsidRPr="006777DB" w:rsidRDefault="00322384" w:rsidP="00322384">
            <w:pPr>
              <w:pStyle w:val="afff8"/>
              <w:rPr>
                <w:b/>
              </w:rPr>
            </w:pPr>
            <w:r>
              <w:rPr>
                <w:rFonts w:hint="eastAsia"/>
                <w:b/>
              </w:rPr>
              <w:t>专业名称</w:t>
            </w:r>
          </w:p>
        </w:tc>
        <w:tc>
          <w:tcPr>
            <w:tcW w:w="719" w:type="pct"/>
            <w:vAlign w:val="center"/>
          </w:tcPr>
          <w:p w:rsidR="00322384" w:rsidRDefault="00322384" w:rsidP="00322384">
            <w:pPr>
              <w:pStyle w:val="afff8"/>
              <w:rPr>
                <w:b/>
              </w:rPr>
            </w:pPr>
            <w:r>
              <w:rPr>
                <w:rFonts w:hint="eastAsia"/>
                <w:b/>
              </w:rPr>
              <w:t>生源</w:t>
            </w:r>
            <w:r>
              <w:rPr>
                <w:b/>
              </w:rPr>
              <w:t>人数</w:t>
            </w:r>
          </w:p>
        </w:tc>
        <w:tc>
          <w:tcPr>
            <w:tcW w:w="719" w:type="pct"/>
            <w:vAlign w:val="center"/>
          </w:tcPr>
          <w:p w:rsidR="00322384" w:rsidRDefault="00322384" w:rsidP="00322384">
            <w:pPr>
              <w:pStyle w:val="afff8"/>
              <w:rPr>
                <w:b/>
              </w:rPr>
            </w:pPr>
            <w:r>
              <w:rPr>
                <w:rFonts w:hint="eastAsia"/>
                <w:b/>
              </w:rPr>
              <w:t>就业</w:t>
            </w:r>
            <w:r>
              <w:rPr>
                <w:b/>
              </w:rPr>
              <w:t>人数</w:t>
            </w:r>
          </w:p>
        </w:tc>
        <w:tc>
          <w:tcPr>
            <w:tcW w:w="959" w:type="pct"/>
            <w:vAlign w:val="center"/>
          </w:tcPr>
          <w:p w:rsidR="00322384" w:rsidRPr="006777DB" w:rsidRDefault="00322384" w:rsidP="00322384">
            <w:pPr>
              <w:pStyle w:val="afff8"/>
              <w:rPr>
                <w:b/>
              </w:rPr>
            </w:pPr>
            <w:r>
              <w:rPr>
                <w:rFonts w:hint="eastAsia"/>
                <w:b/>
              </w:rPr>
              <w:t>就业率（</w:t>
            </w:r>
            <w:r w:rsidRPr="006777DB">
              <w:rPr>
                <w:rFonts w:hint="eastAsia"/>
                <w:b/>
              </w:rPr>
              <w:t>%</w:t>
            </w:r>
            <w:r>
              <w:rPr>
                <w:rFonts w:hint="eastAsia"/>
                <w:b/>
              </w:rPr>
              <w:t>）</w:t>
            </w:r>
          </w:p>
        </w:tc>
      </w:tr>
      <w:tr w:rsidR="00322384" w:rsidRPr="006777DB" w:rsidTr="00322384">
        <w:trPr>
          <w:trHeight w:hRule="exact" w:val="340"/>
          <w:jc w:val="center"/>
        </w:trPr>
        <w:tc>
          <w:tcPr>
            <w:tcW w:w="447" w:type="pct"/>
            <w:vAlign w:val="center"/>
          </w:tcPr>
          <w:p w:rsidR="00322384" w:rsidRPr="006777DB" w:rsidRDefault="00322384" w:rsidP="00322384">
            <w:pPr>
              <w:pStyle w:val="afff8"/>
            </w:pPr>
            <w:r>
              <w:t>1</w:t>
            </w:r>
          </w:p>
        </w:tc>
        <w:tc>
          <w:tcPr>
            <w:tcW w:w="2156" w:type="pct"/>
            <w:vAlign w:val="center"/>
          </w:tcPr>
          <w:p w:rsidR="00322384" w:rsidRPr="006777DB" w:rsidRDefault="00322384" w:rsidP="00322384">
            <w:pPr>
              <w:pStyle w:val="afff8"/>
              <w:jc w:val="both"/>
            </w:pPr>
            <w:r>
              <w:rPr>
                <w:rFonts w:hint="eastAsia"/>
              </w:rPr>
              <w:t>电脑艺术设计</w:t>
            </w:r>
          </w:p>
        </w:tc>
        <w:tc>
          <w:tcPr>
            <w:tcW w:w="719" w:type="pct"/>
            <w:vAlign w:val="center"/>
          </w:tcPr>
          <w:p w:rsidR="00322384" w:rsidRPr="006777DB" w:rsidRDefault="00322384" w:rsidP="00322384">
            <w:pPr>
              <w:pStyle w:val="afff8"/>
            </w:pPr>
            <w:r>
              <w:t>1</w:t>
            </w:r>
          </w:p>
        </w:tc>
        <w:tc>
          <w:tcPr>
            <w:tcW w:w="719" w:type="pct"/>
            <w:vAlign w:val="center"/>
          </w:tcPr>
          <w:p w:rsidR="00322384" w:rsidRPr="006777DB" w:rsidRDefault="00322384" w:rsidP="00322384">
            <w:pPr>
              <w:pStyle w:val="afff8"/>
            </w:pPr>
            <w:r>
              <w:t>1</w:t>
            </w:r>
          </w:p>
        </w:tc>
        <w:tc>
          <w:tcPr>
            <w:tcW w:w="959" w:type="pct"/>
            <w:vAlign w:val="center"/>
          </w:tcPr>
          <w:p w:rsidR="00322384" w:rsidRPr="006777DB" w:rsidRDefault="00322384" w:rsidP="00322384">
            <w:pPr>
              <w:pStyle w:val="afff8"/>
            </w:pPr>
            <w:r>
              <w:t>100.00</w:t>
            </w:r>
          </w:p>
        </w:tc>
      </w:tr>
      <w:tr w:rsidR="00322384" w:rsidRPr="006777DB" w:rsidTr="00322384">
        <w:trPr>
          <w:trHeight w:hRule="exact" w:val="340"/>
          <w:jc w:val="center"/>
        </w:trPr>
        <w:tc>
          <w:tcPr>
            <w:tcW w:w="447" w:type="pct"/>
            <w:vAlign w:val="center"/>
          </w:tcPr>
          <w:p w:rsidR="00322384" w:rsidRDefault="00322384" w:rsidP="00322384">
            <w:pPr>
              <w:pStyle w:val="afff8"/>
            </w:pPr>
            <w:r>
              <w:t>2</w:t>
            </w:r>
          </w:p>
        </w:tc>
        <w:tc>
          <w:tcPr>
            <w:tcW w:w="2156" w:type="pct"/>
            <w:vAlign w:val="center"/>
          </w:tcPr>
          <w:p w:rsidR="00322384" w:rsidRDefault="00322384" w:rsidP="00322384">
            <w:pPr>
              <w:pStyle w:val="afff8"/>
              <w:jc w:val="both"/>
            </w:pPr>
            <w:r>
              <w:rPr>
                <w:rFonts w:hint="eastAsia"/>
              </w:rPr>
              <w:t>早期教育</w:t>
            </w:r>
          </w:p>
        </w:tc>
        <w:tc>
          <w:tcPr>
            <w:tcW w:w="719" w:type="pct"/>
            <w:vAlign w:val="center"/>
          </w:tcPr>
          <w:p w:rsidR="00322384" w:rsidRDefault="00322384" w:rsidP="00322384">
            <w:pPr>
              <w:pStyle w:val="afff8"/>
            </w:pPr>
            <w:r>
              <w:t>1</w:t>
            </w:r>
          </w:p>
        </w:tc>
        <w:tc>
          <w:tcPr>
            <w:tcW w:w="719" w:type="pct"/>
            <w:vAlign w:val="center"/>
          </w:tcPr>
          <w:p w:rsidR="00322384" w:rsidRDefault="00322384" w:rsidP="00322384">
            <w:pPr>
              <w:pStyle w:val="afff8"/>
            </w:pPr>
            <w:r>
              <w:t>1</w:t>
            </w:r>
          </w:p>
        </w:tc>
        <w:tc>
          <w:tcPr>
            <w:tcW w:w="959" w:type="pct"/>
            <w:vAlign w:val="center"/>
          </w:tcPr>
          <w:p w:rsidR="00322384" w:rsidRDefault="00322384" w:rsidP="00322384">
            <w:pPr>
              <w:pStyle w:val="afff8"/>
            </w:pPr>
            <w:r>
              <w:t>100.00</w:t>
            </w:r>
          </w:p>
        </w:tc>
      </w:tr>
      <w:tr w:rsidR="00322384" w:rsidRPr="006777DB" w:rsidTr="00322384">
        <w:trPr>
          <w:trHeight w:hRule="exact" w:val="340"/>
          <w:jc w:val="center"/>
        </w:trPr>
        <w:tc>
          <w:tcPr>
            <w:tcW w:w="447" w:type="pct"/>
            <w:vAlign w:val="center"/>
          </w:tcPr>
          <w:p w:rsidR="00322384" w:rsidRDefault="00322384" w:rsidP="00322384">
            <w:pPr>
              <w:pStyle w:val="afff8"/>
            </w:pPr>
            <w:r>
              <w:t>3</w:t>
            </w:r>
          </w:p>
        </w:tc>
        <w:tc>
          <w:tcPr>
            <w:tcW w:w="2156" w:type="pct"/>
            <w:vAlign w:val="center"/>
          </w:tcPr>
          <w:p w:rsidR="00322384" w:rsidRDefault="00322384" w:rsidP="00322384">
            <w:pPr>
              <w:pStyle w:val="afff8"/>
              <w:jc w:val="both"/>
            </w:pPr>
            <w:r>
              <w:rPr>
                <w:rFonts w:hint="eastAsia"/>
              </w:rPr>
              <w:t>应用电子技术</w:t>
            </w:r>
          </w:p>
        </w:tc>
        <w:tc>
          <w:tcPr>
            <w:tcW w:w="719" w:type="pct"/>
            <w:vAlign w:val="center"/>
          </w:tcPr>
          <w:p w:rsidR="00322384" w:rsidRDefault="00322384" w:rsidP="00322384">
            <w:pPr>
              <w:pStyle w:val="afff8"/>
            </w:pPr>
            <w:r>
              <w:t>45</w:t>
            </w:r>
          </w:p>
        </w:tc>
        <w:tc>
          <w:tcPr>
            <w:tcW w:w="719" w:type="pct"/>
            <w:vAlign w:val="center"/>
          </w:tcPr>
          <w:p w:rsidR="00322384" w:rsidRDefault="00322384" w:rsidP="00322384">
            <w:pPr>
              <w:pStyle w:val="afff8"/>
            </w:pPr>
            <w:r>
              <w:t>45</w:t>
            </w:r>
          </w:p>
        </w:tc>
        <w:tc>
          <w:tcPr>
            <w:tcW w:w="959" w:type="pct"/>
            <w:vAlign w:val="center"/>
          </w:tcPr>
          <w:p w:rsidR="00322384" w:rsidRDefault="00322384" w:rsidP="00322384">
            <w:pPr>
              <w:pStyle w:val="afff8"/>
            </w:pPr>
            <w:r>
              <w:t>100.00</w:t>
            </w:r>
          </w:p>
        </w:tc>
      </w:tr>
      <w:tr w:rsidR="00322384" w:rsidRPr="006777DB" w:rsidTr="00322384">
        <w:trPr>
          <w:trHeight w:hRule="exact" w:val="340"/>
          <w:jc w:val="center"/>
        </w:trPr>
        <w:tc>
          <w:tcPr>
            <w:tcW w:w="447" w:type="pct"/>
            <w:vAlign w:val="center"/>
          </w:tcPr>
          <w:p w:rsidR="00322384" w:rsidRDefault="00322384" w:rsidP="00322384">
            <w:pPr>
              <w:pStyle w:val="afff8"/>
            </w:pPr>
            <w:r>
              <w:t>4</w:t>
            </w:r>
          </w:p>
        </w:tc>
        <w:tc>
          <w:tcPr>
            <w:tcW w:w="2156" w:type="pct"/>
            <w:vAlign w:val="center"/>
          </w:tcPr>
          <w:p w:rsidR="00322384" w:rsidRDefault="00322384" w:rsidP="00322384">
            <w:pPr>
              <w:pStyle w:val="afff8"/>
              <w:jc w:val="both"/>
            </w:pPr>
            <w:r>
              <w:rPr>
                <w:rFonts w:hint="eastAsia"/>
              </w:rPr>
              <w:t>国际商务</w:t>
            </w:r>
          </w:p>
        </w:tc>
        <w:tc>
          <w:tcPr>
            <w:tcW w:w="719" w:type="pct"/>
            <w:vAlign w:val="center"/>
          </w:tcPr>
          <w:p w:rsidR="00322384" w:rsidRDefault="00322384" w:rsidP="00322384">
            <w:pPr>
              <w:pStyle w:val="afff8"/>
            </w:pPr>
            <w:r>
              <w:t>2</w:t>
            </w:r>
          </w:p>
        </w:tc>
        <w:tc>
          <w:tcPr>
            <w:tcW w:w="719" w:type="pct"/>
            <w:vAlign w:val="center"/>
          </w:tcPr>
          <w:p w:rsidR="00322384" w:rsidRDefault="00322384" w:rsidP="00322384">
            <w:pPr>
              <w:pStyle w:val="afff8"/>
            </w:pPr>
            <w:r>
              <w:t>2</w:t>
            </w:r>
          </w:p>
        </w:tc>
        <w:tc>
          <w:tcPr>
            <w:tcW w:w="959" w:type="pct"/>
            <w:vAlign w:val="center"/>
          </w:tcPr>
          <w:p w:rsidR="00322384" w:rsidRDefault="00322384" w:rsidP="00322384">
            <w:pPr>
              <w:pStyle w:val="afff8"/>
            </w:pPr>
            <w:r>
              <w:t>100.00</w:t>
            </w:r>
          </w:p>
        </w:tc>
      </w:tr>
      <w:tr w:rsidR="00322384" w:rsidRPr="006777DB" w:rsidTr="00322384">
        <w:trPr>
          <w:trHeight w:hRule="exact" w:val="340"/>
          <w:jc w:val="center"/>
        </w:trPr>
        <w:tc>
          <w:tcPr>
            <w:tcW w:w="447" w:type="pct"/>
            <w:vAlign w:val="center"/>
          </w:tcPr>
          <w:p w:rsidR="00322384" w:rsidRDefault="00322384" w:rsidP="00322384">
            <w:pPr>
              <w:pStyle w:val="afff8"/>
            </w:pPr>
            <w:r>
              <w:t>5</w:t>
            </w:r>
          </w:p>
        </w:tc>
        <w:tc>
          <w:tcPr>
            <w:tcW w:w="2156" w:type="pct"/>
            <w:vAlign w:val="center"/>
          </w:tcPr>
          <w:p w:rsidR="00322384" w:rsidRDefault="00322384" w:rsidP="00322384">
            <w:pPr>
              <w:pStyle w:val="afff8"/>
              <w:jc w:val="both"/>
            </w:pPr>
            <w:r>
              <w:rPr>
                <w:rFonts w:hint="eastAsia"/>
              </w:rPr>
              <w:t>文秘</w:t>
            </w:r>
          </w:p>
        </w:tc>
        <w:tc>
          <w:tcPr>
            <w:tcW w:w="719" w:type="pct"/>
            <w:vAlign w:val="center"/>
          </w:tcPr>
          <w:p w:rsidR="00322384" w:rsidRDefault="00322384" w:rsidP="00322384">
            <w:pPr>
              <w:pStyle w:val="afff8"/>
            </w:pPr>
            <w:r>
              <w:t>27</w:t>
            </w:r>
          </w:p>
        </w:tc>
        <w:tc>
          <w:tcPr>
            <w:tcW w:w="719" w:type="pct"/>
            <w:vAlign w:val="center"/>
          </w:tcPr>
          <w:p w:rsidR="00322384" w:rsidRDefault="00322384" w:rsidP="00322384">
            <w:pPr>
              <w:pStyle w:val="afff8"/>
            </w:pPr>
            <w:r>
              <w:t>27</w:t>
            </w:r>
          </w:p>
        </w:tc>
        <w:tc>
          <w:tcPr>
            <w:tcW w:w="959" w:type="pct"/>
            <w:vAlign w:val="center"/>
          </w:tcPr>
          <w:p w:rsidR="00322384" w:rsidRDefault="00322384" w:rsidP="00322384">
            <w:pPr>
              <w:pStyle w:val="afff8"/>
            </w:pPr>
            <w:r>
              <w:t>100.00</w:t>
            </w:r>
          </w:p>
        </w:tc>
      </w:tr>
      <w:tr w:rsidR="00322384" w:rsidRPr="006777DB" w:rsidTr="00322384">
        <w:trPr>
          <w:trHeight w:hRule="exact" w:val="340"/>
          <w:jc w:val="center"/>
        </w:trPr>
        <w:tc>
          <w:tcPr>
            <w:tcW w:w="447" w:type="pct"/>
            <w:vAlign w:val="center"/>
          </w:tcPr>
          <w:p w:rsidR="00322384" w:rsidRDefault="00322384" w:rsidP="00322384">
            <w:pPr>
              <w:pStyle w:val="afff8"/>
            </w:pPr>
            <w:r>
              <w:t>6</w:t>
            </w:r>
          </w:p>
        </w:tc>
        <w:tc>
          <w:tcPr>
            <w:tcW w:w="2156" w:type="pct"/>
            <w:vAlign w:val="center"/>
          </w:tcPr>
          <w:p w:rsidR="00322384" w:rsidRDefault="00322384" w:rsidP="00322384">
            <w:pPr>
              <w:pStyle w:val="afff8"/>
              <w:jc w:val="both"/>
            </w:pPr>
            <w:r>
              <w:rPr>
                <w:rFonts w:hint="eastAsia"/>
              </w:rPr>
              <w:t>通信技术</w:t>
            </w:r>
          </w:p>
        </w:tc>
        <w:tc>
          <w:tcPr>
            <w:tcW w:w="719" w:type="pct"/>
            <w:vAlign w:val="center"/>
          </w:tcPr>
          <w:p w:rsidR="00322384" w:rsidRDefault="00322384" w:rsidP="00322384">
            <w:pPr>
              <w:pStyle w:val="afff8"/>
            </w:pPr>
            <w:r>
              <w:t>32</w:t>
            </w:r>
          </w:p>
        </w:tc>
        <w:tc>
          <w:tcPr>
            <w:tcW w:w="719" w:type="pct"/>
            <w:vAlign w:val="center"/>
          </w:tcPr>
          <w:p w:rsidR="00322384" w:rsidRDefault="00322384" w:rsidP="00322384">
            <w:pPr>
              <w:pStyle w:val="afff8"/>
            </w:pPr>
            <w:r>
              <w:t>32</w:t>
            </w:r>
          </w:p>
        </w:tc>
        <w:tc>
          <w:tcPr>
            <w:tcW w:w="959" w:type="pct"/>
            <w:vAlign w:val="center"/>
          </w:tcPr>
          <w:p w:rsidR="00322384" w:rsidRDefault="00322384" w:rsidP="00322384">
            <w:pPr>
              <w:pStyle w:val="afff8"/>
            </w:pPr>
            <w:r>
              <w:t>100.00</w:t>
            </w:r>
          </w:p>
        </w:tc>
      </w:tr>
      <w:tr w:rsidR="00322384" w:rsidRPr="006777DB" w:rsidTr="00322384">
        <w:trPr>
          <w:trHeight w:hRule="exact" w:val="340"/>
          <w:jc w:val="center"/>
        </w:trPr>
        <w:tc>
          <w:tcPr>
            <w:tcW w:w="447" w:type="pct"/>
            <w:vAlign w:val="center"/>
          </w:tcPr>
          <w:p w:rsidR="00322384" w:rsidRDefault="00322384" w:rsidP="00322384">
            <w:pPr>
              <w:pStyle w:val="afff8"/>
            </w:pPr>
            <w:r>
              <w:t>7</w:t>
            </w:r>
          </w:p>
        </w:tc>
        <w:tc>
          <w:tcPr>
            <w:tcW w:w="2156" w:type="pct"/>
            <w:vAlign w:val="center"/>
          </w:tcPr>
          <w:p w:rsidR="00322384" w:rsidRDefault="00322384" w:rsidP="00322384">
            <w:pPr>
              <w:pStyle w:val="afff8"/>
              <w:jc w:val="both"/>
            </w:pPr>
            <w:r>
              <w:rPr>
                <w:rFonts w:hint="eastAsia"/>
              </w:rPr>
              <w:t>计算机网络技术</w:t>
            </w:r>
          </w:p>
        </w:tc>
        <w:tc>
          <w:tcPr>
            <w:tcW w:w="719" w:type="pct"/>
            <w:vAlign w:val="center"/>
          </w:tcPr>
          <w:p w:rsidR="00322384" w:rsidRDefault="00322384" w:rsidP="00322384">
            <w:pPr>
              <w:pStyle w:val="afff8"/>
            </w:pPr>
            <w:r>
              <w:t>20</w:t>
            </w:r>
          </w:p>
        </w:tc>
        <w:tc>
          <w:tcPr>
            <w:tcW w:w="719" w:type="pct"/>
            <w:vAlign w:val="center"/>
          </w:tcPr>
          <w:p w:rsidR="00322384" w:rsidRDefault="00322384" w:rsidP="00322384">
            <w:pPr>
              <w:pStyle w:val="afff8"/>
            </w:pPr>
            <w:r>
              <w:t>20</w:t>
            </w:r>
          </w:p>
        </w:tc>
        <w:tc>
          <w:tcPr>
            <w:tcW w:w="959" w:type="pct"/>
            <w:vAlign w:val="center"/>
          </w:tcPr>
          <w:p w:rsidR="00322384" w:rsidRDefault="00322384" w:rsidP="00322384">
            <w:pPr>
              <w:pStyle w:val="afff8"/>
            </w:pPr>
            <w:r>
              <w:t>100.00</w:t>
            </w:r>
          </w:p>
        </w:tc>
      </w:tr>
      <w:tr w:rsidR="00322384" w:rsidRPr="006777DB" w:rsidTr="00322384">
        <w:trPr>
          <w:trHeight w:hRule="exact" w:val="340"/>
          <w:jc w:val="center"/>
        </w:trPr>
        <w:tc>
          <w:tcPr>
            <w:tcW w:w="447" w:type="pct"/>
            <w:vAlign w:val="center"/>
          </w:tcPr>
          <w:p w:rsidR="00322384" w:rsidRDefault="00322384" w:rsidP="00322384">
            <w:pPr>
              <w:pStyle w:val="afff8"/>
            </w:pPr>
            <w:r>
              <w:t>8</w:t>
            </w:r>
          </w:p>
        </w:tc>
        <w:tc>
          <w:tcPr>
            <w:tcW w:w="2156" w:type="pct"/>
            <w:vAlign w:val="center"/>
          </w:tcPr>
          <w:p w:rsidR="00322384" w:rsidRDefault="00322384" w:rsidP="00322384">
            <w:pPr>
              <w:pStyle w:val="afff8"/>
              <w:jc w:val="both"/>
            </w:pPr>
            <w:r>
              <w:rPr>
                <w:rFonts w:hint="eastAsia"/>
              </w:rPr>
              <w:t>计算机信息管理</w:t>
            </w:r>
          </w:p>
        </w:tc>
        <w:tc>
          <w:tcPr>
            <w:tcW w:w="719" w:type="pct"/>
            <w:vAlign w:val="center"/>
          </w:tcPr>
          <w:p w:rsidR="00322384" w:rsidRDefault="00322384" w:rsidP="00322384">
            <w:pPr>
              <w:pStyle w:val="afff8"/>
            </w:pPr>
            <w:r>
              <w:t>6</w:t>
            </w:r>
          </w:p>
        </w:tc>
        <w:tc>
          <w:tcPr>
            <w:tcW w:w="719" w:type="pct"/>
            <w:vAlign w:val="center"/>
          </w:tcPr>
          <w:p w:rsidR="00322384" w:rsidRDefault="00322384" w:rsidP="00322384">
            <w:pPr>
              <w:pStyle w:val="afff8"/>
            </w:pPr>
            <w:r>
              <w:t>6</w:t>
            </w:r>
          </w:p>
        </w:tc>
        <w:tc>
          <w:tcPr>
            <w:tcW w:w="959" w:type="pct"/>
            <w:vAlign w:val="center"/>
          </w:tcPr>
          <w:p w:rsidR="00322384" w:rsidRDefault="00322384" w:rsidP="00322384">
            <w:pPr>
              <w:pStyle w:val="afff8"/>
            </w:pPr>
            <w:r>
              <w:t>100.00</w:t>
            </w:r>
          </w:p>
        </w:tc>
      </w:tr>
      <w:tr w:rsidR="00322384" w:rsidRPr="006777DB" w:rsidTr="00322384">
        <w:trPr>
          <w:trHeight w:hRule="exact" w:val="340"/>
          <w:jc w:val="center"/>
        </w:trPr>
        <w:tc>
          <w:tcPr>
            <w:tcW w:w="447" w:type="pct"/>
            <w:vAlign w:val="center"/>
          </w:tcPr>
          <w:p w:rsidR="00322384" w:rsidRDefault="00322384" w:rsidP="00322384">
            <w:pPr>
              <w:pStyle w:val="afff8"/>
            </w:pPr>
            <w:r>
              <w:t>9</w:t>
            </w:r>
          </w:p>
        </w:tc>
        <w:tc>
          <w:tcPr>
            <w:tcW w:w="2156" w:type="pct"/>
            <w:vAlign w:val="center"/>
          </w:tcPr>
          <w:p w:rsidR="00322384" w:rsidRDefault="00322384" w:rsidP="00322384">
            <w:pPr>
              <w:pStyle w:val="afff8"/>
              <w:jc w:val="both"/>
            </w:pPr>
            <w:r>
              <w:rPr>
                <w:rFonts w:hint="eastAsia"/>
              </w:rPr>
              <w:t>计算机应用技术</w:t>
            </w:r>
          </w:p>
        </w:tc>
        <w:tc>
          <w:tcPr>
            <w:tcW w:w="719" w:type="pct"/>
            <w:vAlign w:val="center"/>
          </w:tcPr>
          <w:p w:rsidR="00322384" w:rsidRDefault="00322384" w:rsidP="00322384">
            <w:pPr>
              <w:pStyle w:val="afff8"/>
            </w:pPr>
            <w:r>
              <w:t>68</w:t>
            </w:r>
          </w:p>
        </w:tc>
        <w:tc>
          <w:tcPr>
            <w:tcW w:w="719" w:type="pct"/>
            <w:vAlign w:val="center"/>
          </w:tcPr>
          <w:p w:rsidR="00322384" w:rsidRDefault="00322384" w:rsidP="00322384">
            <w:pPr>
              <w:pStyle w:val="afff8"/>
            </w:pPr>
            <w:r>
              <w:t>68</w:t>
            </w:r>
          </w:p>
        </w:tc>
        <w:tc>
          <w:tcPr>
            <w:tcW w:w="959" w:type="pct"/>
            <w:vAlign w:val="center"/>
          </w:tcPr>
          <w:p w:rsidR="00322384" w:rsidRDefault="00322384" w:rsidP="00322384">
            <w:pPr>
              <w:pStyle w:val="afff8"/>
            </w:pPr>
            <w:r>
              <w:t>100.00</w:t>
            </w:r>
          </w:p>
        </w:tc>
      </w:tr>
      <w:tr w:rsidR="00322384" w:rsidRPr="006777DB" w:rsidTr="00322384">
        <w:trPr>
          <w:trHeight w:hRule="exact" w:val="340"/>
          <w:jc w:val="center"/>
        </w:trPr>
        <w:tc>
          <w:tcPr>
            <w:tcW w:w="447" w:type="pct"/>
            <w:vAlign w:val="center"/>
          </w:tcPr>
          <w:p w:rsidR="00322384" w:rsidRDefault="00322384" w:rsidP="00322384">
            <w:pPr>
              <w:pStyle w:val="afff8"/>
            </w:pPr>
            <w:r>
              <w:t>10</w:t>
            </w:r>
          </w:p>
        </w:tc>
        <w:tc>
          <w:tcPr>
            <w:tcW w:w="2156" w:type="pct"/>
            <w:vAlign w:val="center"/>
          </w:tcPr>
          <w:p w:rsidR="00322384" w:rsidRDefault="00322384" w:rsidP="00322384">
            <w:pPr>
              <w:pStyle w:val="afff8"/>
              <w:jc w:val="both"/>
            </w:pPr>
            <w:r>
              <w:rPr>
                <w:rFonts w:hint="eastAsia"/>
              </w:rPr>
              <w:t>应用英语</w:t>
            </w:r>
          </w:p>
        </w:tc>
        <w:tc>
          <w:tcPr>
            <w:tcW w:w="719" w:type="pct"/>
            <w:vAlign w:val="center"/>
          </w:tcPr>
          <w:p w:rsidR="00322384" w:rsidRDefault="00322384" w:rsidP="00322384">
            <w:pPr>
              <w:pStyle w:val="afff8"/>
            </w:pPr>
            <w:r>
              <w:t>173</w:t>
            </w:r>
          </w:p>
        </w:tc>
        <w:tc>
          <w:tcPr>
            <w:tcW w:w="719" w:type="pct"/>
            <w:vAlign w:val="center"/>
          </w:tcPr>
          <w:p w:rsidR="00322384" w:rsidRDefault="00322384" w:rsidP="00322384">
            <w:pPr>
              <w:pStyle w:val="afff8"/>
            </w:pPr>
            <w:r>
              <w:t>173</w:t>
            </w:r>
          </w:p>
        </w:tc>
        <w:tc>
          <w:tcPr>
            <w:tcW w:w="959" w:type="pct"/>
            <w:vAlign w:val="center"/>
          </w:tcPr>
          <w:p w:rsidR="00322384" w:rsidRDefault="00322384" w:rsidP="00322384">
            <w:pPr>
              <w:pStyle w:val="afff8"/>
            </w:pPr>
            <w:r>
              <w:t>100.00</w:t>
            </w:r>
          </w:p>
        </w:tc>
      </w:tr>
      <w:tr w:rsidR="00322384" w:rsidRPr="006777DB" w:rsidTr="00322384">
        <w:trPr>
          <w:trHeight w:hRule="exact" w:val="340"/>
          <w:jc w:val="center"/>
        </w:trPr>
        <w:tc>
          <w:tcPr>
            <w:tcW w:w="447" w:type="pct"/>
            <w:vAlign w:val="center"/>
          </w:tcPr>
          <w:p w:rsidR="00322384" w:rsidRDefault="00322384" w:rsidP="00322384">
            <w:pPr>
              <w:pStyle w:val="afff8"/>
            </w:pPr>
            <w:r>
              <w:t>11</w:t>
            </w:r>
          </w:p>
        </w:tc>
        <w:tc>
          <w:tcPr>
            <w:tcW w:w="2156" w:type="pct"/>
            <w:vAlign w:val="center"/>
          </w:tcPr>
          <w:p w:rsidR="00322384" w:rsidRDefault="00322384" w:rsidP="00322384">
            <w:pPr>
              <w:pStyle w:val="afff8"/>
              <w:jc w:val="both"/>
            </w:pPr>
            <w:r>
              <w:rPr>
                <w:rFonts w:hint="eastAsia"/>
              </w:rPr>
              <w:t>应用日语</w:t>
            </w:r>
          </w:p>
        </w:tc>
        <w:tc>
          <w:tcPr>
            <w:tcW w:w="719" w:type="pct"/>
            <w:vAlign w:val="center"/>
          </w:tcPr>
          <w:p w:rsidR="00322384" w:rsidRDefault="00322384" w:rsidP="00322384">
            <w:pPr>
              <w:pStyle w:val="afff8"/>
            </w:pPr>
            <w:r>
              <w:t>1</w:t>
            </w:r>
          </w:p>
        </w:tc>
        <w:tc>
          <w:tcPr>
            <w:tcW w:w="719" w:type="pct"/>
            <w:vAlign w:val="center"/>
          </w:tcPr>
          <w:p w:rsidR="00322384" w:rsidRDefault="00322384" w:rsidP="00322384">
            <w:pPr>
              <w:pStyle w:val="afff8"/>
            </w:pPr>
            <w:r>
              <w:t>1</w:t>
            </w:r>
          </w:p>
        </w:tc>
        <w:tc>
          <w:tcPr>
            <w:tcW w:w="959" w:type="pct"/>
            <w:vAlign w:val="center"/>
          </w:tcPr>
          <w:p w:rsidR="00322384" w:rsidRDefault="00322384" w:rsidP="00322384">
            <w:pPr>
              <w:pStyle w:val="afff8"/>
            </w:pPr>
            <w:r>
              <w:t>100.00</w:t>
            </w:r>
          </w:p>
        </w:tc>
      </w:tr>
      <w:tr w:rsidR="00322384" w:rsidRPr="006777DB" w:rsidTr="00322384">
        <w:trPr>
          <w:trHeight w:hRule="exact" w:val="340"/>
          <w:jc w:val="center"/>
        </w:trPr>
        <w:tc>
          <w:tcPr>
            <w:tcW w:w="447" w:type="pct"/>
            <w:vAlign w:val="center"/>
          </w:tcPr>
          <w:p w:rsidR="00322384" w:rsidRDefault="00322384" w:rsidP="00322384">
            <w:pPr>
              <w:pStyle w:val="afff8"/>
            </w:pPr>
            <w:r>
              <w:t>12</w:t>
            </w:r>
          </w:p>
        </w:tc>
        <w:tc>
          <w:tcPr>
            <w:tcW w:w="2156" w:type="pct"/>
            <w:vAlign w:val="center"/>
          </w:tcPr>
          <w:p w:rsidR="00322384" w:rsidRDefault="00322384" w:rsidP="00322384">
            <w:pPr>
              <w:pStyle w:val="afff8"/>
              <w:jc w:val="both"/>
            </w:pPr>
            <w:proofErr w:type="gramStart"/>
            <w:r>
              <w:rPr>
                <w:rFonts w:hint="eastAsia"/>
              </w:rPr>
              <w:t>应用韩语</w:t>
            </w:r>
            <w:proofErr w:type="gramEnd"/>
          </w:p>
        </w:tc>
        <w:tc>
          <w:tcPr>
            <w:tcW w:w="719" w:type="pct"/>
            <w:vAlign w:val="center"/>
          </w:tcPr>
          <w:p w:rsidR="00322384" w:rsidRDefault="00322384" w:rsidP="00322384">
            <w:pPr>
              <w:pStyle w:val="afff8"/>
            </w:pPr>
            <w:r>
              <w:t>1</w:t>
            </w:r>
          </w:p>
        </w:tc>
        <w:tc>
          <w:tcPr>
            <w:tcW w:w="719" w:type="pct"/>
            <w:vAlign w:val="center"/>
          </w:tcPr>
          <w:p w:rsidR="00322384" w:rsidRDefault="00322384" w:rsidP="00322384">
            <w:pPr>
              <w:pStyle w:val="afff8"/>
            </w:pPr>
            <w:r>
              <w:t>1</w:t>
            </w:r>
          </w:p>
        </w:tc>
        <w:tc>
          <w:tcPr>
            <w:tcW w:w="959" w:type="pct"/>
            <w:vAlign w:val="center"/>
          </w:tcPr>
          <w:p w:rsidR="00322384" w:rsidRDefault="00322384" w:rsidP="00322384">
            <w:pPr>
              <w:pStyle w:val="afff8"/>
            </w:pPr>
            <w:r>
              <w:t>100.00</w:t>
            </w:r>
          </w:p>
        </w:tc>
      </w:tr>
      <w:tr w:rsidR="00322384" w:rsidRPr="006777DB" w:rsidTr="00322384">
        <w:trPr>
          <w:trHeight w:hRule="exact" w:val="340"/>
          <w:jc w:val="center"/>
        </w:trPr>
        <w:tc>
          <w:tcPr>
            <w:tcW w:w="447" w:type="pct"/>
            <w:vAlign w:val="center"/>
          </w:tcPr>
          <w:p w:rsidR="00322384" w:rsidRDefault="00322384" w:rsidP="00322384">
            <w:pPr>
              <w:pStyle w:val="afff8"/>
            </w:pPr>
            <w:r>
              <w:t>13</w:t>
            </w:r>
          </w:p>
        </w:tc>
        <w:tc>
          <w:tcPr>
            <w:tcW w:w="2156" w:type="pct"/>
            <w:vAlign w:val="center"/>
          </w:tcPr>
          <w:p w:rsidR="00322384" w:rsidRDefault="00322384" w:rsidP="00322384">
            <w:pPr>
              <w:pStyle w:val="afff8"/>
              <w:jc w:val="both"/>
            </w:pPr>
            <w:r>
              <w:rPr>
                <w:rFonts w:hint="eastAsia"/>
              </w:rPr>
              <w:t>软件技术</w:t>
            </w:r>
          </w:p>
        </w:tc>
        <w:tc>
          <w:tcPr>
            <w:tcW w:w="719" w:type="pct"/>
            <w:vAlign w:val="center"/>
          </w:tcPr>
          <w:p w:rsidR="00322384" w:rsidRDefault="00322384" w:rsidP="00322384">
            <w:pPr>
              <w:pStyle w:val="afff8"/>
            </w:pPr>
            <w:r>
              <w:t>75</w:t>
            </w:r>
          </w:p>
        </w:tc>
        <w:tc>
          <w:tcPr>
            <w:tcW w:w="719" w:type="pct"/>
            <w:vAlign w:val="center"/>
          </w:tcPr>
          <w:p w:rsidR="00322384" w:rsidRDefault="00322384" w:rsidP="00322384">
            <w:pPr>
              <w:pStyle w:val="afff8"/>
            </w:pPr>
            <w:r>
              <w:t>75</w:t>
            </w:r>
          </w:p>
        </w:tc>
        <w:tc>
          <w:tcPr>
            <w:tcW w:w="959" w:type="pct"/>
            <w:vAlign w:val="center"/>
          </w:tcPr>
          <w:p w:rsidR="00322384" w:rsidRDefault="00322384" w:rsidP="00322384">
            <w:pPr>
              <w:pStyle w:val="afff8"/>
            </w:pPr>
            <w:r>
              <w:t>100.00</w:t>
            </w:r>
          </w:p>
        </w:tc>
      </w:tr>
      <w:tr w:rsidR="00322384" w:rsidRPr="006777DB" w:rsidTr="00322384">
        <w:trPr>
          <w:trHeight w:hRule="exact" w:val="340"/>
          <w:jc w:val="center"/>
        </w:trPr>
        <w:tc>
          <w:tcPr>
            <w:tcW w:w="447" w:type="pct"/>
            <w:vAlign w:val="center"/>
          </w:tcPr>
          <w:p w:rsidR="00322384" w:rsidRDefault="00322384" w:rsidP="00322384">
            <w:pPr>
              <w:pStyle w:val="afff8"/>
            </w:pPr>
            <w:r>
              <w:t>14</w:t>
            </w:r>
          </w:p>
        </w:tc>
        <w:tc>
          <w:tcPr>
            <w:tcW w:w="2156" w:type="pct"/>
            <w:vAlign w:val="center"/>
          </w:tcPr>
          <w:p w:rsidR="00322384" w:rsidRDefault="00322384" w:rsidP="00322384">
            <w:pPr>
              <w:pStyle w:val="afff8"/>
              <w:jc w:val="both"/>
            </w:pPr>
            <w:r>
              <w:rPr>
                <w:rFonts w:hint="eastAsia"/>
              </w:rPr>
              <w:t>市场营销</w:t>
            </w:r>
          </w:p>
        </w:tc>
        <w:tc>
          <w:tcPr>
            <w:tcW w:w="719" w:type="pct"/>
            <w:vAlign w:val="center"/>
          </w:tcPr>
          <w:p w:rsidR="00322384" w:rsidRDefault="00322384" w:rsidP="00322384">
            <w:pPr>
              <w:pStyle w:val="afff8"/>
            </w:pPr>
            <w:r>
              <w:t>37</w:t>
            </w:r>
          </w:p>
        </w:tc>
        <w:tc>
          <w:tcPr>
            <w:tcW w:w="719" w:type="pct"/>
            <w:vAlign w:val="center"/>
          </w:tcPr>
          <w:p w:rsidR="00322384" w:rsidRDefault="00322384" w:rsidP="00322384">
            <w:pPr>
              <w:pStyle w:val="afff8"/>
            </w:pPr>
            <w:r>
              <w:t>37</w:t>
            </w:r>
          </w:p>
        </w:tc>
        <w:tc>
          <w:tcPr>
            <w:tcW w:w="959" w:type="pct"/>
            <w:vAlign w:val="center"/>
          </w:tcPr>
          <w:p w:rsidR="00322384" w:rsidRDefault="00322384" w:rsidP="00322384">
            <w:pPr>
              <w:pStyle w:val="afff8"/>
            </w:pPr>
            <w:r>
              <w:t>100.00</w:t>
            </w:r>
          </w:p>
        </w:tc>
      </w:tr>
      <w:tr w:rsidR="00322384" w:rsidRPr="006777DB" w:rsidTr="00322384">
        <w:trPr>
          <w:trHeight w:hRule="exact" w:val="340"/>
          <w:jc w:val="center"/>
        </w:trPr>
        <w:tc>
          <w:tcPr>
            <w:tcW w:w="447" w:type="pct"/>
            <w:vAlign w:val="center"/>
          </w:tcPr>
          <w:p w:rsidR="00322384" w:rsidRDefault="00322384" w:rsidP="00322384">
            <w:pPr>
              <w:pStyle w:val="afff8"/>
            </w:pPr>
            <w:r>
              <w:t>15</w:t>
            </w:r>
          </w:p>
        </w:tc>
        <w:tc>
          <w:tcPr>
            <w:tcW w:w="2156" w:type="pct"/>
            <w:vAlign w:val="center"/>
          </w:tcPr>
          <w:p w:rsidR="00322384" w:rsidRDefault="00322384" w:rsidP="00322384">
            <w:pPr>
              <w:pStyle w:val="afff8"/>
              <w:jc w:val="both"/>
            </w:pPr>
            <w:r>
              <w:rPr>
                <w:rFonts w:hint="eastAsia"/>
              </w:rPr>
              <w:t>电子商务</w:t>
            </w:r>
          </w:p>
        </w:tc>
        <w:tc>
          <w:tcPr>
            <w:tcW w:w="719" w:type="pct"/>
            <w:vAlign w:val="center"/>
          </w:tcPr>
          <w:p w:rsidR="00322384" w:rsidRDefault="00322384" w:rsidP="00322384">
            <w:pPr>
              <w:pStyle w:val="afff8"/>
            </w:pPr>
            <w:r>
              <w:t>112</w:t>
            </w:r>
          </w:p>
        </w:tc>
        <w:tc>
          <w:tcPr>
            <w:tcW w:w="719" w:type="pct"/>
            <w:vAlign w:val="center"/>
          </w:tcPr>
          <w:p w:rsidR="00322384" w:rsidRDefault="00322384" w:rsidP="00322384">
            <w:pPr>
              <w:pStyle w:val="afff8"/>
            </w:pPr>
            <w:r>
              <w:t>111</w:t>
            </w:r>
          </w:p>
        </w:tc>
        <w:tc>
          <w:tcPr>
            <w:tcW w:w="959" w:type="pct"/>
            <w:vAlign w:val="center"/>
          </w:tcPr>
          <w:p w:rsidR="00322384" w:rsidRDefault="00322384" w:rsidP="00322384">
            <w:pPr>
              <w:pStyle w:val="afff8"/>
            </w:pPr>
            <w:r>
              <w:t>99.11</w:t>
            </w:r>
          </w:p>
        </w:tc>
      </w:tr>
      <w:tr w:rsidR="00322384" w:rsidRPr="006777DB" w:rsidTr="00322384">
        <w:trPr>
          <w:trHeight w:hRule="exact" w:val="340"/>
          <w:jc w:val="center"/>
        </w:trPr>
        <w:tc>
          <w:tcPr>
            <w:tcW w:w="447" w:type="pct"/>
            <w:vAlign w:val="center"/>
          </w:tcPr>
          <w:p w:rsidR="00322384" w:rsidRDefault="00322384" w:rsidP="00322384">
            <w:pPr>
              <w:pStyle w:val="afff8"/>
            </w:pPr>
            <w:r>
              <w:t>16</w:t>
            </w:r>
          </w:p>
        </w:tc>
        <w:tc>
          <w:tcPr>
            <w:tcW w:w="2156" w:type="pct"/>
            <w:vAlign w:val="center"/>
          </w:tcPr>
          <w:p w:rsidR="00322384" w:rsidRDefault="00322384" w:rsidP="00322384">
            <w:pPr>
              <w:pStyle w:val="afff8"/>
              <w:jc w:val="both"/>
            </w:pPr>
            <w:r>
              <w:rPr>
                <w:rFonts w:hint="eastAsia"/>
              </w:rPr>
              <w:t>会计</w:t>
            </w:r>
          </w:p>
        </w:tc>
        <w:tc>
          <w:tcPr>
            <w:tcW w:w="719" w:type="pct"/>
            <w:vAlign w:val="center"/>
          </w:tcPr>
          <w:p w:rsidR="00322384" w:rsidRDefault="00322384" w:rsidP="00322384">
            <w:pPr>
              <w:pStyle w:val="afff8"/>
            </w:pPr>
            <w:r>
              <w:t>127</w:t>
            </w:r>
          </w:p>
        </w:tc>
        <w:tc>
          <w:tcPr>
            <w:tcW w:w="719" w:type="pct"/>
            <w:vAlign w:val="center"/>
          </w:tcPr>
          <w:p w:rsidR="00322384" w:rsidRDefault="00322384" w:rsidP="00322384">
            <w:pPr>
              <w:pStyle w:val="afff8"/>
            </w:pPr>
            <w:r>
              <w:t>125</w:t>
            </w:r>
          </w:p>
        </w:tc>
        <w:tc>
          <w:tcPr>
            <w:tcW w:w="959" w:type="pct"/>
            <w:vAlign w:val="center"/>
          </w:tcPr>
          <w:p w:rsidR="00322384" w:rsidRDefault="00322384" w:rsidP="00322384">
            <w:pPr>
              <w:pStyle w:val="afff8"/>
            </w:pPr>
            <w:r>
              <w:t>98.43</w:t>
            </w:r>
          </w:p>
        </w:tc>
      </w:tr>
      <w:tr w:rsidR="00322384" w:rsidRPr="006777DB" w:rsidTr="00322384">
        <w:trPr>
          <w:trHeight w:hRule="exact" w:val="340"/>
          <w:jc w:val="center"/>
        </w:trPr>
        <w:tc>
          <w:tcPr>
            <w:tcW w:w="447" w:type="pct"/>
            <w:vAlign w:val="center"/>
          </w:tcPr>
          <w:p w:rsidR="00322384" w:rsidRDefault="00322384" w:rsidP="00322384">
            <w:pPr>
              <w:pStyle w:val="afff8"/>
            </w:pPr>
            <w:r>
              <w:t>17</w:t>
            </w:r>
          </w:p>
        </w:tc>
        <w:tc>
          <w:tcPr>
            <w:tcW w:w="2156" w:type="pct"/>
            <w:vAlign w:val="center"/>
          </w:tcPr>
          <w:p w:rsidR="00322384" w:rsidRDefault="00322384" w:rsidP="00322384">
            <w:pPr>
              <w:pStyle w:val="afff8"/>
              <w:jc w:val="both"/>
            </w:pPr>
            <w:r>
              <w:rPr>
                <w:rFonts w:hint="eastAsia"/>
              </w:rPr>
              <w:t>艺术教育</w:t>
            </w:r>
          </w:p>
        </w:tc>
        <w:tc>
          <w:tcPr>
            <w:tcW w:w="719" w:type="pct"/>
            <w:vAlign w:val="center"/>
          </w:tcPr>
          <w:p w:rsidR="00322384" w:rsidRDefault="00322384" w:rsidP="00322384">
            <w:pPr>
              <w:pStyle w:val="afff8"/>
            </w:pPr>
            <w:r>
              <w:t>289</w:t>
            </w:r>
          </w:p>
        </w:tc>
        <w:tc>
          <w:tcPr>
            <w:tcW w:w="719" w:type="pct"/>
            <w:vAlign w:val="center"/>
          </w:tcPr>
          <w:p w:rsidR="00322384" w:rsidRDefault="00322384" w:rsidP="00322384">
            <w:pPr>
              <w:pStyle w:val="afff8"/>
            </w:pPr>
            <w:r>
              <w:t>284</w:t>
            </w:r>
          </w:p>
        </w:tc>
        <w:tc>
          <w:tcPr>
            <w:tcW w:w="959" w:type="pct"/>
            <w:vAlign w:val="center"/>
          </w:tcPr>
          <w:p w:rsidR="00322384" w:rsidRDefault="00322384" w:rsidP="00322384">
            <w:pPr>
              <w:pStyle w:val="afff8"/>
            </w:pPr>
            <w:r>
              <w:t>98.27</w:t>
            </w:r>
          </w:p>
        </w:tc>
      </w:tr>
      <w:tr w:rsidR="00322384" w:rsidRPr="006777DB" w:rsidTr="00322384">
        <w:trPr>
          <w:trHeight w:hRule="exact" w:val="340"/>
          <w:jc w:val="center"/>
        </w:trPr>
        <w:tc>
          <w:tcPr>
            <w:tcW w:w="447" w:type="pct"/>
            <w:vAlign w:val="center"/>
          </w:tcPr>
          <w:p w:rsidR="00322384" w:rsidRDefault="00322384" w:rsidP="00322384">
            <w:pPr>
              <w:pStyle w:val="afff8"/>
            </w:pPr>
            <w:r>
              <w:t>18</w:t>
            </w:r>
          </w:p>
        </w:tc>
        <w:tc>
          <w:tcPr>
            <w:tcW w:w="2156" w:type="pct"/>
            <w:vAlign w:val="center"/>
          </w:tcPr>
          <w:p w:rsidR="00322384" w:rsidRDefault="00322384" w:rsidP="00322384">
            <w:pPr>
              <w:pStyle w:val="afff8"/>
              <w:jc w:val="both"/>
            </w:pPr>
            <w:r>
              <w:rPr>
                <w:rFonts w:hint="eastAsia"/>
              </w:rPr>
              <w:t>环境艺术设计</w:t>
            </w:r>
          </w:p>
        </w:tc>
        <w:tc>
          <w:tcPr>
            <w:tcW w:w="719" w:type="pct"/>
            <w:vAlign w:val="center"/>
          </w:tcPr>
          <w:p w:rsidR="00322384" w:rsidRDefault="00322384" w:rsidP="00322384">
            <w:pPr>
              <w:pStyle w:val="afff8"/>
            </w:pPr>
            <w:r>
              <w:t>52</w:t>
            </w:r>
          </w:p>
        </w:tc>
        <w:tc>
          <w:tcPr>
            <w:tcW w:w="719" w:type="pct"/>
            <w:vAlign w:val="center"/>
          </w:tcPr>
          <w:p w:rsidR="00322384" w:rsidRDefault="00322384" w:rsidP="00322384">
            <w:pPr>
              <w:pStyle w:val="afff8"/>
            </w:pPr>
            <w:r>
              <w:t>51</w:t>
            </w:r>
          </w:p>
        </w:tc>
        <w:tc>
          <w:tcPr>
            <w:tcW w:w="959" w:type="pct"/>
            <w:vAlign w:val="center"/>
          </w:tcPr>
          <w:p w:rsidR="00322384" w:rsidRDefault="00322384" w:rsidP="00322384">
            <w:pPr>
              <w:pStyle w:val="afff8"/>
            </w:pPr>
            <w:r>
              <w:t>98.08</w:t>
            </w:r>
          </w:p>
        </w:tc>
      </w:tr>
      <w:tr w:rsidR="00322384" w:rsidRPr="006777DB" w:rsidTr="00322384">
        <w:trPr>
          <w:trHeight w:hRule="exact" w:val="340"/>
          <w:jc w:val="center"/>
        </w:trPr>
        <w:tc>
          <w:tcPr>
            <w:tcW w:w="447" w:type="pct"/>
            <w:vAlign w:val="center"/>
          </w:tcPr>
          <w:p w:rsidR="00322384" w:rsidRDefault="00322384" w:rsidP="00322384">
            <w:pPr>
              <w:pStyle w:val="afff8"/>
            </w:pPr>
            <w:r>
              <w:t>19</w:t>
            </w:r>
          </w:p>
        </w:tc>
        <w:tc>
          <w:tcPr>
            <w:tcW w:w="2156" w:type="pct"/>
            <w:vAlign w:val="center"/>
          </w:tcPr>
          <w:p w:rsidR="00322384" w:rsidRDefault="00322384" w:rsidP="00322384">
            <w:pPr>
              <w:pStyle w:val="afff8"/>
              <w:jc w:val="both"/>
            </w:pPr>
            <w:r>
              <w:rPr>
                <w:rFonts w:hint="eastAsia"/>
              </w:rPr>
              <w:t>工商企业管理</w:t>
            </w:r>
          </w:p>
        </w:tc>
        <w:tc>
          <w:tcPr>
            <w:tcW w:w="719" w:type="pct"/>
            <w:vAlign w:val="center"/>
          </w:tcPr>
          <w:p w:rsidR="00322384" w:rsidRDefault="00322384" w:rsidP="00322384">
            <w:pPr>
              <w:pStyle w:val="afff8"/>
            </w:pPr>
            <w:r>
              <w:t>62</w:t>
            </w:r>
          </w:p>
        </w:tc>
        <w:tc>
          <w:tcPr>
            <w:tcW w:w="719" w:type="pct"/>
            <w:vAlign w:val="center"/>
          </w:tcPr>
          <w:p w:rsidR="00322384" w:rsidRDefault="00322384" w:rsidP="00322384">
            <w:pPr>
              <w:pStyle w:val="afff8"/>
            </w:pPr>
            <w:r>
              <w:t>60</w:t>
            </w:r>
          </w:p>
        </w:tc>
        <w:tc>
          <w:tcPr>
            <w:tcW w:w="959" w:type="pct"/>
            <w:vAlign w:val="center"/>
          </w:tcPr>
          <w:p w:rsidR="00322384" w:rsidRDefault="00322384" w:rsidP="00322384">
            <w:pPr>
              <w:pStyle w:val="afff8"/>
            </w:pPr>
            <w:r>
              <w:t>96.77</w:t>
            </w:r>
          </w:p>
        </w:tc>
      </w:tr>
      <w:tr w:rsidR="00322384" w:rsidRPr="006777DB" w:rsidTr="00322384">
        <w:trPr>
          <w:trHeight w:hRule="exact" w:val="340"/>
          <w:jc w:val="center"/>
        </w:trPr>
        <w:tc>
          <w:tcPr>
            <w:tcW w:w="447" w:type="pct"/>
            <w:vAlign w:val="center"/>
          </w:tcPr>
          <w:p w:rsidR="00322384" w:rsidRDefault="00322384" w:rsidP="00322384">
            <w:pPr>
              <w:pStyle w:val="afff8"/>
            </w:pPr>
            <w:r>
              <w:t>20</w:t>
            </w:r>
          </w:p>
        </w:tc>
        <w:tc>
          <w:tcPr>
            <w:tcW w:w="2156" w:type="pct"/>
            <w:vAlign w:val="center"/>
          </w:tcPr>
          <w:p w:rsidR="00322384" w:rsidRDefault="00322384" w:rsidP="00322384">
            <w:pPr>
              <w:pStyle w:val="afff8"/>
              <w:jc w:val="both"/>
            </w:pPr>
            <w:r>
              <w:rPr>
                <w:rFonts w:hint="eastAsia"/>
              </w:rPr>
              <w:t>汽车电子技术</w:t>
            </w:r>
          </w:p>
        </w:tc>
        <w:tc>
          <w:tcPr>
            <w:tcW w:w="719" w:type="pct"/>
            <w:vAlign w:val="center"/>
          </w:tcPr>
          <w:p w:rsidR="00322384" w:rsidRDefault="00322384" w:rsidP="00322384">
            <w:pPr>
              <w:pStyle w:val="afff8"/>
            </w:pPr>
            <w:r>
              <w:t>100</w:t>
            </w:r>
          </w:p>
        </w:tc>
        <w:tc>
          <w:tcPr>
            <w:tcW w:w="719" w:type="pct"/>
            <w:vAlign w:val="center"/>
          </w:tcPr>
          <w:p w:rsidR="00322384" w:rsidRDefault="00322384" w:rsidP="00322384">
            <w:pPr>
              <w:pStyle w:val="afff8"/>
            </w:pPr>
            <w:r>
              <w:t>96</w:t>
            </w:r>
          </w:p>
        </w:tc>
        <w:tc>
          <w:tcPr>
            <w:tcW w:w="959" w:type="pct"/>
            <w:vAlign w:val="center"/>
          </w:tcPr>
          <w:p w:rsidR="00322384" w:rsidRDefault="00322384" w:rsidP="00322384">
            <w:pPr>
              <w:pStyle w:val="afff8"/>
            </w:pPr>
            <w:r>
              <w:t>96.00</w:t>
            </w:r>
          </w:p>
        </w:tc>
      </w:tr>
      <w:tr w:rsidR="00322384" w:rsidRPr="006777DB" w:rsidTr="00322384">
        <w:trPr>
          <w:trHeight w:hRule="exact" w:val="340"/>
          <w:jc w:val="center"/>
        </w:trPr>
        <w:tc>
          <w:tcPr>
            <w:tcW w:w="447" w:type="pct"/>
            <w:vAlign w:val="center"/>
          </w:tcPr>
          <w:p w:rsidR="00322384" w:rsidRDefault="00322384" w:rsidP="00322384">
            <w:pPr>
              <w:pStyle w:val="afff8"/>
            </w:pPr>
            <w:r>
              <w:t>21</w:t>
            </w:r>
          </w:p>
        </w:tc>
        <w:tc>
          <w:tcPr>
            <w:tcW w:w="2156" w:type="pct"/>
            <w:vAlign w:val="center"/>
          </w:tcPr>
          <w:p w:rsidR="00322384" w:rsidRDefault="00322384" w:rsidP="00322384">
            <w:pPr>
              <w:pStyle w:val="afff8"/>
              <w:jc w:val="both"/>
            </w:pPr>
            <w:r>
              <w:rPr>
                <w:rFonts w:hint="eastAsia"/>
              </w:rPr>
              <w:t>旅游管理</w:t>
            </w:r>
          </w:p>
        </w:tc>
        <w:tc>
          <w:tcPr>
            <w:tcW w:w="719" w:type="pct"/>
            <w:vAlign w:val="center"/>
          </w:tcPr>
          <w:p w:rsidR="00322384" w:rsidRDefault="00322384" w:rsidP="00322384">
            <w:pPr>
              <w:pStyle w:val="afff8"/>
            </w:pPr>
            <w:r>
              <w:t>24</w:t>
            </w:r>
          </w:p>
        </w:tc>
        <w:tc>
          <w:tcPr>
            <w:tcW w:w="719" w:type="pct"/>
            <w:vAlign w:val="center"/>
          </w:tcPr>
          <w:p w:rsidR="00322384" w:rsidRDefault="00322384" w:rsidP="00322384">
            <w:pPr>
              <w:pStyle w:val="afff8"/>
            </w:pPr>
            <w:r>
              <w:t>23</w:t>
            </w:r>
          </w:p>
        </w:tc>
        <w:tc>
          <w:tcPr>
            <w:tcW w:w="959" w:type="pct"/>
            <w:vAlign w:val="center"/>
          </w:tcPr>
          <w:p w:rsidR="00322384" w:rsidRDefault="00322384" w:rsidP="00322384">
            <w:pPr>
              <w:pStyle w:val="afff8"/>
            </w:pPr>
            <w:r>
              <w:t>95.83</w:t>
            </w:r>
          </w:p>
        </w:tc>
      </w:tr>
      <w:tr w:rsidR="00322384" w:rsidRPr="006777DB" w:rsidTr="00322384">
        <w:trPr>
          <w:trHeight w:hRule="exact" w:val="340"/>
          <w:jc w:val="center"/>
        </w:trPr>
        <w:tc>
          <w:tcPr>
            <w:tcW w:w="447" w:type="pct"/>
            <w:vAlign w:val="center"/>
          </w:tcPr>
          <w:p w:rsidR="00322384" w:rsidRDefault="00322384" w:rsidP="00322384">
            <w:pPr>
              <w:pStyle w:val="afff8"/>
            </w:pPr>
            <w:r>
              <w:t>22</w:t>
            </w:r>
          </w:p>
        </w:tc>
        <w:tc>
          <w:tcPr>
            <w:tcW w:w="2156" w:type="pct"/>
            <w:vAlign w:val="center"/>
          </w:tcPr>
          <w:p w:rsidR="00322384" w:rsidRDefault="00322384" w:rsidP="00322384">
            <w:pPr>
              <w:pStyle w:val="afff8"/>
              <w:jc w:val="both"/>
            </w:pPr>
            <w:r>
              <w:rPr>
                <w:rFonts w:hint="eastAsia"/>
              </w:rPr>
              <w:t>金融管理</w:t>
            </w:r>
          </w:p>
        </w:tc>
        <w:tc>
          <w:tcPr>
            <w:tcW w:w="719" w:type="pct"/>
            <w:vAlign w:val="center"/>
          </w:tcPr>
          <w:p w:rsidR="00322384" w:rsidRDefault="00322384" w:rsidP="00322384">
            <w:pPr>
              <w:pStyle w:val="afff8"/>
            </w:pPr>
            <w:r>
              <w:t>47</w:t>
            </w:r>
          </w:p>
        </w:tc>
        <w:tc>
          <w:tcPr>
            <w:tcW w:w="719" w:type="pct"/>
            <w:vAlign w:val="center"/>
          </w:tcPr>
          <w:p w:rsidR="00322384" w:rsidRDefault="00322384" w:rsidP="00322384">
            <w:pPr>
              <w:pStyle w:val="afff8"/>
            </w:pPr>
            <w:r>
              <w:t>43</w:t>
            </w:r>
          </w:p>
        </w:tc>
        <w:tc>
          <w:tcPr>
            <w:tcW w:w="959" w:type="pct"/>
            <w:vAlign w:val="center"/>
          </w:tcPr>
          <w:p w:rsidR="00322384" w:rsidRDefault="00322384" w:rsidP="00322384">
            <w:pPr>
              <w:pStyle w:val="afff8"/>
            </w:pPr>
            <w:r>
              <w:t>91.49</w:t>
            </w:r>
          </w:p>
        </w:tc>
      </w:tr>
      <w:tr w:rsidR="00322384" w:rsidRPr="006777DB" w:rsidTr="00322384">
        <w:trPr>
          <w:trHeight w:hRule="exact" w:val="340"/>
          <w:jc w:val="center"/>
        </w:trPr>
        <w:tc>
          <w:tcPr>
            <w:tcW w:w="447" w:type="pct"/>
            <w:vAlign w:val="center"/>
          </w:tcPr>
          <w:p w:rsidR="00322384" w:rsidRDefault="00322384" w:rsidP="00322384">
            <w:pPr>
              <w:pStyle w:val="afff8"/>
            </w:pPr>
            <w:r>
              <w:t>23</w:t>
            </w:r>
          </w:p>
        </w:tc>
        <w:tc>
          <w:tcPr>
            <w:tcW w:w="2156" w:type="pct"/>
            <w:vAlign w:val="center"/>
          </w:tcPr>
          <w:p w:rsidR="00322384" w:rsidRDefault="00322384" w:rsidP="00322384">
            <w:pPr>
              <w:pStyle w:val="afff8"/>
              <w:jc w:val="both"/>
            </w:pPr>
            <w:r>
              <w:rPr>
                <w:rFonts w:hint="eastAsia"/>
              </w:rPr>
              <w:t>数字媒体艺术设计</w:t>
            </w:r>
          </w:p>
        </w:tc>
        <w:tc>
          <w:tcPr>
            <w:tcW w:w="719" w:type="pct"/>
            <w:vAlign w:val="center"/>
          </w:tcPr>
          <w:p w:rsidR="00322384" w:rsidRDefault="00322384" w:rsidP="00322384">
            <w:pPr>
              <w:pStyle w:val="afff8"/>
            </w:pPr>
            <w:r>
              <w:t>40</w:t>
            </w:r>
          </w:p>
        </w:tc>
        <w:tc>
          <w:tcPr>
            <w:tcW w:w="719" w:type="pct"/>
            <w:vAlign w:val="center"/>
          </w:tcPr>
          <w:p w:rsidR="00322384" w:rsidRDefault="00322384" w:rsidP="00322384">
            <w:pPr>
              <w:pStyle w:val="afff8"/>
            </w:pPr>
            <w:r>
              <w:t>36</w:t>
            </w:r>
          </w:p>
        </w:tc>
        <w:tc>
          <w:tcPr>
            <w:tcW w:w="959" w:type="pct"/>
            <w:vAlign w:val="center"/>
          </w:tcPr>
          <w:p w:rsidR="00322384" w:rsidRDefault="00322384" w:rsidP="00322384">
            <w:pPr>
              <w:pStyle w:val="afff8"/>
            </w:pPr>
            <w:r>
              <w:t>90.00</w:t>
            </w:r>
          </w:p>
        </w:tc>
      </w:tr>
    </w:tbl>
    <w:p w:rsidR="00322384" w:rsidRPr="00744D0D" w:rsidRDefault="00322384" w:rsidP="00322384">
      <w:pPr>
        <w:ind w:left="420" w:firstLineChars="0" w:firstLine="0"/>
      </w:pPr>
    </w:p>
    <w:p w:rsidR="00322384" w:rsidRPr="006918B0" w:rsidRDefault="00322384" w:rsidP="00322384">
      <w:pPr>
        <w:pStyle w:val="3"/>
        <w:numPr>
          <w:ilvl w:val="0"/>
          <w:numId w:val="45"/>
        </w:numPr>
        <w:tabs>
          <w:tab w:val="clear" w:pos="0"/>
        </w:tabs>
        <w:adjustRightInd w:val="0"/>
        <w:snapToGrid w:val="0"/>
        <w:spacing w:line="560" w:lineRule="exact"/>
        <w:ind w:left="0" w:firstLineChars="200" w:firstLine="560"/>
        <w:jc w:val="both"/>
        <w:rPr>
          <w:rFonts w:ascii="微软雅黑" w:hAnsi="微软雅黑"/>
          <w:sz w:val="28"/>
          <w:szCs w:val="28"/>
        </w:rPr>
      </w:pPr>
      <w:r w:rsidRPr="006918B0">
        <w:rPr>
          <w:rFonts w:ascii="微软雅黑" w:hAnsi="微软雅黑" w:hint="eastAsia"/>
          <w:sz w:val="28"/>
          <w:szCs w:val="28"/>
        </w:rPr>
        <w:t>按</w:t>
      </w:r>
      <w:r w:rsidR="003876AE">
        <w:rPr>
          <w:rFonts w:ascii="微软雅黑" w:hAnsi="微软雅黑" w:hint="eastAsia"/>
          <w:sz w:val="28"/>
          <w:szCs w:val="28"/>
        </w:rPr>
        <w:t>系别</w:t>
      </w:r>
      <w:r w:rsidRPr="006918B0">
        <w:rPr>
          <w:rFonts w:ascii="微软雅黑" w:hAnsi="微软雅黑"/>
          <w:sz w:val="28"/>
          <w:szCs w:val="28"/>
        </w:rPr>
        <w:t>统计</w:t>
      </w:r>
    </w:p>
    <w:p w:rsidR="00322384" w:rsidRPr="00ED3CC6" w:rsidRDefault="003876AE" w:rsidP="00322384">
      <w:pPr>
        <w:adjustRightInd w:val="0"/>
        <w:snapToGrid w:val="0"/>
        <w:spacing w:line="520" w:lineRule="exact"/>
        <w:ind w:firstLine="480"/>
        <w:rPr>
          <w:rFonts w:ascii="宋体" w:hAnsi="宋体"/>
          <w:color w:val="000000" w:themeColor="text1"/>
          <w:sz w:val="24"/>
        </w:rPr>
      </w:pPr>
      <w:r>
        <w:rPr>
          <w:rFonts w:ascii="宋体" w:hAnsi="宋体" w:hint="eastAsia"/>
          <w:color w:val="000000" w:themeColor="text1"/>
          <w:sz w:val="24"/>
        </w:rPr>
        <w:t>截止统计日期，各系</w:t>
      </w:r>
      <w:r w:rsidR="00322384" w:rsidRPr="00ED3CC6">
        <w:rPr>
          <w:rFonts w:ascii="宋体" w:hAnsi="宋体" w:hint="eastAsia"/>
          <w:color w:val="000000" w:themeColor="text1"/>
          <w:sz w:val="24"/>
        </w:rPr>
        <w:t>就业率</w:t>
      </w:r>
      <w:r w:rsidR="00322384">
        <w:rPr>
          <w:rFonts w:ascii="宋体" w:hAnsi="宋体" w:hint="eastAsia"/>
          <w:color w:val="000000" w:themeColor="text1"/>
          <w:sz w:val="24"/>
        </w:rPr>
        <w:t>均超过</w:t>
      </w:r>
      <w:r w:rsidR="00322384" w:rsidRPr="00ED3CC6">
        <w:rPr>
          <w:rFonts w:ascii="宋体" w:hAnsi="宋体" w:hint="eastAsia"/>
          <w:color w:val="000000" w:themeColor="text1"/>
          <w:sz w:val="24"/>
        </w:rPr>
        <w:t>9</w:t>
      </w:r>
      <w:r w:rsidR="00322384">
        <w:rPr>
          <w:rFonts w:ascii="宋体" w:hAnsi="宋体"/>
          <w:color w:val="000000" w:themeColor="text1"/>
          <w:sz w:val="24"/>
        </w:rPr>
        <w:t>7</w:t>
      </w:r>
      <w:r w:rsidR="00322384" w:rsidRPr="00ED3CC6">
        <w:rPr>
          <w:rFonts w:ascii="宋体" w:hAnsi="宋体"/>
          <w:color w:val="000000" w:themeColor="text1"/>
          <w:sz w:val="24"/>
        </w:rPr>
        <w:t>%</w:t>
      </w:r>
      <w:r w:rsidR="00322384" w:rsidRPr="00ED3CC6">
        <w:rPr>
          <w:rFonts w:ascii="宋体" w:hAnsi="宋体" w:hint="eastAsia"/>
          <w:color w:val="000000" w:themeColor="text1"/>
          <w:sz w:val="24"/>
        </w:rPr>
        <w:t>，</w:t>
      </w:r>
      <w:r w:rsidR="00322384" w:rsidRPr="00ED3CC6">
        <w:rPr>
          <w:rFonts w:ascii="宋体" w:hAnsi="宋体"/>
          <w:color w:val="000000" w:themeColor="text1"/>
          <w:sz w:val="24"/>
        </w:rPr>
        <w:t>其中</w:t>
      </w:r>
      <w:r w:rsidR="00322384">
        <w:rPr>
          <w:rFonts w:ascii="宋体" w:hAnsi="宋体" w:hint="eastAsia"/>
          <w:color w:val="000000" w:themeColor="text1"/>
          <w:sz w:val="24"/>
        </w:rPr>
        <w:t>文化教育系</w:t>
      </w:r>
      <w:r w:rsidR="00322384" w:rsidRPr="00ED3CC6">
        <w:rPr>
          <w:rFonts w:ascii="宋体" w:hAnsi="宋体" w:hint="eastAsia"/>
          <w:color w:val="000000" w:themeColor="text1"/>
          <w:sz w:val="24"/>
        </w:rPr>
        <w:t>就业率最高，</w:t>
      </w:r>
      <w:r w:rsidR="00322384" w:rsidRPr="00ED3CC6">
        <w:rPr>
          <w:rFonts w:ascii="宋体" w:hAnsi="宋体"/>
          <w:color w:val="000000" w:themeColor="text1"/>
          <w:sz w:val="24"/>
        </w:rPr>
        <w:t>达</w:t>
      </w:r>
      <w:r w:rsidR="00322384">
        <w:rPr>
          <w:rFonts w:ascii="宋体" w:hAnsi="宋体" w:hint="eastAsia"/>
          <w:color w:val="000000" w:themeColor="text1"/>
          <w:sz w:val="24"/>
        </w:rPr>
        <w:t>1</w:t>
      </w:r>
      <w:r w:rsidR="00322384">
        <w:rPr>
          <w:rFonts w:ascii="宋体" w:hAnsi="宋体"/>
          <w:color w:val="000000" w:themeColor="text1"/>
          <w:sz w:val="24"/>
        </w:rPr>
        <w:t>00</w:t>
      </w:r>
      <w:r w:rsidR="00322384" w:rsidRPr="00ED3CC6">
        <w:rPr>
          <w:rFonts w:ascii="宋体" w:hAnsi="宋体"/>
          <w:color w:val="000000" w:themeColor="text1"/>
          <w:sz w:val="24"/>
        </w:rPr>
        <w:t>%</w:t>
      </w:r>
      <w:r w:rsidR="00322384" w:rsidRPr="00ED3CC6">
        <w:rPr>
          <w:rFonts w:ascii="宋体" w:hAnsi="宋体" w:hint="eastAsia"/>
          <w:color w:val="000000" w:themeColor="text1"/>
          <w:sz w:val="24"/>
        </w:rPr>
        <w:t>。各</w:t>
      </w:r>
      <w:r>
        <w:rPr>
          <w:rFonts w:ascii="宋体" w:hAnsi="宋体" w:hint="eastAsia"/>
          <w:color w:val="000000" w:themeColor="text1"/>
          <w:sz w:val="24"/>
        </w:rPr>
        <w:t>系</w:t>
      </w:r>
      <w:r w:rsidR="00322384" w:rsidRPr="00ED3CC6">
        <w:rPr>
          <w:rFonts w:ascii="宋体" w:hAnsi="宋体" w:hint="eastAsia"/>
          <w:color w:val="000000" w:themeColor="text1"/>
          <w:sz w:val="24"/>
        </w:rPr>
        <w:t>就业率如下表所示：</w:t>
      </w:r>
    </w:p>
    <w:p w:rsidR="00322384" w:rsidRDefault="00322384" w:rsidP="00322384">
      <w:pPr>
        <w:pStyle w:val="ac"/>
        <w:spacing w:before="120" w:after="120"/>
        <w:ind w:leftChars="0" w:left="0"/>
        <w:rPr>
          <w:rFonts w:ascii="宋体" w:hAnsi="宋体"/>
          <w:sz w:val="21"/>
          <w:szCs w:val="21"/>
        </w:rPr>
      </w:pPr>
      <w:bookmarkStart w:id="59" w:name="_Toc29064062"/>
      <w:r w:rsidRPr="00157A4D">
        <w:rPr>
          <w:rFonts w:ascii="宋体" w:hAnsi="宋体" w:hint="eastAsia"/>
          <w:sz w:val="21"/>
          <w:szCs w:val="21"/>
        </w:rPr>
        <w:t>表</w:t>
      </w:r>
      <w:r w:rsidRPr="00157A4D">
        <w:rPr>
          <w:rFonts w:ascii="宋体" w:hAnsi="宋体"/>
          <w:sz w:val="21"/>
          <w:szCs w:val="21"/>
        </w:rPr>
        <w:fldChar w:fldCharType="begin"/>
      </w:r>
      <w:r w:rsidRPr="00157A4D">
        <w:rPr>
          <w:rFonts w:ascii="宋体" w:hAnsi="宋体"/>
          <w:sz w:val="21"/>
          <w:szCs w:val="21"/>
        </w:rPr>
        <w:instrText xml:space="preserve"> </w:instrText>
      </w:r>
      <w:r w:rsidRPr="00157A4D">
        <w:rPr>
          <w:rFonts w:ascii="宋体" w:hAnsi="宋体" w:hint="eastAsia"/>
          <w:sz w:val="21"/>
          <w:szCs w:val="21"/>
        </w:rPr>
        <w:instrText>SEQ 表 \* ARABIC</w:instrText>
      </w:r>
      <w:r w:rsidRPr="00157A4D">
        <w:rPr>
          <w:rFonts w:ascii="宋体" w:hAnsi="宋体"/>
          <w:sz w:val="21"/>
          <w:szCs w:val="21"/>
        </w:rPr>
        <w:instrText xml:space="preserve"> </w:instrText>
      </w:r>
      <w:r w:rsidRPr="00157A4D">
        <w:rPr>
          <w:rFonts w:ascii="宋体" w:hAnsi="宋体"/>
          <w:sz w:val="21"/>
          <w:szCs w:val="21"/>
        </w:rPr>
        <w:fldChar w:fldCharType="separate"/>
      </w:r>
      <w:r w:rsidR="00081D8F">
        <w:rPr>
          <w:rFonts w:ascii="宋体" w:hAnsi="宋体"/>
          <w:noProof/>
          <w:sz w:val="21"/>
          <w:szCs w:val="21"/>
        </w:rPr>
        <w:t>8</w:t>
      </w:r>
      <w:r w:rsidRPr="00157A4D">
        <w:rPr>
          <w:rFonts w:ascii="宋体" w:hAnsi="宋体"/>
          <w:sz w:val="21"/>
          <w:szCs w:val="21"/>
        </w:rPr>
        <w:fldChar w:fldCharType="end"/>
      </w:r>
      <w:r w:rsidRPr="00157A4D">
        <w:rPr>
          <w:rFonts w:ascii="宋体" w:hAnsi="宋体" w:hint="eastAsia"/>
          <w:sz w:val="21"/>
          <w:szCs w:val="21"/>
        </w:rPr>
        <w:t>.</w:t>
      </w:r>
      <w:r>
        <w:rPr>
          <w:rFonts w:ascii="宋体" w:hAnsi="宋体" w:hint="eastAsia"/>
          <w:sz w:val="21"/>
          <w:szCs w:val="21"/>
        </w:rPr>
        <w:t>毕业生就业率</w:t>
      </w:r>
      <w:r w:rsidRPr="00157A4D">
        <w:rPr>
          <w:rFonts w:ascii="宋体" w:hAnsi="宋体"/>
          <w:sz w:val="21"/>
          <w:szCs w:val="21"/>
        </w:rPr>
        <w:t>分</w:t>
      </w:r>
      <w:r w:rsidR="003876AE">
        <w:rPr>
          <w:rFonts w:ascii="宋体" w:hAnsi="宋体" w:hint="eastAsia"/>
          <w:sz w:val="21"/>
          <w:szCs w:val="21"/>
        </w:rPr>
        <w:t>系别</w:t>
      </w:r>
      <w:r w:rsidRPr="00157A4D">
        <w:rPr>
          <w:rFonts w:ascii="宋体" w:hAnsi="宋体" w:hint="eastAsia"/>
          <w:sz w:val="21"/>
          <w:szCs w:val="21"/>
        </w:rPr>
        <w:t>统计表</w:t>
      </w:r>
      <w:bookmarkEnd w:id="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jyl_ayxtj"/>
      </w:tblPr>
      <w:tblGrid>
        <w:gridCol w:w="841"/>
        <w:gridCol w:w="3266"/>
        <w:gridCol w:w="1370"/>
        <w:gridCol w:w="1370"/>
        <w:gridCol w:w="1455"/>
      </w:tblGrid>
      <w:tr w:rsidR="00322384" w:rsidRPr="00A82090" w:rsidTr="00322384">
        <w:trPr>
          <w:trHeight w:val="340"/>
          <w:tblHeader/>
          <w:jc w:val="center"/>
        </w:trPr>
        <w:tc>
          <w:tcPr>
            <w:tcW w:w="507" w:type="pct"/>
            <w:shd w:val="clear" w:color="auto" w:fill="auto"/>
            <w:vAlign w:val="center"/>
          </w:tcPr>
          <w:p w:rsidR="00322384" w:rsidRPr="00A82090" w:rsidRDefault="00322384" w:rsidP="00322384">
            <w:pPr>
              <w:widowControl/>
              <w:adjustRightInd w:val="0"/>
              <w:snapToGrid w:val="0"/>
              <w:ind w:firstLineChars="0" w:firstLine="0"/>
              <w:jc w:val="center"/>
              <w:rPr>
                <w:rFonts w:eastAsiaTheme="minorEastAsia"/>
                <w:b/>
                <w:bCs/>
                <w:color w:val="000000"/>
                <w:kern w:val="0"/>
                <w:szCs w:val="21"/>
              </w:rPr>
            </w:pPr>
            <w:r w:rsidRPr="00A82090">
              <w:rPr>
                <w:rFonts w:eastAsiaTheme="minorEastAsia"/>
                <w:b/>
                <w:bCs/>
                <w:color w:val="000000"/>
                <w:kern w:val="0"/>
                <w:szCs w:val="21"/>
              </w:rPr>
              <w:t>序号</w:t>
            </w:r>
          </w:p>
        </w:tc>
        <w:tc>
          <w:tcPr>
            <w:tcW w:w="1967" w:type="pct"/>
            <w:shd w:val="clear" w:color="auto" w:fill="auto"/>
            <w:vAlign w:val="center"/>
            <w:hideMark/>
          </w:tcPr>
          <w:p w:rsidR="00322384" w:rsidRPr="00A82090" w:rsidRDefault="003876AE" w:rsidP="00322384">
            <w:pPr>
              <w:widowControl/>
              <w:adjustRightInd w:val="0"/>
              <w:snapToGrid w:val="0"/>
              <w:ind w:firstLineChars="0" w:firstLine="0"/>
              <w:jc w:val="center"/>
              <w:rPr>
                <w:b/>
                <w:bCs/>
                <w:color w:val="000000"/>
                <w:kern w:val="0"/>
                <w:szCs w:val="21"/>
              </w:rPr>
            </w:pPr>
            <w:r>
              <w:rPr>
                <w:rFonts w:hint="eastAsia"/>
                <w:b/>
                <w:bCs/>
                <w:color w:val="000000"/>
                <w:kern w:val="0"/>
                <w:szCs w:val="21"/>
              </w:rPr>
              <w:t>系名</w:t>
            </w:r>
            <w:r w:rsidR="00322384" w:rsidRPr="00A82090">
              <w:rPr>
                <w:b/>
                <w:bCs/>
                <w:color w:val="000000"/>
                <w:kern w:val="0"/>
                <w:szCs w:val="21"/>
              </w:rPr>
              <w:t>称</w:t>
            </w:r>
          </w:p>
        </w:tc>
        <w:tc>
          <w:tcPr>
            <w:tcW w:w="825" w:type="pct"/>
            <w:vAlign w:val="center"/>
          </w:tcPr>
          <w:p w:rsidR="00322384" w:rsidRPr="00A82090" w:rsidRDefault="00322384" w:rsidP="00322384">
            <w:pPr>
              <w:widowControl/>
              <w:adjustRightInd w:val="0"/>
              <w:snapToGrid w:val="0"/>
              <w:ind w:firstLineChars="0" w:firstLine="0"/>
              <w:jc w:val="center"/>
              <w:rPr>
                <w:b/>
                <w:bCs/>
                <w:color w:val="000000"/>
                <w:kern w:val="0"/>
                <w:szCs w:val="21"/>
              </w:rPr>
            </w:pPr>
            <w:r>
              <w:rPr>
                <w:rFonts w:hint="eastAsia"/>
                <w:b/>
                <w:bCs/>
                <w:color w:val="000000"/>
                <w:kern w:val="0"/>
                <w:szCs w:val="21"/>
              </w:rPr>
              <w:t>生源</w:t>
            </w:r>
            <w:r>
              <w:rPr>
                <w:b/>
                <w:bCs/>
                <w:color w:val="000000"/>
                <w:kern w:val="0"/>
                <w:szCs w:val="21"/>
              </w:rPr>
              <w:t>人数</w:t>
            </w:r>
          </w:p>
        </w:tc>
        <w:tc>
          <w:tcPr>
            <w:tcW w:w="825" w:type="pct"/>
            <w:shd w:val="clear" w:color="auto" w:fill="auto"/>
            <w:noWrap/>
            <w:vAlign w:val="center"/>
            <w:hideMark/>
          </w:tcPr>
          <w:p w:rsidR="00322384" w:rsidRPr="00A82090" w:rsidRDefault="00322384" w:rsidP="00322384">
            <w:pPr>
              <w:widowControl/>
              <w:adjustRightInd w:val="0"/>
              <w:snapToGrid w:val="0"/>
              <w:ind w:firstLineChars="0" w:firstLine="0"/>
              <w:jc w:val="center"/>
              <w:rPr>
                <w:b/>
                <w:bCs/>
                <w:color w:val="000000"/>
                <w:kern w:val="0"/>
                <w:szCs w:val="21"/>
              </w:rPr>
            </w:pPr>
            <w:r w:rsidRPr="00A82090">
              <w:rPr>
                <w:b/>
                <w:bCs/>
                <w:color w:val="000000"/>
                <w:kern w:val="0"/>
                <w:szCs w:val="21"/>
              </w:rPr>
              <w:t>就业人数</w:t>
            </w:r>
          </w:p>
        </w:tc>
        <w:tc>
          <w:tcPr>
            <w:tcW w:w="876" w:type="pct"/>
            <w:shd w:val="clear" w:color="auto" w:fill="auto"/>
            <w:noWrap/>
            <w:vAlign w:val="center"/>
            <w:hideMark/>
          </w:tcPr>
          <w:p w:rsidR="00322384" w:rsidRPr="00A82090" w:rsidRDefault="00322384" w:rsidP="00322384">
            <w:pPr>
              <w:widowControl/>
              <w:adjustRightInd w:val="0"/>
              <w:snapToGrid w:val="0"/>
              <w:ind w:firstLineChars="0" w:firstLine="0"/>
              <w:jc w:val="center"/>
              <w:rPr>
                <w:b/>
                <w:bCs/>
                <w:color w:val="000000"/>
                <w:kern w:val="0"/>
                <w:szCs w:val="21"/>
              </w:rPr>
            </w:pPr>
            <w:r w:rsidRPr="00A82090">
              <w:rPr>
                <w:b/>
                <w:bCs/>
                <w:color w:val="000000"/>
                <w:kern w:val="0"/>
                <w:szCs w:val="21"/>
              </w:rPr>
              <w:t>就业率</w:t>
            </w:r>
            <w:r w:rsidRPr="00A82090">
              <w:rPr>
                <w:rFonts w:asciiTheme="minorEastAsia" w:eastAsiaTheme="minorEastAsia" w:hAnsiTheme="minorEastAsia" w:hint="eastAsia"/>
                <w:b/>
                <w:szCs w:val="21"/>
              </w:rPr>
              <w:t>（%）</w:t>
            </w:r>
          </w:p>
        </w:tc>
      </w:tr>
      <w:tr w:rsidR="00322384" w:rsidRPr="00A82090" w:rsidTr="00322384">
        <w:trPr>
          <w:trHeight w:val="340"/>
          <w:jc w:val="center"/>
        </w:trPr>
        <w:tc>
          <w:tcPr>
            <w:tcW w:w="507" w:type="pct"/>
            <w:vAlign w:val="center"/>
          </w:tcPr>
          <w:p w:rsidR="00322384" w:rsidRPr="00A82090" w:rsidRDefault="00322384" w:rsidP="00322384">
            <w:pPr>
              <w:widowControl/>
              <w:adjustRightInd w:val="0"/>
              <w:snapToGrid w:val="0"/>
              <w:ind w:firstLineChars="0" w:firstLine="0"/>
              <w:jc w:val="center"/>
              <w:rPr>
                <w:rFonts w:eastAsiaTheme="minorEastAsia"/>
                <w:color w:val="000000"/>
                <w:kern w:val="0"/>
                <w:szCs w:val="21"/>
              </w:rPr>
            </w:pPr>
            <w:r>
              <w:rPr>
                <w:rFonts w:eastAsiaTheme="minorEastAsia"/>
                <w:color w:val="000000"/>
                <w:kern w:val="0"/>
                <w:szCs w:val="21"/>
              </w:rPr>
              <w:t>1</w:t>
            </w:r>
          </w:p>
        </w:tc>
        <w:tc>
          <w:tcPr>
            <w:tcW w:w="1967" w:type="pct"/>
            <w:shd w:val="clear" w:color="auto" w:fill="auto"/>
            <w:vAlign w:val="center"/>
            <w:hideMark/>
          </w:tcPr>
          <w:p w:rsidR="00322384" w:rsidRPr="00A82090" w:rsidRDefault="00322384" w:rsidP="00322384">
            <w:pPr>
              <w:widowControl/>
              <w:adjustRightInd w:val="0"/>
              <w:snapToGrid w:val="0"/>
              <w:ind w:firstLineChars="0" w:firstLine="0"/>
              <w:rPr>
                <w:rFonts w:eastAsiaTheme="minorEastAsia"/>
                <w:color w:val="000000"/>
                <w:kern w:val="0"/>
                <w:szCs w:val="21"/>
              </w:rPr>
            </w:pPr>
            <w:r>
              <w:rPr>
                <w:rFonts w:eastAsiaTheme="minorEastAsia" w:hint="eastAsia"/>
                <w:color w:val="000000"/>
                <w:kern w:val="0"/>
                <w:szCs w:val="21"/>
              </w:rPr>
              <w:t>文化教育系</w:t>
            </w:r>
          </w:p>
        </w:tc>
        <w:tc>
          <w:tcPr>
            <w:tcW w:w="825" w:type="pct"/>
            <w:vAlign w:val="center"/>
          </w:tcPr>
          <w:p w:rsidR="00322384" w:rsidRPr="002C1F61"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176</w:t>
            </w:r>
          </w:p>
        </w:tc>
        <w:tc>
          <w:tcPr>
            <w:tcW w:w="825" w:type="pct"/>
            <w:shd w:val="clear" w:color="auto" w:fill="auto"/>
            <w:noWrap/>
            <w:vAlign w:val="center"/>
            <w:hideMark/>
          </w:tcPr>
          <w:p w:rsidR="00322384" w:rsidRPr="002C1F61"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176</w:t>
            </w:r>
          </w:p>
        </w:tc>
        <w:tc>
          <w:tcPr>
            <w:tcW w:w="876" w:type="pct"/>
            <w:shd w:val="clear" w:color="auto" w:fill="auto"/>
            <w:noWrap/>
            <w:vAlign w:val="center"/>
            <w:hideMark/>
          </w:tcPr>
          <w:p w:rsidR="00322384" w:rsidRPr="002C1F61"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100.00</w:t>
            </w:r>
          </w:p>
        </w:tc>
      </w:tr>
      <w:tr w:rsidR="00322384" w:rsidRPr="00A82090" w:rsidTr="00322384">
        <w:trPr>
          <w:trHeight w:val="340"/>
          <w:jc w:val="center"/>
        </w:trPr>
        <w:tc>
          <w:tcPr>
            <w:tcW w:w="507" w:type="pct"/>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r>
              <w:rPr>
                <w:rFonts w:eastAsiaTheme="minorEastAsia"/>
                <w:color w:val="000000"/>
                <w:kern w:val="0"/>
                <w:szCs w:val="21"/>
              </w:rPr>
              <w:t>2</w:t>
            </w:r>
          </w:p>
        </w:tc>
        <w:tc>
          <w:tcPr>
            <w:tcW w:w="1967" w:type="pct"/>
            <w:shd w:val="clear" w:color="auto" w:fill="auto"/>
            <w:vAlign w:val="center"/>
          </w:tcPr>
          <w:p w:rsidR="00322384" w:rsidRDefault="00322384" w:rsidP="00322384">
            <w:pPr>
              <w:widowControl/>
              <w:adjustRightInd w:val="0"/>
              <w:snapToGrid w:val="0"/>
              <w:ind w:firstLineChars="0" w:firstLine="0"/>
              <w:rPr>
                <w:rFonts w:eastAsiaTheme="minorEastAsia"/>
                <w:color w:val="000000"/>
                <w:kern w:val="0"/>
                <w:szCs w:val="21"/>
              </w:rPr>
            </w:pPr>
            <w:r>
              <w:rPr>
                <w:rFonts w:eastAsiaTheme="minorEastAsia" w:hint="eastAsia"/>
                <w:color w:val="000000"/>
                <w:kern w:val="0"/>
                <w:szCs w:val="21"/>
              </w:rPr>
              <w:t>计算机系</w:t>
            </w:r>
          </w:p>
        </w:tc>
        <w:tc>
          <w:tcPr>
            <w:tcW w:w="825" w:type="pct"/>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281</w:t>
            </w:r>
          </w:p>
        </w:tc>
        <w:tc>
          <w:tcPr>
            <w:tcW w:w="825"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280</w:t>
            </w:r>
          </w:p>
        </w:tc>
        <w:tc>
          <w:tcPr>
            <w:tcW w:w="876"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99.64</w:t>
            </w:r>
          </w:p>
        </w:tc>
      </w:tr>
      <w:tr w:rsidR="00322384" w:rsidRPr="00A82090" w:rsidTr="00322384">
        <w:trPr>
          <w:trHeight w:val="340"/>
          <w:jc w:val="center"/>
        </w:trPr>
        <w:tc>
          <w:tcPr>
            <w:tcW w:w="507" w:type="pct"/>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r>
              <w:rPr>
                <w:rFonts w:eastAsiaTheme="minorEastAsia"/>
                <w:color w:val="000000"/>
                <w:kern w:val="0"/>
                <w:szCs w:val="21"/>
              </w:rPr>
              <w:t>3</w:t>
            </w:r>
          </w:p>
        </w:tc>
        <w:tc>
          <w:tcPr>
            <w:tcW w:w="1967" w:type="pct"/>
            <w:shd w:val="clear" w:color="auto" w:fill="auto"/>
            <w:vAlign w:val="center"/>
          </w:tcPr>
          <w:p w:rsidR="00322384" w:rsidRDefault="00322384" w:rsidP="00322384">
            <w:pPr>
              <w:widowControl/>
              <w:adjustRightInd w:val="0"/>
              <w:snapToGrid w:val="0"/>
              <w:ind w:firstLineChars="0" w:firstLine="0"/>
              <w:rPr>
                <w:rFonts w:eastAsiaTheme="minorEastAsia"/>
                <w:color w:val="000000"/>
                <w:kern w:val="0"/>
                <w:szCs w:val="21"/>
              </w:rPr>
            </w:pPr>
            <w:r>
              <w:rPr>
                <w:rFonts w:eastAsiaTheme="minorEastAsia" w:hint="eastAsia"/>
                <w:color w:val="000000"/>
                <w:kern w:val="0"/>
                <w:szCs w:val="21"/>
              </w:rPr>
              <w:t>电子信息工程系</w:t>
            </w:r>
          </w:p>
        </w:tc>
        <w:tc>
          <w:tcPr>
            <w:tcW w:w="825" w:type="pct"/>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178</w:t>
            </w:r>
          </w:p>
        </w:tc>
        <w:tc>
          <w:tcPr>
            <w:tcW w:w="825"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174</w:t>
            </w:r>
          </w:p>
        </w:tc>
        <w:tc>
          <w:tcPr>
            <w:tcW w:w="876"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97.75</w:t>
            </w:r>
          </w:p>
        </w:tc>
      </w:tr>
      <w:tr w:rsidR="00322384" w:rsidRPr="00A82090" w:rsidTr="00322384">
        <w:trPr>
          <w:trHeight w:val="340"/>
          <w:jc w:val="center"/>
        </w:trPr>
        <w:tc>
          <w:tcPr>
            <w:tcW w:w="507" w:type="pct"/>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r>
              <w:rPr>
                <w:rFonts w:eastAsiaTheme="minorEastAsia"/>
                <w:color w:val="000000"/>
                <w:kern w:val="0"/>
                <w:szCs w:val="21"/>
              </w:rPr>
              <w:t>4</w:t>
            </w:r>
          </w:p>
        </w:tc>
        <w:tc>
          <w:tcPr>
            <w:tcW w:w="1967" w:type="pct"/>
            <w:shd w:val="clear" w:color="auto" w:fill="auto"/>
            <w:vAlign w:val="center"/>
          </w:tcPr>
          <w:p w:rsidR="00322384" w:rsidRDefault="00322384" w:rsidP="00322384">
            <w:pPr>
              <w:widowControl/>
              <w:adjustRightInd w:val="0"/>
              <w:snapToGrid w:val="0"/>
              <w:ind w:firstLineChars="0" w:firstLine="0"/>
              <w:rPr>
                <w:rFonts w:eastAsiaTheme="minorEastAsia"/>
                <w:color w:val="000000"/>
                <w:kern w:val="0"/>
                <w:szCs w:val="21"/>
              </w:rPr>
            </w:pPr>
            <w:r>
              <w:rPr>
                <w:rFonts w:eastAsiaTheme="minorEastAsia" w:hint="eastAsia"/>
                <w:color w:val="000000"/>
                <w:kern w:val="0"/>
                <w:szCs w:val="21"/>
              </w:rPr>
              <w:t>艺术系</w:t>
            </w:r>
          </w:p>
        </w:tc>
        <w:tc>
          <w:tcPr>
            <w:tcW w:w="825" w:type="pct"/>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382</w:t>
            </w:r>
          </w:p>
        </w:tc>
        <w:tc>
          <w:tcPr>
            <w:tcW w:w="825"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372</w:t>
            </w:r>
          </w:p>
        </w:tc>
        <w:tc>
          <w:tcPr>
            <w:tcW w:w="876"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97.38</w:t>
            </w:r>
          </w:p>
        </w:tc>
      </w:tr>
      <w:tr w:rsidR="00322384" w:rsidRPr="00A82090" w:rsidTr="00322384">
        <w:trPr>
          <w:trHeight w:val="340"/>
          <w:jc w:val="center"/>
        </w:trPr>
        <w:tc>
          <w:tcPr>
            <w:tcW w:w="507" w:type="pct"/>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r>
              <w:rPr>
                <w:rFonts w:eastAsiaTheme="minorEastAsia"/>
                <w:color w:val="000000"/>
                <w:kern w:val="0"/>
                <w:szCs w:val="21"/>
              </w:rPr>
              <w:t>5</w:t>
            </w:r>
          </w:p>
        </w:tc>
        <w:tc>
          <w:tcPr>
            <w:tcW w:w="1967" w:type="pct"/>
            <w:shd w:val="clear" w:color="auto" w:fill="auto"/>
            <w:vAlign w:val="center"/>
          </w:tcPr>
          <w:p w:rsidR="00322384" w:rsidRDefault="00322384" w:rsidP="00322384">
            <w:pPr>
              <w:widowControl/>
              <w:adjustRightInd w:val="0"/>
              <w:snapToGrid w:val="0"/>
              <w:ind w:firstLineChars="0" w:firstLine="0"/>
              <w:rPr>
                <w:rFonts w:eastAsiaTheme="minorEastAsia"/>
                <w:color w:val="000000"/>
                <w:kern w:val="0"/>
                <w:szCs w:val="21"/>
              </w:rPr>
            </w:pPr>
            <w:r>
              <w:rPr>
                <w:rFonts w:eastAsiaTheme="minorEastAsia" w:hint="eastAsia"/>
                <w:color w:val="000000"/>
                <w:kern w:val="0"/>
                <w:szCs w:val="21"/>
              </w:rPr>
              <w:t>工商管理系</w:t>
            </w:r>
          </w:p>
        </w:tc>
        <w:tc>
          <w:tcPr>
            <w:tcW w:w="825" w:type="pct"/>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325</w:t>
            </w:r>
          </w:p>
        </w:tc>
        <w:tc>
          <w:tcPr>
            <w:tcW w:w="825"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316</w:t>
            </w:r>
          </w:p>
        </w:tc>
        <w:tc>
          <w:tcPr>
            <w:tcW w:w="876"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97.23</w:t>
            </w:r>
          </w:p>
        </w:tc>
      </w:tr>
    </w:tbl>
    <w:p w:rsidR="00322384" w:rsidRPr="00D71C98" w:rsidRDefault="00322384" w:rsidP="00322384">
      <w:pPr>
        <w:ind w:left="420" w:firstLineChars="0" w:firstLine="0"/>
      </w:pPr>
    </w:p>
    <w:p w:rsidR="00322384" w:rsidRPr="006918B0" w:rsidRDefault="00322384" w:rsidP="00322384">
      <w:pPr>
        <w:pStyle w:val="3"/>
        <w:numPr>
          <w:ilvl w:val="0"/>
          <w:numId w:val="45"/>
        </w:numPr>
        <w:tabs>
          <w:tab w:val="clear" w:pos="0"/>
        </w:tabs>
        <w:adjustRightInd w:val="0"/>
        <w:snapToGrid w:val="0"/>
        <w:spacing w:line="560" w:lineRule="exact"/>
        <w:ind w:left="0" w:firstLineChars="200" w:firstLine="560"/>
        <w:jc w:val="both"/>
        <w:rPr>
          <w:rFonts w:ascii="微软雅黑" w:hAnsi="微软雅黑"/>
          <w:sz w:val="28"/>
          <w:szCs w:val="28"/>
        </w:rPr>
      </w:pPr>
      <w:r w:rsidRPr="006918B0">
        <w:rPr>
          <w:rFonts w:ascii="微软雅黑" w:hAnsi="微软雅黑" w:hint="eastAsia"/>
          <w:sz w:val="28"/>
          <w:szCs w:val="28"/>
        </w:rPr>
        <w:lastRenderedPageBreak/>
        <w:t>按性别</w:t>
      </w:r>
      <w:r w:rsidRPr="006918B0">
        <w:rPr>
          <w:rFonts w:ascii="微软雅黑" w:hAnsi="微软雅黑"/>
          <w:sz w:val="28"/>
          <w:szCs w:val="28"/>
        </w:rPr>
        <w:t>统计</w:t>
      </w:r>
    </w:p>
    <w:p w:rsidR="00322384" w:rsidRPr="00ED3CC6" w:rsidRDefault="00322384" w:rsidP="00322384">
      <w:pPr>
        <w:adjustRightInd w:val="0"/>
        <w:snapToGrid w:val="0"/>
        <w:spacing w:line="520" w:lineRule="exact"/>
        <w:ind w:firstLine="480"/>
        <w:rPr>
          <w:rFonts w:ascii="宋体" w:hAnsi="宋体"/>
          <w:color w:val="000000" w:themeColor="text1"/>
          <w:sz w:val="24"/>
        </w:rPr>
      </w:pPr>
      <w:r>
        <w:rPr>
          <w:rFonts w:ascii="宋体" w:hAnsi="宋体" w:hint="eastAsia"/>
          <w:color w:val="000000" w:themeColor="text1"/>
          <w:sz w:val="24"/>
        </w:rPr>
        <w:t>毕业生就业率分性别统计</w:t>
      </w:r>
      <w:r w:rsidRPr="00ED3CC6">
        <w:rPr>
          <w:rFonts w:ascii="宋体" w:hAnsi="宋体" w:hint="eastAsia"/>
          <w:color w:val="000000" w:themeColor="text1"/>
          <w:sz w:val="24"/>
        </w:rPr>
        <w:t>，男生</w:t>
      </w:r>
      <w:r>
        <w:rPr>
          <w:rFonts w:ascii="宋体" w:hAnsi="宋体" w:hint="eastAsia"/>
          <w:color w:val="000000" w:themeColor="text1"/>
          <w:sz w:val="24"/>
        </w:rPr>
        <w:t>就业率9</w:t>
      </w:r>
      <w:r>
        <w:rPr>
          <w:rFonts w:ascii="宋体" w:hAnsi="宋体"/>
          <w:color w:val="000000" w:themeColor="text1"/>
          <w:sz w:val="24"/>
        </w:rPr>
        <w:t>7.75</w:t>
      </w:r>
      <w:r w:rsidRPr="00ED3CC6">
        <w:rPr>
          <w:rFonts w:ascii="宋体" w:hAnsi="宋体" w:hint="eastAsia"/>
          <w:color w:val="000000" w:themeColor="text1"/>
          <w:sz w:val="24"/>
        </w:rPr>
        <w:t>%</w:t>
      </w:r>
      <w:r>
        <w:rPr>
          <w:rFonts w:ascii="宋体" w:hAnsi="宋体" w:hint="eastAsia"/>
          <w:color w:val="000000" w:themeColor="text1"/>
          <w:sz w:val="24"/>
        </w:rPr>
        <w:t>，</w:t>
      </w:r>
      <w:r w:rsidRPr="00ED3CC6">
        <w:rPr>
          <w:rFonts w:ascii="宋体" w:hAnsi="宋体" w:hint="eastAsia"/>
          <w:color w:val="000000" w:themeColor="text1"/>
          <w:sz w:val="24"/>
        </w:rPr>
        <w:t>女生</w:t>
      </w:r>
      <w:r>
        <w:rPr>
          <w:rFonts w:ascii="宋体" w:hAnsi="宋体" w:hint="eastAsia"/>
          <w:color w:val="000000" w:themeColor="text1"/>
          <w:sz w:val="24"/>
        </w:rPr>
        <w:t>就业率9</w:t>
      </w:r>
      <w:r>
        <w:rPr>
          <w:rFonts w:ascii="宋体" w:hAnsi="宋体"/>
          <w:color w:val="000000" w:themeColor="text1"/>
          <w:sz w:val="24"/>
        </w:rPr>
        <w:t>8.61</w:t>
      </w:r>
      <w:r w:rsidRPr="00ED3CC6">
        <w:rPr>
          <w:rFonts w:ascii="宋体" w:hAnsi="宋体" w:hint="eastAsia"/>
          <w:color w:val="000000" w:themeColor="text1"/>
          <w:sz w:val="24"/>
        </w:rPr>
        <w:t>%。男生</w:t>
      </w:r>
      <w:r w:rsidRPr="00ED3CC6">
        <w:rPr>
          <w:rFonts w:ascii="宋体" w:hAnsi="宋体"/>
          <w:color w:val="000000" w:themeColor="text1"/>
          <w:sz w:val="24"/>
        </w:rPr>
        <w:t>就业率</w:t>
      </w:r>
      <w:r w:rsidRPr="003C7A5E">
        <w:rPr>
          <w:rFonts w:ascii="宋体" w:hAnsi="宋体" w:hint="eastAsia"/>
          <w:color w:val="000000" w:themeColor="text1"/>
          <w:sz w:val="24"/>
        </w:rPr>
        <w:t>低于</w:t>
      </w:r>
      <w:r w:rsidRPr="00ED3CC6">
        <w:rPr>
          <w:rFonts w:ascii="宋体" w:hAnsi="宋体" w:hint="eastAsia"/>
          <w:color w:val="000000" w:themeColor="text1"/>
          <w:sz w:val="24"/>
        </w:rPr>
        <w:t>女生</w:t>
      </w:r>
      <w:r>
        <w:rPr>
          <w:rFonts w:ascii="宋体" w:hAnsi="宋体" w:hint="eastAsia"/>
          <w:color w:val="000000" w:themeColor="text1"/>
          <w:sz w:val="24"/>
        </w:rPr>
        <w:t>0</w:t>
      </w:r>
      <w:r>
        <w:rPr>
          <w:rFonts w:ascii="宋体" w:hAnsi="宋体"/>
          <w:color w:val="000000" w:themeColor="text1"/>
          <w:sz w:val="24"/>
        </w:rPr>
        <w:t>.86</w:t>
      </w:r>
      <w:r w:rsidRPr="00ED3CC6">
        <w:rPr>
          <w:rFonts w:ascii="宋体" w:hAnsi="宋体"/>
          <w:color w:val="000000" w:themeColor="text1"/>
          <w:sz w:val="24"/>
        </w:rPr>
        <w:t>个</w:t>
      </w:r>
      <w:r w:rsidRPr="00ED3CC6">
        <w:rPr>
          <w:rFonts w:ascii="宋体" w:hAnsi="宋体" w:hint="eastAsia"/>
          <w:color w:val="000000" w:themeColor="text1"/>
          <w:sz w:val="24"/>
        </w:rPr>
        <w:t>百分点。</w:t>
      </w:r>
    </w:p>
    <w:p w:rsidR="00322384" w:rsidRPr="000470F9" w:rsidRDefault="00322384" w:rsidP="00322384">
      <w:pPr>
        <w:pStyle w:val="ac"/>
        <w:adjustRightInd w:val="0"/>
        <w:snapToGrid w:val="0"/>
        <w:spacing w:beforeLines="0" w:before="0" w:after="120"/>
        <w:ind w:leftChars="0" w:left="0"/>
        <w:rPr>
          <w:sz w:val="21"/>
          <w:szCs w:val="21"/>
        </w:rPr>
      </w:pPr>
      <w:bookmarkStart w:id="60" w:name="jyl_axbtj"/>
      <w:bookmarkEnd w:id="60"/>
      <w:r>
        <w:rPr>
          <w:noProof/>
        </w:rPr>
        <w:drawing>
          <wp:inline distT="0" distB="0" distL="0" distR="0" wp14:anchorId="19260829" wp14:editId="6313BA86">
            <wp:extent cx="3052762" cy="2038349"/>
            <wp:effectExtent l="0" t="0" r="14605" b="635"/>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22384" w:rsidRPr="00157A4D" w:rsidRDefault="00322384" w:rsidP="00322384">
      <w:pPr>
        <w:pStyle w:val="ac"/>
        <w:adjustRightInd w:val="0"/>
        <w:snapToGrid w:val="0"/>
        <w:spacing w:before="120" w:after="120"/>
        <w:ind w:leftChars="0" w:left="0"/>
        <w:rPr>
          <w:rFonts w:ascii="宋体" w:hAnsi="宋体"/>
          <w:sz w:val="21"/>
          <w:szCs w:val="21"/>
        </w:rPr>
      </w:pPr>
      <w:bookmarkStart w:id="61" w:name="_Toc29063390"/>
      <w:r w:rsidRPr="00157A4D">
        <w:rPr>
          <w:rFonts w:ascii="宋体" w:hAnsi="宋体" w:hint="eastAsia"/>
          <w:sz w:val="21"/>
          <w:szCs w:val="21"/>
        </w:rPr>
        <w:t>图</w:t>
      </w:r>
      <w:r w:rsidRPr="00157A4D">
        <w:rPr>
          <w:rFonts w:ascii="宋体" w:hAnsi="宋体"/>
          <w:sz w:val="21"/>
          <w:szCs w:val="21"/>
        </w:rPr>
        <w:fldChar w:fldCharType="begin"/>
      </w:r>
      <w:r w:rsidRPr="00157A4D">
        <w:rPr>
          <w:rFonts w:ascii="宋体" w:hAnsi="宋体"/>
          <w:sz w:val="21"/>
          <w:szCs w:val="21"/>
        </w:rPr>
        <w:instrText xml:space="preserve"> </w:instrText>
      </w:r>
      <w:r w:rsidRPr="00157A4D">
        <w:rPr>
          <w:rFonts w:ascii="宋体" w:hAnsi="宋体" w:hint="eastAsia"/>
          <w:sz w:val="21"/>
          <w:szCs w:val="21"/>
        </w:rPr>
        <w:instrText>SEQ 图 \* ARABIC</w:instrText>
      </w:r>
      <w:r w:rsidRPr="00157A4D">
        <w:rPr>
          <w:rFonts w:ascii="宋体" w:hAnsi="宋体"/>
          <w:sz w:val="21"/>
          <w:szCs w:val="21"/>
        </w:rPr>
        <w:instrText xml:space="preserve"> </w:instrText>
      </w:r>
      <w:r w:rsidRPr="00157A4D">
        <w:rPr>
          <w:rFonts w:ascii="宋体" w:hAnsi="宋体"/>
          <w:sz w:val="21"/>
          <w:szCs w:val="21"/>
        </w:rPr>
        <w:fldChar w:fldCharType="separate"/>
      </w:r>
      <w:r w:rsidR="00081D8F">
        <w:rPr>
          <w:rFonts w:ascii="宋体" w:hAnsi="宋体"/>
          <w:noProof/>
          <w:sz w:val="21"/>
          <w:szCs w:val="21"/>
        </w:rPr>
        <w:t>3</w:t>
      </w:r>
      <w:r w:rsidRPr="00157A4D">
        <w:rPr>
          <w:rFonts w:ascii="宋体" w:hAnsi="宋体"/>
          <w:sz w:val="21"/>
          <w:szCs w:val="21"/>
        </w:rPr>
        <w:fldChar w:fldCharType="end"/>
      </w:r>
      <w:r w:rsidRPr="00157A4D">
        <w:rPr>
          <w:rFonts w:ascii="宋体" w:hAnsi="宋体"/>
          <w:sz w:val="21"/>
          <w:szCs w:val="21"/>
        </w:rPr>
        <w:t>.</w:t>
      </w:r>
      <w:r>
        <w:rPr>
          <w:rFonts w:ascii="宋体" w:hAnsi="宋体" w:hint="eastAsia"/>
          <w:sz w:val="21"/>
          <w:szCs w:val="21"/>
        </w:rPr>
        <w:t>不同性别毕业生就业率对比</w:t>
      </w:r>
      <w:r w:rsidRPr="00157A4D">
        <w:rPr>
          <w:rFonts w:ascii="宋体" w:hAnsi="宋体" w:hint="eastAsia"/>
          <w:sz w:val="21"/>
          <w:szCs w:val="21"/>
        </w:rPr>
        <w:t>图</w:t>
      </w:r>
      <w:bookmarkEnd w:id="61"/>
    </w:p>
    <w:p w:rsidR="00322384" w:rsidRPr="00CD7899" w:rsidRDefault="00322384" w:rsidP="00322384">
      <w:pPr>
        <w:pStyle w:val="2"/>
        <w:numPr>
          <w:ilvl w:val="0"/>
          <w:numId w:val="2"/>
        </w:numPr>
        <w:adjustRightInd w:val="0"/>
        <w:spacing w:beforeLines="0" w:afterLines="0" w:line="560" w:lineRule="exact"/>
        <w:ind w:left="0" w:firstLine="560"/>
        <w:jc w:val="both"/>
        <w:rPr>
          <w:rFonts w:ascii="微软雅黑" w:eastAsia="微软雅黑" w:hAnsi="微软雅黑"/>
          <w:sz w:val="28"/>
          <w:szCs w:val="30"/>
        </w:rPr>
      </w:pPr>
      <w:bookmarkStart w:id="62" w:name="_Toc469217904"/>
      <w:bookmarkStart w:id="63" w:name="_Toc469227937"/>
      <w:bookmarkStart w:id="64" w:name="_Toc24630051"/>
      <w:bookmarkStart w:id="65" w:name="_Toc29063441"/>
      <w:r w:rsidRPr="00CD7899">
        <w:rPr>
          <w:rFonts w:ascii="微软雅黑" w:eastAsia="微软雅黑" w:hAnsi="微软雅黑" w:hint="eastAsia"/>
          <w:sz w:val="28"/>
          <w:szCs w:val="30"/>
        </w:rPr>
        <w:t>毕业生就业方式</w:t>
      </w:r>
      <w:bookmarkEnd w:id="62"/>
      <w:bookmarkEnd w:id="63"/>
      <w:bookmarkEnd w:id="64"/>
      <w:bookmarkEnd w:id="65"/>
    </w:p>
    <w:p w:rsidR="00322384" w:rsidRPr="00ED3CC6" w:rsidRDefault="00322384" w:rsidP="00322384">
      <w:pPr>
        <w:adjustRightInd w:val="0"/>
        <w:snapToGrid w:val="0"/>
        <w:spacing w:line="520" w:lineRule="exact"/>
        <w:ind w:firstLine="480"/>
        <w:rPr>
          <w:rFonts w:ascii="宋体" w:hAnsi="宋体"/>
          <w:color w:val="000000" w:themeColor="text1"/>
          <w:sz w:val="24"/>
        </w:rPr>
      </w:pPr>
      <w:r w:rsidRPr="00ED3CC6">
        <w:rPr>
          <w:rFonts w:ascii="宋体" w:hAnsi="宋体" w:hint="eastAsia"/>
          <w:color w:val="000000" w:themeColor="text1"/>
          <w:sz w:val="24"/>
        </w:rPr>
        <w:t>2019届毕业生就业方式</w:t>
      </w:r>
      <w:r>
        <w:rPr>
          <w:rFonts w:ascii="宋体" w:hAnsi="宋体" w:hint="eastAsia"/>
          <w:color w:val="000000" w:themeColor="text1"/>
          <w:sz w:val="24"/>
        </w:rPr>
        <w:t>包</w:t>
      </w:r>
      <w:r w:rsidRPr="000E0042">
        <w:rPr>
          <w:rFonts w:ascii="宋体" w:hAnsi="宋体" w:hint="eastAsia"/>
          <w:color w:val="000000" w:themeColor="text1"/>
          <w:sz w:val="24"/>
        </w:rPr>
        <w:t>括</w:t>
      </w:r>
      <w:r w:rsidRPr="003C7A5E">
        <w:rPr>
          <w:rFonts w:ascii="宋体" w:hAnsi="宋体" w:hint="eastAsia"/>
          <w:color w:val="000000" w:themeColor="text1"/>
          <w:sz w:val="24"/>
        </w:rPr>
        <w:t>升学</w:t>
      </w:r>
      <w:r>
        <w:rPr>
          <w:rFonts w:ascii="宋体" w:hAnsi="宋体" w:hint="eastAsia"/>
          <w:color w:val="000000" w:themeColor="text1"/>
          <w:sz w:val="24"/>
        </w:rPr>
        <w:t>、</w:t>
      </w:r>
      <w:r w:rsidRPr="003C7A5E">
        <w:rPr>
          <w:rFonts w:ascii="宋体" w:hAnsi="宋体" w:hint="eastAsia"/>
          <w:color w:val="000000" w:themeColor="text1"/>
          <w:sz w:val="24"/>
        </w:rPr>
        <w:t>出国（境）</w:t>
      </w:r>
      <w:r>
        <w:rPr>
          <w:rFonts w:ascii="宋体" w:hAnsi="宋体" w:hint="eastAsia"/>
          <w:color w:val="000000" w:themeColor="text1"/>
          <w:sz w:val="24"/>
        </w:rPr>
        <w:t>、</w:t>
      </w:r>
      <w:r w:rsidRPr="003C7A5E">
        <w:rPr>
          <w:rFonts w:ascii="宋体" w:hAnsi="宋体" w:hint="eastAsia"/>
          <w:color w:val="000000" w:themeColor="text1"/>
          <w:sz w:val="24"/>
        </w:rPr>
        <w:t>应征入伍</w:t>
      </w:r>
      <w:r>
        <w:rPr>
          <w:rFonts w:ascii="宋体" w:hAnsi="宋体" w:hint="eastAsia"/>
          <w:color w:val="000000" w:themeColor="text1"/>
          <w:sz w:val="24"/>
        </w:rPr>
        <w:t>、</w:t>
      </w:r>
      <w:r w:rsidRPr="003C7A5E">
        <w:rPr>
          <w:rFonts w:ascii="宋体" w:hAnsi="宋体" w:hint="eastAsia"/>
          <w:color w:val="000000" w:themeColor="text1"/>
          <w:sz w:val="24"/>
        </w:rPr>
        <w:t>协议就业</w:t>
      </w:r>
      <w:r>
        <w:rPr>
          <w:rFonts w:ascii="宋体" w:hAnsi="宋体" w:hint="eastAsia"/>
          <w:color w:val="000000" w:themeColor="text1"/>
          <w:sz w:val="24"/>
        </w:rPr>
        <w:t>、</w:t>
      </w:r>
      <w:r w:rsidRPr="003C7A5E">
        <w:rPr>
          <w:rFonts w:ascii="宋体" w:hAnsi="宋体" w:hint="eastAsia"/>
          <w:color w:val="000000" w:themeColor="text1"/>
          <w:sz w:val="24"/>
        </w:rPr>
        <w:t>劳动合同就业</w:t>
      </w:r>
      <w:r>
        <w:rPr>
          <w:rFonts w:ascii="宋体" w:hAnsi="宋体" w:hint="eastAsia"/>
          <w:color w:val="000000" w:themeColor="text1"/>
          <w:sz w:val="24"/>
        </w:rPr>
        <w:t>、</w:t>
      </w:r>
      <w:r w:rsidRPr="003C7A5E">
        <w:rPr>
          <w:rFonts w:ascii="宋体" w:hAnsi="宋体" w:hint="eastAsia"/>
          <w:color w:val="000000" w:themeColor="text1"/>
          <w:sz w:val="24"/>
        </w:rPr>
        <w:t>自主创业</w:t>
      </w:r>
      <w:r>
        <w:rPr>
          <w:rFonts w:ascii="宋体" w:hAnsi="宋体" w:hint="eastAsia"/>
          <w:color w:val="000000" w:themeColor="text1"/>
          <w:sz w:val="24"/>
        </w:rPr>
        <w:t>、</w:t>
      </w:r>
      <w:r w:rsidRPr="003C7A5E">
        <w:rPr>
          <w:rFonts w:ascii="宋体" w:hAnsi="宋体" w:hint="eastAsia"/>
          <w:color w:val="000000" w:themeColor="text1"/>
          <w:sz w:val="24"/>
        </w:rPr>
        <w:t>基层项目就业</w:t>
      </w:r>
      <w:r>
        <w:rPr>
          <w:rFonts w:ascii="宋体" w:hAnsi="宋体" w:hint="eastAsia"/>
          <w:color w:val="000000" w:themeColor="text1"/>
          <w:sz w:val="24"/>
        </w:rPr>
        <w:t>、</w:t>
      </w:r>
      <w:r w:rsidRPr="003C7A5E">
        <w:rPr>
          <w:rFonts w:ascii="宋体" w:hAnsi="宋体" w:hint="eastAsia"/>
          <w:color w:val="000000" w:themeColor="text1"/>
          <w:sz w:val="24"/>
        </w:rPr>
        <w:t>个体经营</w:t>
      </w:r>
      <w:r>
        <w:rPr>
          <w:rFonts w:ascii="宋体" w:hAnsi="宋体" w:hint="eastAsia"/>
          <w:color w:val="000000" w:themeColor="text1"/>
          <w:sz w:val="24"/>
        </w:rPr>
        <w:t>和其他录用形式就业</w:t>
      </w:r>
      <w:r w:rsidRPr="000E0042">
        <w:rPr>
          <w:rFonts w:ascii="宋体" w:hAnsi="宋体" w:hint="eastAsia"/>
          <w:color w:val="000000" w:themeColor="text1"/>
          <w:sz w:val="24"/>
        </w:rPr>
        <w:t>等多种方式。其中，</w:t>
      </w:r>
      <w:r>
        <w:rPr>
          <w:rFonts w:ascii="宋体" w:hAnsi="宋体" w:hint="eastAsia"/>
          <w:color w:val="000000" w:themeColor="text1"/>
          <w:sz w:val="24"/>
        </w:rPr>
        <w:t>劳动合同就业274</w:t>
      </w:r>
      <w:r w:rsidRPr="000E0042">
        <w:rPr>
          <w:rFonts w:ascii="宋体" w:hAnsi="宋体" w:hint="eastAsia"/>
          <w:color w:val="000000" w:themeColor="text1"/>
          <w:sz w:val="24"/>
        </w:rPr>
        <w:t>人，占</w:t>
      </w:r>
      <w:r>
        <w:rPr>
          <w:rFonts w:ascii="宋体" w:hAnsi="宋体" w:hint="eastAsia"/>
          <w:color w:val="000000" w:themeColor="text1"/>
          <w:sz w:val="24"/>
        </w:rPr>
        <w:t>2</w:t>
      </w:r>
      <w:r>
        <w:rPr>
          <w:rFonts w:ascii="宋体" w:hAnsi="宋体"/>
          <w:color w:val="000000" w:themeColor="text1"/>
          <w:sz w:val="24"/>
        </w:rPr>
        <w:t>0.42</w:t>
      </w:r>
      <w:r w:rsidRPr="000E0042">
        <w:rPr>
          <w:rFonts w:ascii="宋体" w:hAnsi="宋体" w:hint="eastAsia"/>
          <w:color w:val="000000" w:themeColor="text1"/>
          <w:sz w:val="24"/>
        </w:rPr>
        <w:t>%。</w:t>
      </w:r>
      <w:r>
        <w:rPr>
          <w:rFonts w:ascii="宋体" w:hAnsi="宋体" w:hint="eastAsia"/>
          <w:color w:val="000000" w:themeColor="text1"/>
          <w:sz w:val="24"/>
        </w:rPr>
        <w:t>毕业生就业方式如下表所示：</w:t>
      </w:r>
    </w:p>
    <w:p w:rsidR="00322384" w:rsidRDefault="00322384" w:rsidP="00322384">
      <w:pPr>
        <w:pStyle w:val="ac"/>
        <w:spacing w:before="120" w:after="120"/>
        <w:ind w:leftChars="0" w:left="0"/>
        <w:rPr>
          <w:rFonts w:ascii="宋体" w:hAnsi="宋体"/>
          <w:sz w:val="21"/>
          <w:szCs w:val="21"/>
        </w:rPr>
      </w:pPr>
      <w:bookmarkStart w:id="66" w:name="_Toc29064063"/>
      <w:r w:rsidRPr="00157A4D">
        <w:rPr>
          <w:rFonts w:ascii="宋体" w:hAnsi="宋体" w:hint="eastAsia"/>
          <w:sz w:val="21"/>
          <w:szCs w:val="21"/>
        </w:rPr>
        <w:t>表</w:t>
      </w:r>
      <w:r w:rsidRPr="00157A4D">
        <w:rPr>
          <w:rFonts w:ascii="宋体" w:hAnsi="宋体"/>
          <w:sz w:val="21"/>
          <w:szCs w:val="21"/>
        </w:rPr>
        <w:fldChar w:fldCharType="begin"/>
      </w:r>
      <w:r w:rsidRPr="00157A4D">
        <w:rPr>
          <w:rFonts w:ascii="宋体" w:hAnsi="宋体"/>
          <w:sz w:val="21"/>
          <w:szCs w:val="21"/>
        </w:rPr>
        <w:instrText xml:space="preserve"> </w:instrText>
      </w:r>
      <w:r w:rsidRPr="00157A4D">
        <w:rPr>
          <w:rFonts w:ascii="宋体" w:hAnsi="宋体" w:hint="eastAsia"/>
          <w:sz w:val="21"/>
          <w:szCs w:val="21"/>
        </w:rPr>
        <w:instrText>SEQ 表 \* ARABIC</w:instrText>
      </w:r>
      <w:r w:rsidRPr="00157A4D">
        <w:rPr>
          <w:rFonts w:ascii="宋体" w:hAnsi="宋体"/>
          <w:sz w:val="21"/>
          <w:szCs w:val="21"/>
        </w:rPr>
        <w:instrText xml:space="preserve"> </w:instrText>
      </w:r>
      <w:r w:rsidRPr="00157A4D">
        <w:rPr>
          <w:rFonts w:ascii="宋体" w:hAnsi="宋体"/>
          <w:sz w:val="21"/>
          <w:szCs w:val="21"/>
        </w:rPr>
        <w:fldChar w:fldCharType="separate"/>
      </w:r>
      <w:r w:rsidR="00081D8F">
        <w:rPr>
          <w:rFonts w:ascii="宋体" w:hAnsi="宋体"/>
          <w:noProof/>
          <w:sz w:val="21"/>
          <w:szCs w:val="21"/>
        </w:rPr>
        <w:t>9</w:t>
      </w:r>
      <w:r w:rsidRPr="00157A4D">
        <w:rPr>
          <w:rFonts w:ascii="宋体" w:hAnsi="宋体"/>
          <w:sz w:val="21"/>
          <w:szCs w:val="21"/>
        </w:rPr>
        <w:fldChar w:fldCharType="end"/>
      </w:r>
      <w:r w:rsidRPr="00157A4D">
        <w:rPr>
          <w:rFonts w:ascii="宋体" w:hAnsi="宋体" w:hint="eastAsia"/>
          <w:sz w:val="21"/>
          <w:szCs w:val="21"/>
        </w:rPr>
        <w:t>.</w:t>
      </w:r>
      <w:r>
        <w:rPr>
          <w:rFonts w:ascii="宋体" w:hAnsi="宋体" w:hint="eastAsia"/>
          <w:sz w:val="21"/>
          <w:szCs w:val="21"/>
        </w:rPr>
        <w:t>毕业生总体就业方式</w:t>
      </w:r>
      <w:r w:rsidRPr="00157A4D">
        <w:rPr>
          <w:rFonts w:ascii="宋体" w:hAnsi="宋体" w:hint="eastAsia"/>
          <w:sz w:val="21"/>
          <w:szCs w:val="21"/>
        </w:rPr>
        <w:t>统计表</w:t>
      </w:r>
      <w:bookmarkEnd w:id="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jyfs_ztqk"/>
      </w:tblPr>
      <w:tblGrid>
        <w:gridCol w:w="1008"/>
        <w:gridCol w:w="3912"/>
        <w:gridCol w:w="1640"/>
        <w:gridCol w:w="1742"/>
      </w:tblGrid>
      <w:tr w:rsidR="00322384" w:rsidRPr="00BD772E" w:rsidTr="00322384">
        <w:trPr>
          <w:trHeight w:val="340"/>
          <w:tblHeader/>
          <w:jc w:val="center"/>
        </w:trPr>
        <w:tc>
          <w:tcPr>
            <w:tcW w:w="607" w:type="pct"/>
            <w:shd w:val="clear" w:color="auto" w:fill="auto"/>
            <w:vAlign w:val="center"/>
          </w:tcPr>
          <w:p w:rsidR="00322384" w:rsidRPr="00BD772E" w:rsidRDefault="00322384" w:rsidP="00322384">
            <w:pPr>
              <w:widowControl/>
              <w:adjustRightInd w:val="0"/>
              <w:snapToGrid w:val="0"/>
              <w:ind w:firstLineChars="0" w:firstLine="0"/>
              <w:jc w:val="center"/>
              <w:rPr>
                <w:rFonts w:asciiTheme="minorEastAsia" w:eastAsiaTheme="minorEastAsia" w:hAnsiTheme="minorEastAsia"/>
                <w:b/>
                <w:bCs/>
                <w:color w:val="000000"/>
                <w:kern w:val="0"/>
                <w:szCs w:val="21"/>
              </w:rPr>
            </w:pPr>
            <w:r w:rsidRPr="00BD772E">
              <w:rPr>
                <w:rFonts w:asciiTheme="minorEastAsia" w:eastAsiaTheme="minorEastAsia" w:hAnsiTheme="minorEastAsia"/>
                <w:b/>
                <w:bCs/>
                <w:color w:val="000000"/>
                <w:kern w:val="0"/>
                <w:szCs w:val="21"/>
              </w:rPr>
              <w:t>序号</w:t>
            </w:r>
          </w:p>
        </w:tc>
        <w:tc>
          <w:tcPr>
            <w:tcW w:w="2356" w:type="pct"/>
            <w:shd w:val="clear" w:color="auto" w:fill="auto"/>
            <w:vAlign w:val="center"/>
            <w:hideMark/>
          </w:tcPr>
          <w:p w:rsidR="00322384" w:rsidRPr="00BD772E" w:rsidRDefault="00322384" w:rsidP="00322384">
            <w:pPr>
              <w:widowControl/>
              <w:adjustRightInd w:val="0"/>
              <w:snapToGrid w:val="0"/>
              <w:ind w:firstLineChars="0" w:firstLine="0"/>
              <w:jc w:val="center"/>
              <w:rPr>
                <w:rFonts w:asciiTheme="minorEastAsia" w:eastAsiaTheme="minorEastAsia" w:hAnsiTheme="minorEastAsia"/>
                <w:b/>
                <w:bCs/>
                <w:color w:val="000000"/>
                <w:kern w:val="0"/>
                <w:szCs w:val="21"/>
              </w:rPr>
            </w:pPr>
            <w:r w:rsidRPr="00BD772E">
              <w:rPr>
                <w:rFonts w:asciiTheme="minorEastAsia" w:eastAsiaTheme="minorEastAsia" w:hAnsiTheme="minorEastAsia" w:hint="eastAsia"/>
                <w:b/>
                <w:bCs/>
                <w:color w:val="000000"/>
                <w:kern w:val="0"/>
                <w:szCs w:val="21"/>
              </w:rPr>
              <w:t>就业方式</w:t>
            </w:r>
          </w:p>
        </w:tc>
        <w:tc>
          <w:tcPr>
            <w:tcW w:w="988" w:type="pct"/>
            <w:shd w:val="clear" w:color="auto" w:fill="auto"/>
            <w:noWrap/>
            <w:vAlign w:val="center"/>
            <w:hideMark/>
          </w:tcPr>
          <w:p w:rsidR="00322384" w:rsidRPr="00BD772E" w:rsidRDefault="00322384" w:rsidP="00322384">
            <w:pPr>
              <w:widowControl/>
              <w:adjustRightInd w:val="0"/>
              <w:snapToGrid w:val="0"/>
              <w:ind w:firstLineChars="0" w:firstLine="0"/>
              <w:jc w:val="center"/>
              <w:rPr>
                <w:rFonts w:asciiTheme="minorEastAsia" w:eastAsiaTheme="minorEastAsia" w:hAnsiTheme="minorEastAsia"/>
                <w:b/>
                <w:bCs/>
                <w:color w:val="000000"/>
                <w:kern w:val="0"/>
                <w:szCs w:val="21"/>
              </w:rPr>
            </w:pPr>
            <w:r w:rsidRPr="00BD772E">
              <w:rPr>
                <w:rFonts w:asciiTheme="minorEastAsia" w:eastAsiaTheme="minorEastAsia" w:hAnsiTheme="minorEastAsia"/>
                <w:b/>
                <w:bCs/>
                <w:color w:val="000000"/>
                <w:kern w:val="0"/>
                <w:szCs w:val="21"/>
              </w:rPr>
              <w:t>就业人数</w:t>
            </w:r>
          </w:p>
        </w:tc>
        <w:tc>
          <w:tcPr>
            <w:tcW w:w="1049" w:type="pct"/>
            <w:shd w:val="clear" w:color="auto" w:fill="auto"/>
            <w:noWrap/>
            <w:vAlign w:val="center"/>
            <w:hideMark/>
          </w:tcPr>
          <w:p w:rsidR="00322384" w:rsidRPr="00BD772E" w:rsidRDefault="00322384" w:rsidP="00322384">
            <w:pPr>
              <w:widowControl/>
              <w:adjustRightInd w:val="0"/>
              <w:snapToGrid w:val="0"/>
              <w:ind w:firstLineChars="0" w:firstLine="0"/>
              <w:jc w:val="center"/>
              <w:rPr>
                <w:rFonts w:asciiTheme="minorEastAsia" w:eastAsiaTheme="minorEastAsia" w:hAnsiTheme="minorEastAsia"/>
                <w:b/>
                <w:bCs/>
                <w:color w:val="000000"/>
                <w:kern w:val="0"/>
                <w:szCs w:val="21"/>
              </w:rPr>
            </w:pPr>
            <w:r w:rsidRPr="00BD772E">
              <w:rPr>
                <w:rFonts w:asciiTheme="minorEastAsia" w:eastAsiaTheme="minorEastAsia" w:hAnsiTheme="minorEastAsia"/>
                <w:b/>
                <w:bCs/>
                <w:color w:val="000000"/>
                <w:kern w:val="0"/>
                <w:szCs w:val="21"/>
              </w:rPr>
              <w:t>就业率</w:t>
            </w:r>
            <w:r w:rsidRPr="00BD772E">
              <w:rPr>
                <w:rFonts w:asciiTheme="minorEastAsia" w:eastAsiaTheme="minorEastAsia" w:hAnsiTheme="minorEastAsia" w:hint="eastAsia"/>
                <w:b/>
              </w:rPr>
              <w:t>（%）</w:t>
            </w:r>
          </w:p>
        </w:tc>
      </w:tr>
      <w:tr w:rsidR="00322384" w:rsidRPr="00BD772E" w:rsidTr="00322384">
        <w:trPr>
          <w:trHeight w:val="340"/>
          <w:jc w:val="center"/>
        </w:trPr>
        <w:tc>
          <w:tcPr>
            <w:tcW w:w="607" w:type="pct"/>
            <w:vAlign w:val="center"/>
          </w:tcPr>
          <w:p w:rsidR="00322384" w:rsidRPr="00BD772E"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w:t>
            </w:r>
          </w:p>
        </w:tc>
        <w:tc>
          <w:tcPr>
            <w:tcW w:w="2356" w:type="pct"/>
            <w:shd w:val="clear" w:color="auto" w:fill="auto"/>
            <w:vAlign w:val="center"/>
            <w:hideMark/>
          </w:tcPr>
          <w:p w:rsidR="00322384" w:rsidRPr="00BD772E" w:rsidRDefault="00322384" w:rsidP="00322384">
            <w:pPr>
              <w:widowControl/>
              <w:adjustRightInd w:val="0"/>
              <w:snapToGrid w:val="0"/>
              <w:ind w:firstLineChars="0" w:firstLine="0"/>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升学</w:t>
            </w:r>
          </w:p>
        </w:tc>
        <w:tc>
          <w:tcPr>
            <w:tcW w:w="988" w:type="pct"/>
            <w:shd w:val="clear" w:color="auto" w:fill="auto"/>
            <w:noWrap/>
            <w:vAlign w:val="center"/>
            <w:hideMark/>
          </w:tcPr>
          <w:p w:rsidR="00322384" w:rsidRPr="00BD772E"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15</w:t>
            </w:r>
          </w:p>
        </w:tc>
        <w:tc>
          <w:tcPr>
            <w:tcW w:w="1049" w:type="pct"/>
            <w:shd w:val="clear" w:color="auto" w:fill="auto"/>
            <w:noWrap/>
            <w:vAlign w:val="center"/>
            <w:hideMark/>
          </w:tcPr>
          <w:p w:rsidR="00322384" w:rsidRPr="00BD772E"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1.12</w:t>
            </w:r>
          </w:p>
        </w:tc>
      </w:tr>
      <w:tr w:rsidR="00322384" w:rsidRPr="00BD772E" w:rsidTr="00322384">
        <w:trPr>
          <w:trHeight w:val="340"/>
          <w:jc w:val="center"/>
        </w:trPr>
        <w:tc>
          <w:tcPr>
            <w:tcW w:w="607" w:type="pct"/>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w:t>
            </w:r>
          </w:p>
        </w:tc>
        <w:tc>
          <w:tcPr>
            <w:tcW w:w="2356" w:type="pct"/>
            <w:shd w:val="clear" w:color="auto" w:fill="auto"/>
            <w:vAlign w:val="center"/>
          </w:tcPr>
          <w:p w:rsidR="00322384" w:rsidRDefault="00322384" w:rsidP="00322384">
            <w:pPr>
              <w:widowControl/>
              <w:adjustRightInd w:val="0"/>
              <w:snapToGrid w:val="0"/>
              <w:ind w:firstLineChars="0" w:firstLine="0"/>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出国（境）</w:t>
            </w:r>
          </w:p>
        </w:tc>
        <w:tc>
          <w:tcPr>
            <w:tcW w:w="988"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w:t>
            </w:r>
          </w:p>
        </w:tc>
        <w:tc>
          <w:tcPr>
            <w:tcW w:w="1049"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0.07</w:t>
            </w:r>
          </w:p>
        </w:tc>
      </w:tr>
      <w:tr w:rsidR="00322384" w:rsidRPr="00BD772E" w:rsidTr="00322384">
        <w:trPr>
          <w:trHeight w:val="340"/>
          <w:jc w:val="center"/>
        </w:trPr>
        <w:tc>
          <w:tcPr>
            <w:tcW w:w="607" w:type="pct"/>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w:t>
            </w:r>
          </w:p>
        </w:tc>
        <w:tc>
          <w:tcPr>
            <w:tcW w:w="2356" w:type="pct"/>
            <w:shd w:val="clear" w:color="auto" w:fill="auto"/>
            <w:vAlign w:val="center"/>
          </w:tcPr>
          <w:p w:rsidR="00322384" w:rsidRDefault="00322384" w:rsidP="00322384">
            <w:pPr>
              <w:widowControl/>
              <w:adjustRightInd w:val="0"/>
              <w:snapToGrid w:val="0"/>
              <w:ind w:firstLineChars="0" w:firstLine="0"/>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应征入伍</w:t>
            </w:r>
          </w:p>
        </w:tc>
        <w:tc>
          <w:tcPr>
            <w:tcW w:w="988"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w:t>
            </w:r>
          </w:p>
        </w:tc>
        <w:tc>
          <w:tcPr>
            <w:tcW w:w="1049"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0.07</w:t>
            </w:r>
          </w:p>
        </w:tc>
      </w:tr>
      <w:tr w:rsidR="00322384" w:rsidRPr="00BD772E" w:rsidTr="00322384">
        <w:trPr>
          <w:trHeight w:val="340"/>
          <w:jc w:val="center"/>
        </w:trPr>
        <w:tc>
          <w:tcPr>
            <w:tcW w:w="607" w:type="pct"/>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4</w:t>
            </w:r>
          </w:p>
        </w:tc>
        <w:tc>
          <w:tcPr>
            <w:tcW w:w="2356" w:type="pct"/>
            <w:shd w:val="clear" w:color="auto" w:fill="auto"/>
            <w:vAlign w:val="center"/>
          </w:tcPr>
          <w:p w:rsidR="00322384" w:rsidRDefault="00322384" w:rsidP="00322384">
            <w:pPr>
              <w:widowControl/>
              <w:adjustRightInd w:val="0"/>
              <w:snapToGrid w:val="0"/>
              <w:ind w:firstLineChars="0" w:firstLine="0"/>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协议就业</w:t>
            </w:r>
          </w:p>
        </w:tc>
        <w:tc>
          <w:tcPr>
            <w:tcW w:w="988"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14</w:t>
            </w:r>
          </w:p>
        </w:tc>
        <w:tc>
          <w:tcPr>
            <w:tcW w:w="1049"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1.04</w:t>
            </w:r>
          </w:p>
        </w:tc>
      </w:tr>
      <w:tr w:rsidR="00322384" w:rsidRPr="00BD772E" w:rsidTr="00322384">
        <w:trPr>
          <w:trHeight w:val="340"/>
          <w:jc w:val="center"/>
        </w:trPr>
        <w:tc>
          <w:tcPr>
            <w:tcW w:w="607" w:type="pct"/>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5</w:t>
            </w:r>
          </w:p>
        </w:tc>
        <w:tc>
          <w:tcPr>
            <w:tcW w:w="2356" w:type="pct"/>
            <w:shd w:val="clear" w:color="auto" w:fill="auto"/>
            <w:vAlign w:val="center"/>
          </w:tcPr>
          <w:p w:rsidR="00322384" w:rsidRDefault="00322384" w:rsidP="00322384">
            <w:pPr>
              <w:widowControl/>
              <w:adjustRightInd w:val="0"/>
              <w:snapToGrid w:val="0"/>
              <w:ind w:firstLineChars="0" w:firstLine="0"/>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劳动合同就业</w:t>
            </w:r>
          </w:p>
        </w:tc>
        <w:tc>
          <w:tcPr>
            <w:tcW w:w="988"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274</w:t>
            </w:r>
          </w:p>
        </w:tc>
        <w:tc>
          <w:tcPr>
            <w:tcW w:w="1049"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20.42</w:t>
            </w:r>
          </w:p>
        </w:tc>
      </w:tr>
      <w:tr w:rsidR="00322384" w:rsidRPr="00BD772E" w:rsidTr="00322384">
        <w:trPr>
          <w:trHeight w:val="340"/>
          <w:jc w:val="center"/>
        </w:trPr>
        <w:tc>
          <w:tcPr>
            <w:tcW w:w="607" w:type="pct"/>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6</w:t>
            </w:r>
          </w:p>
        </w:tc>
        <w:tc>
          <w:tcPr>
            <w:tcW w:w="2356" w:type="pct"/>
            <w:shd w:val="clear" w:color="auto" w:fill="auto"/>
            <w:vAlign w:val="center"/>
          </w:tcPr>
          <w:p w:rsidR="00322384" w:rsidRDefault="00322384" w:rsidP="00322384">
            <w:pPr>
              <w:widowControl/>
              <w:adjustRightInd w:val="0"/>
              <w:snapToGrid w:val="0"/>
              <w:ind w:firstLineChars="0" w:firstLine="0"/>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自主创业</w:t>
            </w:r>
          </w:p>
        </w:tc>
        <w:tc>
          <w:tcPr>
            <w:tcW w:w="988"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19</w:t>
            </w:r>
          </w:p>
        </w:tc>
        <w:tc>
          <w:tcPr>
            <w:tcW w:w="1049"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1.42</w:t>
            </w:r>
          </w:p>
        </w:tc>
      </w:tr>
      <w:tr w:rsidR="00322384" w:rsidRPr="00BD772E" w:rsidTr="00322384">
        <w:trPr>
          <w:trHeight w:val="340"/>
          <w:jc w:val="center"/>
        </w:trPr>
        <w:tc>
          <w:tcPr>
            <w:tcW w:w="607" w:type="pct"/>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7</w:t>
            </w:r>
          </w:p>
        </w:tc>
        <w:tc>
          <w:tcPr>
            <w:tcW w:w="2356" w:type="pct"/>
            <w:shd w:val="clear" w:color="auto" w:fill="auto"/>
            <w:vAlign w:val="center"/>
          </w:tcPr>
          <w:p w:rsidR="00322384" w:rsidRDefault="00322384" w:rsidP="00322384">
            <w:pPr>
              <w:widowControl/>
              <w:adjustRightInd w:val="0"/>
              <w:snapToGrid w:val="0"/>
              <w:ind w:firstLineChars="0" w:firstLine="0"/>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基层项目就业</w:t>
            </w:r>
          </w:p>
        </w:tc>
        <w:tc>
          <w:tcPr>
            <w:tcW w:w="988"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10</w:t>
            </w:r>
          </w:p>
        </w:tc>
        <w:tc>
          <w:tcPr>
            <w:tcW w:w="1049"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0.75</w:t>
            </w:r>
          </w:p>
        </w:tc>
      </w:tr>
      <w:tr w:rsidR="00322384" w:rsidRPr="00BD772E" w:rsidTr="00322384">
        <w:trPr>
          <w:trHeight w:val="340"/>
          <w:jc w:val="center"/>
        </w:trPr>
        <w:tc>
          <w:tcPr>
            <w:tcW w:w="607" w:type="pct"/>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8</w:t>
            </w:r>
          </w:p>
        </w:tc>
        <w:tc>
          <w:tcPr>
            <w:tcW w:w="2356" w:type="pct"/>
            <w:shd w:val="clear" w:color="auto" w:fill="auto"/>
            <w:vAlign w:val="center"/>
          </w:tcPr>
          <w:p w:rsidR="00322384" w:rsidRDefault="00322384" w:rsidP="00322384">
            <w:pPr>
              <w:widowControl/>
              <w:adjustRightInd w:val="0"/>
              <w:snapToGrid w:val="0"/>
              <w:ind w:firstLineChars="0" w:firstLine="0"/>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个体经营</w:t>
            </w:r>
          </w:p>
        </w:tc>
        <w:tc>
          <w:tcPr>
            <w:tcW w:w="988"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12</w:t>
            </w:r>
          </w:p>
        </w:tc>
        <w:tc>
          <w:tcPr>
            <w:tcW w:w="1049"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0.89</w:t>
            </w:r>
          </w:p>
        </w:tc>
      </w:tr>
      <w:tr w:rsidR="00322384" w:rsidRPr="00BD772E" w:rsidTr="00322384">
        <w:trPr>
          <w:trHeight w:val="340"/>
          <w:jc w:val="center"/>
        </w:trPr>
        <w:tc>
          <w:tcPr>
            <w:tcW w:w="607" w:type="pct"/>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9</w:t>
            </w:r>
          </w:p>
        </w:tc>
        <w:tc>
          <w:tcPr>
            <w:tcW w:w="2356" w:type="pct"/>
            <w:shd w:val="clear" w:color="auto" w:fill="auto"/>
            <w:vAlign w:val="center"/>
          </w:tcPr>
          <w:p w:rsidR="00322384" w:rsidRDefault="00322384" w:rsidP="00322384">
            <w:pPr>
              <w:widowControl/>
              <w:adjustRightInd w:val="0"/>
              <w:snapToGrid w:val="0"/>
              <w:ind w:firstLineChars="0" w:firstLine="0"/>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其他录用形式就业</w:t>
            </w:r>
          </w:p>
        </w:tc>
        <w:tc>
          <w:tcPr>
            <w:tcW w:w="988"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972</w:t>
            </w:r>
          </w:p>
        </w:tc>
        <w:tc>
          <w:tcPr>
            <w:tcW w:w="1049"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72.43</w:t>
            </w:r>
          </w:p>
        </w:tc>
      </w:tr>
    </w:tbl>
    <w:p w:rsidR="00322384" w:rsidRDefault="00322384" w:rsidP="00322384">
      <w:pPr>
        <w:ind w:left="420" w:firstLineChars="0" w:firstLine="0"/>
      </w:pPr>
    </w:p>
    <w:p w:rsidR="00322384" w:rsidRPr="00CD7899" w:rsidRDefault="00322384" w:rsidP="00322384">
      <w:pPr>
        <w:pStyle w:val="2"/>
        <w:numPr>
          <w:ilvl w:val="0"/>
          <w:numId w:val="2"/>
        </w:numPr>
        <w:adjustRightInd w:val="0"/>
        <w:spacing w:beforeLines="0" w:afterLines="0" w:line="560" w:lineRule="exact"/>
        <w:ind w:left="0" w:firstLine="560"/>
        <w:jc w:val="both"/>
        <w:rPr>
          <w:rFonts w:ascii="微软雅黑" w:eastAsia="微软雅黑" w:hAnsi="微软雅黑"/>
          <w:sz w:val="28"/>
          <w:szCs w:val="30"/>
        </w:rPr>
      </w:pPr>
      <w:bookmarkStart w:id="67" w:name="_Toc24630055"/>
      <w:bookmarkStart w:id="68" w:name="_Toc29063442"/>
      <w:r w:rsidRPr="00CD7899">
        <w:rPr>
          <w:rFonts w:ascii="微软雅黑" w:eastAsia="微软雅黑" w:hAnsi="微软雅黑" w:hint="eastAsia"/>
          <w:sz w:val="28"/>
          <w:szCs w:val="30"/>
        </w:rPr>
        <w:t>毕业生升学、出国（境）、应征入伍情况</w:t>
      </w:r>
      <w:bookmarkEnd w:id="67"/>
      <w:bookmarkEnd w:id="68"/>
    </w:p>
    <w:p w:rsidR="00322384" w:rsidRDefault="00322384" w:rsidP="00322384">
      <w:pPr>
        <w:pStyle w:val="3"/>
        <w:numPr>
          <w:ilvl w:val="0"/>
          <w:numId w:val="12"/>
        </w:numPr>
        <w:tabs>
          <w:tab w:val="clear" w:pos="0"/>
        </w:tabs>
        <w:adjustRightInd w:val="0"/>
        <w:snapToGrid w:val="0"/>
        <w:spacing w:line="560" w:lineRule="exact"/>
        <w:ind w:left="0" w:firstLineChars="200" w:firstLine="560"/>
        <w:jc w:val="both"/>
        <w:rPr>
          <w:rFonts w:ascii="微软雅黑" w:hAnsi="微软雅黑"/>
          <w:sz w:val="28"/>
          <w:szCs w:val="28"/>
        </w:rPr>
      </w:pPr>
      <w:r>
        <w:rPr>
          <w:rFonts w:ascii="微软雅黑" w:hAnsi="微软雅黑" w:hint="eastAsia"/>
          <w:sz w:val="28"/>
          <w:szCs w:val="28"/>
        </w:rPr>
        <w:t>升学情况</w:t>
      </w:r>
    </w:p>
    <w:p w:rsidR="00322384" w:rsidRDefault="00322384" w:rsidP="00322384">
      <w:pPr>
        <w:adjustRightInd w:val="0"/>
        <w:snapToGrid w:val="0"/>
        <w:spacing w:line="520" w:lineRule="exact"/>
        <w:ind w:firstLine="480"/>
        <w:rPr>
          <w:rFonts w:asciiTheme="minorEastAsia" w:hAnsiTheme="minorEastAsia"/>
          <w:sz w:val="24"/>
        </w:rPr>
      </w:pPr>
      <w:r>
        <w:rPr>
          <w:rFonts w:asciiTheme="minorEastAsia" w:hAnsiTheme="minorEastAsia" w:hint="eastAsia"/>
          <w:sz w:val="24"/>
        </w:rPr>
        <w:t>2</w:t>
      </w:r>
      <w:r>
        <w:rPr>
          <w:rFonts w:asciiTheme="minorEastAsia" w:hAnsiTheme="minorEastAsia"/>
          <w:sz w:val="24"/>
        </w:rPr>
        <w:t>019届</w:t>
      </w:r>
      <w:r w:rsidRPr="00634FB5">
        <w:rPr>
          <w:rFonts w:asciiTheme="minorEastAsia" w:hAnsiTheme="minorEastAsia" w:hint="eastAsia"/>
          <w:sz w:val="24"/>
        </w:rPr>
        <w:t>毕业生</w:t>
      </w:r>
      <w:r>
        <w:rPr>
          <w:rFonts w:asciiTheme="minorEastAsia" w:hAnsiTheme="minorEastAsia" w:hint="eastAsia"/>
          <w:sz w:val="24"/>
        </w:rPr>
        <w:t>升学1</w:t>
      </w:r>
      <w:r>
        <w:rPr>
          <w:rFonts w:asciiTheme="minorEastAsia" w:hAnsiTheme="minorEastAsia"/>
          <w:sz w:val="24"/>
        </w:rPr>
        <w:t>5</w:t>
      </w:r>
      <w:r w:rsidRPr="00634FB5">
        <w:rPr>
          <w:rFonts w:asciiTheme="minorEastAsia" w:hAnsiTheme="minorEastAsia" w:hint="eastAsia"/>
          <w:sz w:val="24"/>
        </w:rPr>
        <w:t>人，</w:t>
      </w:r>
      <w:r>
        <w:rPr>
          <w:rFonts w:asciiTheme="minorEastAsia" w:hAnsiTheme="minorEastAsia" w:hint="eastAsia"/>
          <w:sz w:val="24"/>
        </w:rPr>
        <w:t>升学率1</w:t>
      </w:r>
      <w:r>
        <w:rPr>
          <w:rFonts w:asciiTheme="minorEastAsia" w:hAnsiTheme="minorEastAsia"/>
          <w:sz w:val="24"/>
        </w:rPr>
        <w:t>.12</w:t>
      </w:r>
      <w:r>
        <w:rPr>
          <w:rFonts w:asciiTheme="minorEastAsia" w:hAnsiTheme="minorEastAsia" w:hint="eastAsia"/>
          <w:sz w:val="24"/>
        </w:rPr>
        <w:t>%。</w:t>
      </w:r>
      <w:r w:rsidRPr="00634FB5">
        <w:rPr>
          <w:rFonts w:asciiTheme="minorEastAsia" w:hAnsiTheme="minorEastAsia" w:hint="eastAsia"/>
          <w:sz w:val="24"/>
        </w:rPr>
        <w:t>从就读专业与升学专业看，跨专业升学</w:t>
      </w:r>
      <w:r>
        <w:rPr>
          <w:rFonts w:asciiTheme="minorEastAsia" w:hAnsiTheme="minorEastAsia" w:hint="eastAsia"/>
          <w:sz w:val="24"/>
        </w:rPr>
        <w:t>7</w:t>
      </w:r>
      <w:r w:rsidRPr="00634FB5">
        <w:rPr>
          <w:rFonts w:asciiTheme="minorEastAsia" w:hAnsiTheme="minorEastAsia" w:hint="eastAsia"/>
          <w:sz w:val="24"/>
        </w:rPr>
        <w:t>人，占</w:t>
      </w:r>
      <w:r>
        <w:rPr>
          <w:rFonts w:asciiTheme="minorEastAsia" w:hAnsiTheme="minorEastAsia" w:hint="eastAsia"/>
          <w:sz w:val="24"/>
        </w:rPr>
        <w:t>4</w:t>
      </w:r>
      <w:r>
        <w:rPr>
          <w:rFonts w:asciiTheme="minorEastAsia" w:hAnsiTheme="minorEastAsia"/>
          <w:sz w:val="24"/>
        </w:rPr>
        <w:t>6.67</w:t>
      </w:r>
      <w:r w:rsidRPr="00634FB5">
        <w:rPr>
          <w:rFonts w:asciiTheme="minorEastAsia" w:hAnsiTheme="minorEastAsia" w:hint="eastAsia"/>
          <w:sz w:val="24"/>
        </w:rPr>
        <w:t>%。</w:t>
      </w:r>
      <w:r>
        <w:rPr>
          <w:rFonts w:asciiTheme="minorEastAsia" w:hAnsiTheme="minorEastAsia"/>
          <w:sz w:val="24"/>
        </w:rPr>
        <w:t>毕业生升学</w:t>
      </w:r>
      <w:r>
        <w:rPr>
          <w:rFonts w:asciiTheme="minorEastAsia" w:hAnsiTheme="minorEastAsia" w:hint="eastAsia"/>
          <w:sz w:val="24"/>
        </w:rPr>
        <w:t>进入境内6所高校继续深造，主要去向枣</w:t>
      </w:r>
      <w:r>
        <w:rPr>
          <w:rFonts w:asciiTheme="minorEastAsia" w:hAnsiTheme="minorEastAsia" w:hint="eastAsia"/>
          <w:sz w:val="24"/>
        </w:rPr>
        <w:lastRenderedPageBreak/>
        <w:t>庄学院</w:t>
      </w:r>
      <w:r w:rsidRPr="00634FB5">
        <w:rPr>
          <w:rFonts w:asciiTheme="minorEastAsia" w:hAnsiTheme="minorEastAsia" w:hint="eastAsia"/>
          <w:sz w:val="24"/>
        </w:rPr>
        <w:t>。</w:t>
      </w:r>
    </w:p>
    <w:p w:rsidR="00322384" w:rsidRDefault="00322384" w:rsidP="00322384">
      <w:pPr>
        <w:pStyle w:val="ac"/>
        <w:spacing w:before="120" w:after="120"/>
        <w:ind w:leftChars="0" w:left="0"/>
        <w:rPr>
          <w:rFonts w:ascii="宋体" w:hAnsi="宋体"/>
          <w:sz w:val="21"/>
          <w:szCs w:val="21"/>
        </w:rPr>
      </w:pPr>
      <w:bookmarkStart w:id="69" w:name="_Toc29064064"/>
      <w:r w:rsidRPr="00157A4D">
        <w:rPr>
          <w:rFonts w:ascii="宋体" w:hAnsi="宋体" w:hint="eastAsia"/>
          <w:sz w:val="21"/>
          <w:szCs w:val="21"/>
        </w:rPr>
        <w:t>表</w:t>
      </w:r>
      <w:r w:rsidRPr="00157A4D">
        <w:rPr>
          <w:rFonts w:ascii="宋体" w:hAnsi="宋体"/>
          <w:sz w:val="21"/>
          <w:szCs w:val="21"/>
        </w:rPr>
        <w:fldChar w:fldCharType="begin"/>
      </w:r>
      <w:r w:rsidRPr="00157A4D">
        <w:rPr>
          <w:rFonts w:ascii="宋体" w:hAnsi="宋体"/>
          <w:sz w:val="21"/>
          <w:szCs w:val="21"/>
        </w:rPr>
        <w:instrText xml:space="preserve"> </w:instrText>
      </w:r>
      <w:r w:rsidRPr="00157A4D">
        <w:rPr>
          <w:rFonts w:ascii="宋体" w:hAnsi="宋体" w:hint="eastAsia"/>
          <w:sz w:val="21"/>
          <w:szCs w:val="21"/>
        </w:rPr>
        <w:instrText>SEQ 表 \* ARABIC</w:instrText>
      </w:r>
      <w:r w:rsidRPr="00157A4D">
        <w:rPr>
          <w:rFonts w:ascii="宋体" w:hAnsi="宋体"/>
          <w:sz w:val="21"/>
          <w:szCs w:val="21"/>
        </w:rPr>
        <w:instrText xml:space="preserve"> </w:instrText>
      </w:r>
      <w:r w:rsidRPr="00157A4D">
        <w:rPr>
          <w:rFonts w:ascii="宋体" w:hAnsi="宋体"/>
          <w:sz w:val="21"/>
          <w:szCs w:val="21"/>
        </w:rPr>
        <w:fldChar w:fldCharType="separate"/>
      </w:r>
      <w:r w:rsidR="00081D8F">
        <w:rPr>
          <w:rFonts w:ascii="宋体" w:hAnsi="宋体"/>
          <w:noProof/>
          <w:sz w:val="21"/>
          <w:szCs w:val="21"/>
        </w:rPr>
        <w:t>10</w:t>
      </w:r>
      <w:r w:rsidRPr="00157A4D">
        <w:rPr>
          <w:rFonts w:ascii="宋体" w:hAnsi="宋体"/>
          <w:sz w:val="21"/>
          <w:szCs w:val="21"/>
        </w:rPr>
        <w:fldChar w:fldCharType="end"/>
      </w:r>
      <w:r w:rsidRPr="00157A4D">
        <w:rPr>
          <w:rFonts w:ascii="宋体" w:hAnsi="宋体" w:hint="eastAsia"/>
          <w:sz w:val="21"/>
          <w:szCs w:val="21"/>
        </w:rPr>
        <w:t>.</w:t>
      </w:r>
      <w:r>
        <w:rPr>
          <w:rFonts w:ascii="宋体" w:hAnsi="宋体" w:hint="eastAsia"/>
          <w:sz w:val="21"/>
          <w:szCs w:val="21"/>
        </w:rPr>
        <w:t>毕业生升学去往的高校</w:t>
      </w:r>
      <w:bookmarkEnd w:id="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jyqx_sxxx"/>
      </w:tblPr>
      <w:tblGrid>
        <w:gridCol w:w="1008"/>
        <w:gridCol w:w="3912"/>
        <w:gridCol w:w="1640"/>
        <w:gridCol w:w="1742"/>
      </w:tblGrid>
      <w:tr w:rsidR="00322384" w:rsidRPr="003C214E" w:rsidTr="00322384">
        <w:trPr>
          <w:trHeight w:val="340"/>
          <w:tblHeader/>
          <w:jc w:val="center"/>
        </w:trPr>
        <w:tc>
          <w:tcPr>
            <w:tcW w:w="607" w:type="pct"/>
            <w:shd w:val="clear" w:color="auto" w:fill="auto"/>
            <w:vAlign w:val="center"/>
          </w:tcPr>
          <w:p w:rsidR="00322384" w:rsidRPr="003C214E" w:rsidRDefault="00322384" w:rsidP="00322384">
            <w:pPr>
              <w:widowControl/>
              <w:adjustRightInd w:val="0"/>
              <w:snapToGrid w:val="0"/>
              <w:ind w:firstLineChars="0" w:firstLine="0"/>
              <w:jc w:val="center"/>
              <w:rPr>
                <w:rFonts w:asciiTheme="minorEastAsia" w:eastAsiaTheme="minorEastAsia" w:hAnsiTheme="minorEastAsia"/>
                <w:b/>
                <w:bCs/>
                <w:color w:val="000000"/>
                <w:kern w:val="0"/>
                <w:szCs w:val="21"/>
              </w:rPr>
            </w:pPr>
            <w:r w:rsidRPr="003C214E">
              <w:rPr>
                <w:rFonts w:asciiTheme="minorEastAsia" w:eastAsiaTheme="minorEastAsia" w:hAnsiTheme="minorEastAsia"/>
                <w:b/>
                <w:bCs/>
                <w:color w:val="000000"/>
                <w:kern w:val="0"/>
                <w:szCs w:val="21"/>
              </w:rPr>
              <w:t>序号</w:t>
            </w:r>
          </w:p>
        </w:tc>
        <w:tc>
          <w:tcPr>
            <w:tcW w:w="2356" w:type="pct"/>
            <w:shd w:val="clear" w:color="auto" w:fill="auto"/>
            <w:vAlign w:val="center"/>
            <w:hideMark/>
          </w:tcPr>
          <w:p w:rsidR="00322384" w:rsidRPr="003C214E" w:rsidRDefault="00322384" w:rsidP="00322384">
            <w:pPr>
              <w:widowControl/>
              <w:adjustRightInd w:val="0"/>
              <w:snapToGrid w:val="0"/>
              <w:ind w:firstLineChars="0" w:firstLine="0"/>
              <w:jc w:val="center"/>
              <w:rPr>
                <w:rFonts w:asciiTheme="minorEastAsia" w:eastAsiaTheme="minorEastAsia" w:hAnsiTheme="minorEastAsia"/>
                <w:b/>
                <w:bCs/>
                <w:color w:val="000000"/>
                <w:kern w:val="0"/>
                <w:szCs w:val="21"/>
              </w:rPr>
            </w:pPr>
            <w:r>
              <w:rPr>
                <w:rFonts w:asciiTheme="minorEastAsia" w:eastAsiaTheme="minorEastAsia" w:hAnsiTheme="minorEastAsia" w:hint="eastAsia"/>
                <w:b/>
                <w:bCs/>
                <w:color w:val="000000"/>
                <w:kern w:val="0"/>
                <w:szCs w:val="21"/>
              </w:rPr>
              <w:t>升学单位名称</w:t>
            </w:r>
          </w:p>
        </w:tc>
        <w:tc>
          <w:tcPr>
            <w:tcW w:w="988" w:type="pct"/>
            <w:shd w:val="clear" w:color="auto" w:fill="auto"/>
            <w:noWrap/>
            <w:vAlign w:val="center"/>
            <w:hideMark/>
          </w:tcPr>
          <w:p w:rsidR="00322384" w:rsidRPr="003C214E" w:rsidRDefault="00322384" w:rsidP="00322384">
            <w:pPr>
              <w:widowControl/>
              <w:adjustRightInd w:val="0"/>
              <w:snapToGrid w:val="0"/>
              <w:ind w:firstLineChars="0" w:firstLine="0"/>
              <w:jc w:val="center"/>
              <w:rPr>
                <w:rFonts w:asciiTheme="minorEastAsia" w:eastAsiaTheme="minorEastAsia" w:hAnsiTheme="minorEastAsia"/>
                <w:b/>
                <w:bCs/>
                <w:color w:val="000000"/>
                <w:kern w:val="0"/>
                <w:szCs w:val="21"/>
              </w:rPr>
            </w:pPr>
            <w:r>
              <w:rPr>
                <w:rFonts w:asciiTheme="minorEastAsia" w:eastAsiaTheme="minorEastAsia" w:hAnsiTheme="minorEastAsia" w:hint="eastAsia"/>
                <w:b/>
                <w:bCs/>
                <w:color w:val="000000"/>
                <w:kern w:val="0"/>
                <w:szCs w:val="21"/>
              </w:rPr>
              <w:t>升学</w:t>
            </w:r>
            <w:r w:rsidRPr="003C214E">
              <w:rPr>
                <w:rFonts w:asciiTheme="minorEastAsia" w:eastAsiaTheme="minorEastAsia" w:hAnsiTheme="minorEastAsia"/>
                <w:b/>
                <w:bCs/>
                <w:color w:val="000000"/>
                <w:kern w:val="0"/>
                <w:szCs w:val="21"/>
              </w:rPr>
              <w:t>人数</w:t>
            </w:r>
          </w:p>
        </w:tc>
        <w:tc>
          <w:tcPr>
            <w:tcW w:w="1049" w:type="pct"/>
            <w:shd w:val="clear" w:color="auto" w:fill="auto"/>
            <w:noWrap/>
            <w:vAlign w:val="center"/>
            <w:hideMark/>
          </w:tcPr>
          <w:p w:rsidR="00322384" w:rsidRPr="003C214E" w:rsidRDefault="00322384" w:rsidP="00322384">
            <w:pPr>
              <w:widowControl/>
              <w:adjustRightInd w:val="0"/>
              <w:snapToGrid w:val="0"/>
              <w:ind w:firstLineChars="0" w:firstLine="0"/>
              <w:jc w:val="center"/>
              <w:rPr>
                <w:rFonts w:asciiTheme="minorEastAsia" w:eastAsiaTheme="minorEastAsia" w:hAnsiTheme="minorEastAsia"/>
                <w:b/>
                <w:bCs/>
                <w:color w:val="000000"/>
                <w:kern w:val="0"/>
                <w:szCs w:val="21"/>
              </w:rPr>
            </w:pPr>
            <w:r>
              <w:rPr>
                <w:rFonts w:asciiTheme="minorEastAsia" w:eastAsiaTheme="minorEastAsia" w:hAnsiTheme="minorEastAsia" w:hint="eastAsia"/>
                <w:b/>
                <w:bCs/>
                <w:color w:val="000000"/>
                <w:kern w:val="0"/>
                <w:szCs w:val="21"/>
              </w:rPr>
              <w:t>所占</w:t>
            </w:r>
            <w:r>
              <w:rPr>
                <w:rFonts w:asciiTheme="minorEastAsia" w:eastAsiaTheme="minorEastAsia" w:hAnsiTheme="minorEastAsia"/>
                <w:b/>
                <w:bCs/>
                <w:color w:val="000000"/>
                <w:kern w:val="0"/>
                <w:szCs w:val="21"/>
              </w:rPr>
              <w:t>比例</w:t>
            </w:r>
            <w:r w:rsidRPr="003C214E">
              <w:rPr>
                <w:rFonts w:asciiTheme="minorEastAsia" w:eastAsiaTheme="minorEastAsia" w:hAnsiTheme="minorEastAsia" w:hint="eastAsia"/>
                <w:b/>
                <w:szCs w:val="21"/>
              </w:rPr>
              <w:t>（%）</w:t>
            </w:r>
          </w:p>
        </w:tc>
      </w:tr>
      <w:tr w:rsidR="00322384" w:rsidRPr="003C214E" w:rsidTr="00322384">
        <w:trPr>
          <w:trHeight w:val="340"/>
          <w:jc w:val="center"/>
        </w:trPr>
        <w:tc>
          <w:tcPr>
            <w:tcW w:w="607" w:type="pct"/>
            <w:vAlign w:val="center"/>
          </w:tcPr>
          <w:p w:rsidR="00322384" w:rsidRPr="003C214E"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w:t>
            </w:r>
          </w:p>
        </w:tc>
        <w:tc>
          <w:tcPr>
            <w:tcW w:w="2356" w:type="pct"/>
            <w:shd w:val="clear" w:color="auto" w:fill="auto"/>
            <w:vAlign w:val="center"/>
            <w:hideMark/>
          </w:tcPr>
          <w:p w:rsidR="00322384" w:rsidRPr="003C214E" w:rsidRDefault="00322384" w:rsidP="00322384">
            <w:pPr>
              <w:widowControl/>
              <w:adjustRightInd w:val="0"/>
              <w:snapToGrid w:val="0"/>
              <w:ind w:firstLineChars="0" w:firstLine="0"/>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枣庄学院</w:t>
            </w:r>
          </w:p>
        </w:tc>
        <w:tc>
          <w:tcPr>
            <w:tcW w:w="988" w:type="pct"/>
            <w:shd w:val="clear" w:color="auto" w:fill="auto"/>
            <w:noWrap/>
            <w:vAlign w:val="center"/>
            <w:hideMark/>
          </w:tcPr>
          <w:p w:rsidR="00322384" w:rsidRPr="003C214E"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4</w:t>
            </w:r>
          </w:p>
        </w:tc>
        <w:tc>
          <w:tcPr>
            <w:tcW w:w="1049" w:type="pct"/>
            <w:shd w:val="clear" w:color="auto" w:fill="auto"/>
            <w:noWrap/>
            <w:vAlign w:val="center"/>
            <w:hideMark/>
          </w:tcPr>
          <w:p w:rsidR="00322384" w:rsidRPr="003C214E"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26.67</w:t>
            </w:r>
          </w:p>
        </w:tc>
      </w:tr>
      <w:tr w:rsidR="00322384" w:rsidRPr="003C214E" w:rsidTr="00322384">
        <w:trPr>
          <w:trHeight w:val="340"/>
          <w:jc w:val="center"/>
        </w:trPr>
        <w:tc>
          <w:tcPr>
            <w:tcW w:w="607" w:type="pct"/>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w:t>
            </w:r>
          </w:p>
        </w:tc>
        <w:tc>
          <w:tcPr>
            <w:tcW w:w="2356" w:type="pct"/>
            <w:shd w:val="clear" w:color="auto" w:fill="auto"/>
            <w:vAlign w:val="center"/>
          </w:tcPr>
          <w:p w:rsidR="00322384" w:rsidRDefault="00322384" w:rsidP="00322384">
            <w:pPr>
              <w:widowControl/>
              <w:adjustRightInd w:val="0"/>
              <w:snapToGrid w:val="0"/>
              <w:ind w:firstLineChars="0" w:firstLine="0"/>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济宁学院</w:t>
            </w:r>
          </w:p>
        </w:tc>
        <w:tc>
          <w:tcPr>
            <w:tcW w:w="988"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w:t>
            </w:r>
          </w:p>
        </w:tc>
        <w:tc>
          <w:tcPr>
            <w:tcW w:w="1049"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20.00</w:t>
            </w:r>
          </w:p>
        </w:tc>
      </w:tr>
      <w:tr w:rsidR="00322384" w:rsidRPr="003C214E" w:rsidTr="00322384">
        <w:trPr>
          <w:trHeight w:val="340"/>
          <w:jc w:val="center"/>
        </w:trPr>
        <w:tc>
          <w:tcPr>
            <w:tcW w:w="607" w:type="pct"/>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w:t>
            </w:r>
          </w:p>
        </w:tc>
        <w:tc>
          <w:tcPr>
            <w:tcW w:w="2356" w:type="pct"/>
            <w:shd w:val="clear" w:color="auto" w:fill="auto"/>
            <w:vAlign w:val="center"/>
          </w:tcPr>
          <w:p w:rsidR="00322384" w:rsidRDefault="00322384" w:rsidP="00322384">
            <w:pPr>
              <w:widowControl/>
              <w:adjustRightInd w:val="0"/>
              <w:snapToGrid w:val="0"/>
              <w:ind w:firstLineChars="0" w:firstLine="0"/>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聊城大学东昌学院</w:t>
            </w:r>
          </w:p>
        </w:tc>
        <w:tc>
          <w:tcPr>
            <w:tcW w:w="988"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w:t>
            </w:r>
          </w:p>
        </w:tc>
        <w:tc>
          <w:tcPr>
            <w:tcW w:w="1049"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20.00</w:t>
            </w:r>
          </w:p>
        </w:tc>
      </w:tr>
      <w:tr w:rsidR="00322384" w:rsidRPr="003C214E" w:rsidTr="00322384">
        <w:trPr>
          <w:trHeight w:val="340"/>
          <w:jc w:val="center"/>
        </w:trPr>
        <w:tc>
          <w:tcPr>
            <w:tcW w:w="607" w:type="pct"/>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4</w:t>
            </w:r>
          </w:p>
        </w:tc>
        <w:tc>
          <w:tcPr>
            <w:tcW w:w="2356" w:type="pct"/>
            <w:shd w:val="clear" w:color="auto" w:fill="auto"/>
            <w:vAlign w:val="center"/>
          </w:tcPr>
          <w:p w:rsidR="00322384" w:rsidRDefault="00322384" w:rsidP="00322384">
            <w:pPr>
              <w:widowControl/>
              <w:adjustRightInd w:val="0"/>
              <w:snapToGrid w:val="0"/>
              <w:ind w:firstLineChars="0" w:firstLine="0"/>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青岛农业大学海都学院</w:t>
            </w:r>
          </w:p>
        </w:tc>
        <w:tc>
          <w:tcPr>
            <w:tcW w:w="988"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w:t>
            </w:r>
          </w:p>
        </w:tc>
        <w:tc>
          <w:tcPr>
            <w:tcW w:w="1049"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20.00</w:t>
            </w:r>
          </w:p>
        </w:tc>
      </w:tr>
      <w:tr w:rsidR="00322384" w:rsidRPr="003C214E" w:rsidTr="00322384">
        <w:trPr>
          <w:trHeight w:val="340"/>
          <w:jc w:val="center"/>
        </w:trPr>
        <w:tc>
          <w:tcPr>
            <w:tcW w:w="607" w:type="pct"/>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5</w:t>
            </w:r>
          </w:p>
        </w:tc>
        <w:tc>
          <w:tcPr>
            <w:tcW w:w="2356" w:type="pct"/>
            <w:shd w:val="clear" w:color="auto" w:fill="auto"/>
            <w:vAlign w:val="center"/>
          </w:tcPr>
          <w:p w:rsidR="00322384" w:rsidRDefault="00322384" w:rsidP="00322384">
            <w:pPr>
              <w:widowControl/>
              <w:adjustRightInd w:val="0"/>
              <w:snapToGrid w:val="0"/>
              <w:ind w:firstLineChars="0" w:firstLine="0"/>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山东科技大学泰山科技学院</w:t>
            </w:r>
          </w:p>
        </w:tc>
        <w:tc>
          <w:tcPr>
            <w:tcW w:w="988"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w:t>
            </w:r>
          </w:p>
        </w:tc>
        <w:tc>
          <w:tcPr>
            <w:tcW w:w="1049"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6.67</w:t>
            </w:r>
          </w:p>
        </w:tc>
      </w:tr>
      <w:tr w:rsidR="00322384" w:rsidRPr="003C214E" w:rsidTr="00322384">
        <w:trPr>
          <w:trHeight w:val="340"/>
          <w:jc w:val="center"/>
        </w:trPr>
        <w:tc>
          <w:tcPr>
            <w:tcW w:w="607" w:type="pct"/>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6</w:t>
            </w:r>
          </w:p>
        </w:tc>
        <w:tc>
          <w:tcPr>
            <w:tcW w:w="2356" w:type="pct"/>
            <w:shd w:val="clear" w:color="auto" w:fill="auto"/>
            <w:vAlign w:val="center"/>
          </w:tcPr>
          <w:p w:rsidR="00322384" w:rsidRDefault="00322384" w:rsidP="00322384">
            <w:pPr>
              <w:widowControl/>
              <w:adjustRightInd w:val="0"/>
              <w:snapToGrid w:val="0"/>
              <w:ind w:firstLineChars="0" w:firstLine="0"/>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山东女子学院</w:t>
            </w:r>
          </w:p>
        </w:tc>
        <w:tc>
          <w:tcPr>
            <w:tcW w:w="988"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w:t>
            </w:r>
          </w:p>
        </w:tc>
        <w:tc>
          <w:tcPr>
            <w:tcW w:w="1049"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6.67</w:t>
            </w:r>
          </w:p>
        </w:tc>
      </w:tr>
    </w:tbl>
    <w:p w:rsidR="00322384" w:rsidRPr="00F23A62" w:rsidRDefault="00322384" w:rsidP="00322384">
      <w:pPr>
        <w:ind w:left="420" w:firstLineChars="0" w:firstLine="0"/>
      </w:pPr>
    </w:p>
    <w:p w:rsidR="00322384" w:rsidRDefault="00322384" w:rsidP="00322384">
      <w:pPr>
        <w:pStyle w:val="3"/>
        <w:numPr>
          <w:ilvl w:val="0"/>
          <w:numId w:val="12"/>
        </w:numPr>
        <w:tabs>
          <w:tab w:val="clear" w:pos="0"/>
        </w:tabs>
        <w:adjustRightInd w:val="0"/>
        <w:snapToGrid w:val="0"/>
        <w:spacing w:line="560" w:lineRule="exact"/>
        <w:ind w:left="0" w:firstLineChars="200" w:firstLine="560"/>
        <w:jc w:val="both"/>
        <w:rPr>
          <w:rFonts w:ascii="微软雅黑" w:hAnsi="微软雅黑"/>
          <w:sz w:val="28"/>
          <w:szCs w:val="28"/>
        </w:rPr>
      </w:pPr>
      <w:r>
        <w:rPr>
          <w:rFonts w:ascii="微软雅黑" w:hAnsi="微软雅黑" w:hint="eastAsia"/>
          <w:sz w:val="28"/>
          <w:szCs w:val="28"/>
        </w:rPr>
        <w:t>出国（境）情况</w:t>
      </w:r>
    </w:p>
    <w:p w:rsidR="00322384" w:rsidRPr="00CE5EF0" w:rsidRDefault="00322384" w:rsidP="00322384">
      <w:pPr>
        <w:adjustRightInd w:val="0"/>
        <w:snapToGrid w:val="0"/>
        <w:spacing w:line="520" w:lineRule="exact"/>
        <w:ind w:firstLine="480"/>
        <w:rPr>
          <w:rFonts w:asciiTheme="minorEastAsia" w:hAnsiTheme="minorEastAsia"/>
          <w:sz w:val="24"/>
        </w:rPr>
      </w:pPr>
      <w:r>
        <w:rPr>
          <w:rFonts w:asciiTheme="minorEastAsia" w:hAnsiTheme="minorEastAsia" w:hint="eastAsia"/>
          <w:sz w:val="24"/>
        </w:rPr>
        <w:t>2</w:t>
      </w:r>
      <w:r>
        <w:rPr>
          <w:rFonts w:asciiTheme="minorEastAsia" w:hAnsiTheme="minorEastAsia"/>
          <w:sz w:val="24"/>
        </w:rPr>
        <w:t>019届</w:t>
      </w:r>
      <w:r w:rsidRPr="00634FB5">
        <w:rPr>
          <w:rFonts w:asciiTheme="minorEastAsia" w:hAnsiTheme="minorEastAsia" w:hint="eastAsia"/>
          <w:sz w:val="24"/>
        </w:rPr>
        <w:t>毕业生</w:t>
      </w:r>
      <w:r>
        <w:rPr>
          <w:rFonts w:asciiTheme="minorEastAsia" w:hAnsiTheme="minorEastAsia" w:hint="eastAsia"/>
          <w:sz w:val="24"/>
        </w:rPr>
        <w:t>出国（境）留学1</w:t>
      </w:r>
      <w:r w:rsidRPr="00634FB5">
        <w:rPr>
          <w:rFonts w:asciiTheme="minorEastAsia" w:hAnsiTheme="minorEastAsia" w:hint="eastAsia"/>
          <w:sz w:val="24"/>
        </w:rPr>
        <w:t>人，去往</w:t>
      </w:r>
      <w:r>
        <w:rPr>
          <w:rFonts w:asciiTheme="minorEastAsia" w:hAnsiTheme="minorEastAsia" w:hint="eastAsia"/>
          <w:sz w:val="24"/>
        </w:rPr>
        <w:t>泰国，出国（境）率0</w:t>
      </w:r>
      <w:r>
        <w:rPr>
          <w:rFonts w:asciiTheme="minorEastAsia" w:hAnsiTheme="minorEastAsia"/>
          <w:sz w:val="24"/>
        </w:rPr>
        <w:t>.07</w:t>
      </w:r>
      <w:r>
        <w:rPr>
          <w:rFonts w:asciiTheme="minorEastAsia" w:hAnsiTheme="minorEastAsia" w:hint="eastAsia"/>
          <w:sz w:val="24"/>
        </w:rPr>
        <w:t>%。</w:t>
      </w:r>
    </w:p>
    <w:p w:rsidR="00322384" w:rsidRDefault="00322384" w:rsidP="00322384">
      <w:pPr>
        <w:pStyle w:val="3"/>
        <w:numPr>
          <w:ilvl w:val="0"/>
          <w:numId w:val="12"/>
        </w:numPr>
        <w:tabs>
          <w:tab w:val="clear" w:pos="0"/>
        </w:tabs>
        <w:adjustRightInd w:val="0"/>
        <w:snapToGrid w:val="0"/>
        <w:spacing w:line="560" w:lineRule="exact"/>
        <w:ind w:left="0" w:firstLineChars="200" w:firstLine="560"/>
        <w:jc w:val="both"/>
        <w:rPr>
          <w:rFonts w:ascii="微软雅黑" w:hAnsi="微软雅黑"/>
          <w:sz w:val="28"/>
          <w:szCs w:val="28"/>
        </w:rPr>
      </w:pPr>
      <w:r>
        <w:rPr>
          <w:rFonts w:ascii="微软雅黑" w:hAnsi="微软雅黑" w:hint="eastAsia"/>
          <w:sz w:val="28"/>
          <w:szCs w:val="28"/>
        </w:rPr>
        <w:t>应征入伍情况</w:t>
      </w:r>
    </w:p>
    <w:p w:rsidR="00322384" w:rsidRDefault="00322384" w:rsidP="00322384">
      <w:pPr>
        <w:adjustRightInd w:val="0"/>
        <w:snapToGrid w:val="0"/>
        <w:spacing w:line="520" w:lineRule="exact"/>
        <w:ind w:firstLine="480"/>
        <w:rPr>
          <w:rFonts w:asciiTheme="minorEastAsia" w:hAnsiTheme="minorEastAsia"/>
          <w:sz w:val="24"/>
        </w:rPr>
      </w:pPr>
      <w:r>
        <w:rPr>
          <w:rFonts w:asciiTheme="minorEastAsia" w:hAnsiTheme="minorEastAsia" w:hint="eastAsia"/>
          <w:sz w:val="24"/>
        </w:rPr>
        <w:t>学校2</w:t>
      </w:r>
      <w:r>
        <w:rPr>
          <w:rFonts w:asciiTheme="minorEastAsia" w:hAnsiTheme="minorEastAsia"/>
          <w:sz w:val="24"/>
        </w:rPr>
        <w:t>019届</w:t>
      </w:r>
      <w:r w:rsidRPr="00634FB5">
        <w:rPr>
          <w:rFonts w:asciiTheme="minorEastAsia" w:hAnsiTheme="minorEastAsia" w:hint="eastAsia"/>
          <w:sz w:val="24"/>
        </w:rPr>
        <w:t>毕业生应征入伍</w:t>
      </w:r>
      <w:r>
        <w:rPr>
          <w:rFonts w:asciiTheme="minorEastAsia" w:hAnsiTheme="minorEastAsia" w:hint="eastAsia"/>
          <w:sz w:val="24"/>
        </w:rPr>
        <w:t>1</w:t>
      </w:r>
      <w:r w:rsidRPr="00634FB5">
        <w:rPr>
          <w:rFonts w:asciiTheme="minorEastAsia" w:hAnsiTheme="minorEastAsia" w:hint="eastAsia"/>
          <w:sz w:val="24"/>
        </w:rPr>
        <w:t>人，</w:t>
      </w:r>
      <w:r>
        <w:rPr>
          <w:rFonts w:asciiTheme="minorEastAsia" w:hAnsiTheme="minorEastAsia" w:hint="eastAsia"/>
          <w:sz w:val="24"/>
        </w:rPr>
        <w:t>应征入伍率0</w:t>
      </w:r>
      <w:r>
        <w:rPr>
          <w:rFonts w:asciiTheme="minorEastAsia" w:hAnsiTheme="minorEastAsia"/>
          <w:sz w:val="24"/>
        </w:rPr>
        <w:t>.07</w:t>
      </w:r>
      <w:r>
        <w:rPr>
          <w:rFonts w:asciiTheme="minorEastAsia" w:hAnsiTheme="minorEastAsia" w:hint="eastAsia"/>
          <w:sz w:val="24"/>
        </w:rPr>
        <w:t>%。</w:t>
      </w:r>
    </w:p>
    <w:p w:rsidR="00322384" w:rsidRPr="00CD7899" w:rsidRDefault="00322384" w:rsidP="00322384">
      <w:pPr>
        <w:pStyle w:val="2"/>
        <w:numPr>
          <w:ilvl w:val="0"/>
          <w:numId w:val="2"/>
        </w:numPr>
        <w:adjustRightInd w:val="0"/>
        <w:spacing w:beforeLines="0" w:afterLines="0" w:line="560" w:lineRule="exact"/>
        <w:ind w:left="0" w:firstLine="560"/>
        <w:jc w:val="both"/>
        <w:rPr>
          <w:rFonts w:ascii="微软雅黑" w:eastAsia="微软雅黑" w:hAnsi="微软雅黑"/>
          <w:sz w:val="28"/>
          <w:szCs w:val="30"/>
        </w:rPr>
      </w:pPr>
      <w:bookmarkStart w:id="70" w:name="_Toc469217905"/>
      <w:bookmarkStart w:id="71" w:name="_Toc469227938"/>
      <w:bookmarkStart w:id="72" w:name="_Toc24630056"/>
      <w:bookmarkStart w:id="73" w:name="_Toc29063443"/>
      <w:r w:rsidRPr="00CD7899">
        <w:rPr>
          <w:rFonts w:ascii="微软雅黑" w:eastAsia="微软雅黑" w:hAnsi="微软雅黑" w:hint="eastAsia"/>
          <w:sz w:val="28"/>
          <w:szCs w:val="30"/>
        </w:rPr>
        <w:t>毕业生就业流向</w:t>
      </w:r>
      <w:bookmarkEnd w:id="70"/>
      <w:bookmarkEnd w:id="71"/>
      <w:bookmarkEnd w:id="72"/>
      <w:bookmarkEnd w:id="73"/>
    </w:p>
    <w:p w:rsidR="00322384" w:rsidRDefault="00322384" w:rsidP="00322384">
      <w:pPr>
        <w:adjustRightInd w:val="0"/>
        <w:snapToGrid w:val="0"/>
        <w:spacing w:line="520" w:lineRule="exact"/>
        <w:ind w:firstLineChars="0" w:firstLine="0"/>
        <w:rPr>
          <w:rFonts w:ascii="宋体" w:hAnsi="宋体"/>
          <w:color w:val="000000" w:themeColor="text1"/>
          <w:sz w:val="24"/>
        </w:rPr>
      </w:pPr>
      <w:r w:rsidRPr="003827C5">
        <w:rPr>
          <w:rFonts w:ascii="宋体" w:hAnsi="宋体" w:hint="eastAsia"/>
          <w:color w:val="000000" w:themeColor="text1"/>
          <w:sz w:val="24"/>
        </w:rPr>
        <w:t>说明：</w:t>
      </w:r>
      <w:r w:rsidRPr="00AF596A">
        <w:rPr>
          <w:rFonts w:ascii="宋体" w:hAnsi="宋体" w:hint="eastAsia"/>
          <w:color w:val="000000" w:themeColor="text1"/>
          <w:sz w:val="24"/>
        </w:rPr>
        <w:t>本部分已就业总人数，不包括升学、出国（境）和应征入伍人数</w:t>
      </w:r>
      <w:r w:rsidRPr="003827C5">
        <w:rPr>
          <w:rFonts w:ascii="宋体" w:hAnsi="宋体" w:hint="eastAsia"/>
          <w:color w:val="000000" w:themeColor="text1"/>
          <w:sz w:val="24"/>
        </w:rPr>
        <w:t>。</w:t>
      </w:r>
    </w:p>
    <w:p w:rsidR="00322384" w:rsidRDefault="00322384" w:rsidP="00322384">
      <w:pPr>
        <w:adjustRightInd w:val="0"/>
        <w:snapToGrid w:val="0"/>
        <w:spacing w:line="520" w:lineRule="exact"/>
        <w:ind w:firstLine="480"/>
        <w:rPr>
          <w:rFonts w:ascii="宋体" w:hAnsi="宋体"/>
          <w:color w:val="000000" w:themeColor="text1"/>
          <w:sz w:val="24"/>
        </w:rPr>
      </w:pPr>
      <w:r>
        <w:rPr>
          <w:rFonts w:ascii="宋体" w:hAnsi="宋体" w:hint="eastAsia"/>
          <w:color w:val="000000" w:themeColor="text1"/>
          <w:sz w:val="24"/>
        </w:rPr>
        <w:t xml:space="preserve">  </w:t>
      </w:r>
      <w:r w:rsidRPr="00AF596A">
        <w:rPr>
          <w:rFonts w:ascii="宋体" w:hAnsi="宋体" w:hint="eastAsia"/>
          <w:color w:val="000000" w:themeColor="text1"/>
          <w:sz w:val="24"/>
        </w:rPr>
        <w:t>已就业总人数=总体就业人数-升学人数-出国（境）人数-应征入伍人数</w:t>
      </w:r>
    </w:p>
    <w:p w:rsidR="00322384" w:rsidRPr="0099408F" w:rsidRDefault="00322384" w:rsidP="00322384">
      <w:pPr>
        <w:pStyle w:val="3"/>
        <w:numPr>
          <w:ilvl w:val="0"/>
          <w:numId w:val="23"/>
        </w:numPr>
        <w:tabs>
          <w:tab w:val="clear" w:pos="0"/>
        </w:tabs>
        <w:adjustRightInd w:val="0"/>
        <w:snapToGrid w:val="0"/>
        <w:spacing w:line="560" w:lineRule="exact"/>
        <w:ind w:left="0" w:firstLineChars="200" w:firstLine="560"/>
        <w:jc w:val="both"/>
        <w:rPr>
          <w:rFonts w:ascii="微软雅黑" w:hAnsi="微软雅黑"/>
          <w:sz w:val="28"/>
          <w:szCs w:val="28"/>
        </w:rPr>
      </w:pPr>
      <w:r>
        <w:rPr>
          <w:rFonts w:ascii="微软雅黑" w:hAnsi="微软雅黑"/>
          <w:sz w:val="28"/>
          <w:szCs w:val="28"/>
        </w:rPr>
        <w:t>留鲁就业情况</w:t>
      </w:r>
    </w:p>
    <w:p w:rsidR="00322384" w:rsidRPr="00ED3CC6" w:rsidRDefault="00322384" w:rsidP="00322384">
      <w:pPr>
        <w:adjustRightInd w:val="0"/>
        <w:snapToGrid w:val="0"/>
        <w:spacing w:line="520" w:lineRule="exact"/>
        <w:ind w:firstLine="480"/>
        <w:rPr>
          <w:rFonts w:ascii="宋体" w:hAnsi="宋体"/>
          <w:color w:val="000000" w:themeColor="text1"/>
          <w:sz w:val="24"/>
        </w:rPr>
      </w:pPr>
      <w:r>
        <w:rPr>
          <w:rFonts w:ascii="宋体" w:hAnsi="宋体" w:hint="eastAsia"/>
          <w:color w:val="000000" w:themeColor="text1"/>
          <w:sz w:val="24"/>
        </w:rPr>
        <w:t>根据</w:t>
      </w:r>
      <w:r w:rsidRPr="00ED3CC6">
        <w:rPr>
          <w:rFonts w:ascii="宋体" w:hAnsi="宋体" w:hint="eastAsia"/>
          <w:color w:val="000000" w:themeColor="text1"/>
          <w:sz w:val="24"/>
        </w:rPr>
        <w:t>2019届</w:t>
      </w:r>
      <w:r>
        <w:rPr>
          <w:rFonts w:ascii="宋体" w:hAnsi="宋体" w:hint="eastAsia"/>
          <w:color w:val="000000" w:themeColor="text1"/>
          <w:sz w:val="24"/>
        </w:rPr>
        <w:t>毕业生的就业地区统计</w:t>
      </w:r>
      <w:r w:rsidRPr="00ED3CC6">
        <w:rPr>
          <w:rFonts w:ascii="宋体" w:hAnsi="宋体" w:hint="eastAsia"/>
          <w:color w:val="000000" w:themeColor="text1"/>
          <w:sz w:val="24"/>
        </w:rPr>
        <w:t>，</w:t>
      </w:r>
      <w:r>
        <w:rPr>
          <w:rFonts w:ascii="宋体" w:hAnsi="宋体" w:hint="eastAsia"/>
          <w:color w:val="000000" w:themeColor="text1"/>
          <w:sz w:val="24"/>
        </w:rPr>
        <w:t>山东省内就业8</w:t>
      </w:r>
      <w:r>
        <w:rPr>
          <w:rFonts w:ascii="宋体" w:hAnsi="宋体"/>
          <w:color w:val="000000" w:themeColor="text1"/>
          <w:sz w:val="24"/>
        </w:rPr>
        <w:t>77</w:t>
      </w:r>
      <w:r>
        <w:rPr>
          <w:rFonts w:ascii="宋体" w:hAnsi="宋体" w:hint="eastAsia"/>
          <w:color w:val="000000" w:themeColor="text1"/>
          <w:sz w:val="24"/>
        </w:rPr>
        <w:t>人，占已就业总人数</w:t>
      </w:r>
      <w:r w:rsidRPr="00ED3CC6">
        <w:rPr>
          <w:rFonts w:ascii="宋体" w:hAnsi="宋体" w:hint="eastAsia"/>
          <w:color w:val="000000" w:themeColor="text1"/>
          <w:sz w:val="24"/>
        </w:rPr>
        <w:t>的</w:t>
      </w:r>
      <w:r>
        <w:rPr>
          <w:rFonts w:ascii="宋体" w:hAnsi="宋体" w:hint="eastAsia"/>
          <w:color w:val="000000" w:themeColor="text1"/>
          <w:sz w:val="24"/>
        </w:rPr>
        <w:t>6</w:t>
      </w:r>
      <w:r>
        <w:rPr>
          <w:rFonts w:ascii="宋体" w:hAnsi="宋体"/>
          <w:color w:val="000000" w:themeColor="text1"/>
          <w:sz w:val="24"/>
        </w:rPr>
        <w:t>7.41</w:t>
      </w:r>
      <w:r w:rsidRPr="00ED3CC6">
        <w:rPr>
          <w:rFonts w:ascii="宋体" w:hAnsi="宋体" w:hint="eastAsia"/>
          <w:color w:val="000000" w:themeColor="text1"/>
          <w:sz w:val="24"/>
        </w:rPr>
        <w:t>%</w:t>
      </w:r>
      <w:r>
        <w:rPr>
          <w:rFonts w:ascii="宋体" w:hAnsi="宋体" w:hint="eastAsia"/>
          <w:color w:val="000000" w:themeColor="text1"/>
          <w:sz w:val="24"/>
        </w:rPr>
        <w:t>。其中，济宁接收</w:t>
      </w:r>
      <w:r w:rsidRPr="00ED3CC6">
        <w:rPr>
          <w:rFonts w:ascii="宋体" w:hAnsi="宋体" w:hint="eastAsia"/>
          <w:color w:val="000000" w:themeColor="text1"/>
          <w:sz w:val="24"/>
        </w:rPr>
        <w:t>人数最多，占</w:t>
      </w:r>
      <w:r>
        <w:rPr>
          <w:rFonts w:ascii="宋体" w:hAnsi="宋体" w:hint="eastAsia"/>
          <w:color w:val="000000" w:themeColor="text1"/>
          <w:sz w:val="24"/>
        </w:rPr>
        <w:t>1</w:t>
      </w:r>
      <w:r>
        <w:rPr>
          <w:rFonts w:ascii="宋体" w:hAnsi="宋体"/>
          <w:color w:val="000000" w:themeColor="text1"/>
          <w:sz w:val="24"/>
        </w:rPr>
        <w:t>6.76</w:t>
      </w:r>
      <w:r w:rsidRPr="00ED3CC6">
        <w:rPr>
          <w:rFonts w:ascii="宋体" w:hAnsi="宋体" w:hint="eastAsia"/>
          <w:color w:val="000000" w:themeColor="text1"/>
          <w:sz w:val="24"/>
        </w:rPr>
        <w:t>%；到</w:t>
      </w:r>
      <w:r>
        <w:rPr>
          <w:rFonts w:ascii="宋体" w:hAnsi="宋体" w:hint="eastAsia"/>
          <w:color w:val="000000" w:themeColor="text1"/>
          <w:sz w:val="24"/>
        </w:rPr>
        <w:t>青岛、</w:t>
      </w:r>
      <w:r>
        <w:rPr>
          <w:rFonts w:ascii="宋体" w:hAnsi="宋体"/>
          <w:color w:val="000000" w:themeColor="text1"/>
          <w:sz w:val="24"/>
        </w:rPr>
        <w:t>济南</w:t>
      </w:r>
      <w:r w:rsidRPr="00ED3CC6">
        <w:rPr>
          <w:rFonts w:ascii="宋体" w:hAnsi="宋体" w:hint="eastAsia"/>
          <w:color w:val="000000" w:themeColor="text1"/>
          <w:sz w:val="24"/>
        </w:rPr>
        <w:t>等市的就业比例</w:t>
      </w:r>
      <w:r>
        <w:rPr>
          <w:rFonts w:ascii="宋体" w:hAnsi="宋体" w:hint="eastAsia"/>
          <w:color w:val="000000" w:themeColor="text1"/>
          <w:sz w:val="24"/>
        </w:rPr>
        <w:t>均</w:t>
      </w:r>
      <w:r w:rsidRPr="00ED3CC6">
        <w:rPr>
          <w:rFonts w:ascii="宋体" w:hAnsi="宋体" w:hint="eastAsia"/>
          <w:color w:val="000000" w:themeColor="text1"/>
          <w:sz w:val="24"/>
        </w:rPr>
        <w:t>超过</w:t>
      </w:r>
      <w:r>
        <w:rPr>
          <w:rFonts w:ascii="宋体" w:hAnsi="宋体" w:hint="eastAsia"/>
          <w:color w:val="000000" w:themeColor="text1"/>
          <w:sz w:val="24"/>
        </w:rPr>
        <w:t>1</w:t>
      </w:r>
      <w:r>
        <w:rPr>
          <w:rFonts w:ascii="宋体" w:hAnsi="宋体"/>
          <w:color w:val="000000" w:themeColor="text1"/>
          <w:sz w:val="24"/>
        </w:rPr>
        <w:t>0</w:t>
      </w:r>
      <w:r w:rsidRPr="00ED3CC6">
        <w:rPr>
          <w:rFonts w:ascii="宋体" w:hAnsi="宋体" w:hint="eastAsia"/>
          <w:color w:val="000000" w:themeColor="text1"/>
          <w:sz w:val="24"/>
        </w:rPr>
        <w:t>%。</w:t>
      </w:r>
      <w:r>
        <w:rPr>
          <w:rFonts w:ascii="宋体" w:hAnsi="宋体" w:hint="eastAsia"/>
          <w:color w:val="000000" w:themeColor="text1"/>
          <w:sz w:val="24"/>
        </w:rPr>
        <w:t>出省</w:t>
      </w:r>
      <w:r w:rsidRPr="00ED3CC6">
        <w:rPr>
          <w:rFonts w:ascii="宋体" w:hAnsi="宋体" w:hint="eastAsia"/>
          <w:color w:val="000000" w:themeColor="text1"/>
          <w:sz w:val="24"/>
        </w:rPr>
        <w:t>就业</w:t>
      </w:r>
      <w:r>
        <w:rPr>
          <w:rFonts w:ascii="宋体" w:hAnsi="宋体" w:hint="eastAsia"/>
          <w:color w:val="000000" w:themeColor="text1"/>
          <w:sz w:val="24"/>
        </w:rPr>
        <w:t>共4</w:t>
      </w:r>
      <w:r>
        <w:rPr>
          <w:rFonts w:ascii="宋体" w:hAnsi="宋体"/>
          <w:color w:val="000000" w:themeColor="text1"/>
          <w:sz w:val="24"/>
        </w:rPr>
        <w:t>24</w:t>
      </w:r>
      <w:r>
        <w:rPr>
          <w:rFonts w:ascii="宋体" w:hAnsi="宋体" w:hint="eastAsia"/>
          <w:color w:val="000000" w:themeColor="text1"/>
          <w:sz w:val="24"/>
        </w:rPr>
        <w:t>人，</w:t>
      </w:r>
      <w:r w:rsidRPr="00ED3CC6">
        <w:rPr>
          <w:rFonts w:ascii="宋体" w:hAnsi="宋体" w:hint="eastAsia"/>
          <w:color w:val="000000" w:themeColor="text1"/>
          <w:sz w:val="24"/>
        </w:rPr>
        <w:t>占</w:t>
      </w:r>
      <w:r>
        <w:rPr>
          <w:rFonts w:ascii="宋体" w:hAnsi="宋体" w:hint="eastAsia"/>
          <w:color w:val="000000" w:themeColor="text1"/>
          <w:sz w:val="24"/>
        </w:rPr>
        <w:t>3</w:t>
      </w:r>
      <w:r>
        <w:rPr>
          <w:rFonts w:ascii="宋体" w:hAnsi="宋体"/>
          <w:color w:val="000000" w:themeColor="text1"/>
          <w:sz w:val="24"/>
        </w:rPr>
        <w:t>2.59</w:t>
      </w:r>
      <w:r w:rsidRPr="00ED3CC6">
        <w:rPr>
          <w:rFonts w:ascii="宋体" w:hAnsi="宋体" w:hint="eastAsia"/>
          <w:color w:val="000000" w:themeColor="text1"/>
          <w:sz w:val="24"/>
        </w:rPr>
        <w:t>%。毕业生就业地</w:t>
      </w:r>
      <w:r>
        <w:rPr>
          <w:rFonts w:ascii="宋体" w:hAnsi="宋体" w:hint="eastAsia"/>
          <w:color w:val="000000" w:themeColor="text1"/>
          <w:sz w:val="24"/>
        </w:rPr>
        <w:t>区</w:t>
      </w:r>
      <w:r w:rsidRPr="00ED3CC6">
        <w:rPr>
          <w:rFonts w:ascii="宋体" w:hAnsi="宋体" w:hint="eastAsia"/>
          <w:color w:val="000000" w:themeColor="text1"/>
          <w:sz w:val="24"/>
        </w:rPr>
        <w:t>流向如下图所示：</w:t>
      </w:r>
    </w:p>
    <w:p w:rsidR="00322384" w:rsidRPr="000470F9" w:rsidRDefault="00322384" w:rsidP="00322384">
      <w:pPr>
        <w:pStyle w:val="ac"/>
        <w:adjustRightInd w:val="0"/>
        <w:snapToGrid w:val="0"/>
        <w:spacing w:beforeLines="0" w:before="0" w:after="120"/>
        <w:ind w:leftChars="0" w:left="0"/>
        <w:rPr>
          <w:sz w:val="21"/>
          <w:szCs w:val="21"/>
        </w:rPr>
      </w:pPr>
      <w:bookmarkStart w:id="74" w:name="jylx_jydqlx"/>
      <w:bookmarkEnd w:id="74"/>
      <w:r>
        <w:rPr>
          <w:noProof/>
        </w:rPr>
        <w:drawing>
          <wp:inline distT="0" distB="0" distL="0" distR="0" wp14:anchorId="06E79846" wp14:editId="7DC976FD">
            <wp:extent cx="5057775" cy="1952625"/>
            <wp:effectExtent l="0" t="0" r="9525" b="9525"/>
            <wp:docPr id="46" name="图表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22384" w:rsidRDefault="00322384" w:rsidP="00322384">
      <w:pPr>
        <w:pStyle w:val="ac"/>
        <w:spacing w:before="120" w:after="120"/>
        <w:ind w:leftChars="0" w:left="0" w:firstLine="420"/>
        <w:rPr>
          <w:rFonts w:ascii="宋体" w:hAnsi="宋体"/>
          <w:sz w:val="21"/>
          <w:szCs w:val="21"/>
        </w:rPr>
      </w:pPr>
      <w:bookmarkStart w:id="75" w:name="_Toc29063391"/>
      <w:r w:rsidRPr="00322384">
        <w:rPr>
          <w:rFonts w:ascii="宋体" w:hAnsi="宋体" w:hint="eastAsia"/>
          <w:sz w:val="21"/>
          <w:szCs w:val="21"/>
        </w:rPr>
        <w:t>图</w:t>
      </w:r>
      <w:r w:rsidRPr="00322384">
        <w:rPr>
          <w:rFonts w:ascii="宋体" w:hAnsi="宋体"/>
          <w:sz w:val="21"/>
          <w:szCs w:val="21"/>
        </w:rPr>
        <w:fldChar w:fldCharType="begin"/>
      </w:r>
      <w:r w:rsidRPr="00322384">
        <w:rPr>
          <w:rFonts w:ascii="宋体" w:hAnsi="宋体"/>
          <w:sz w:val="21"/>
          <w:szCs w:val="21"/>
        </w:rPr>
        <w:instrText xml:space="preserve"> </w:instrText>
      </w:r>
      <w:r w:rsidRPr="00322384">
        <w:rPr>
          <w:rFonts w:ascii="宋体" w:hAnsi="宋体" w:hint="eastAsia"/>
          <w:sz w:val="21"/>
          <w:szCs w:val="21"/>
        </w:rPr>
        <w:instrText>SEQ 图 \* ARABIC</w:instrText>
      </w:r>
      <w:r w:rsidRPr="00322384">
        <w:rPr>
          <w:rFonts w:ascii="宋体" w:hAnsi="宋体"/>
          <w:sz w:val="21"/>
          <w:szCs w:val="21"/>
        </w:rPr>
        <w:instrText xml:space="preserve"> </w:instrText>
      </w:r>
      <w:r w:rsidRPr="00322384">
        <w:rPr>
          <w:rFonts w:ascii="宋体" w:hAnsi="宋体"/>
          <w:sz w:val="21"/>
          <w:szCs w:val="21"/>
        </w:rPr>
        <w:fldChar w:fldCharType="separate"/>
      </w:r>
      <w:r w:rsidR="00081D8F">
        <w:rPr>
          <w:rFonts w:ascii="宋体" w:hAnsi="宋体"/>
          <w:noProof/>
          <w:sz w:val="21"/>
          <w:szCs w:val="21"/>
        </w:rPr>
        <w:t>4</w:t>
      </w:r>
      <w:r w:rsidRPr="00322384">
        <w:rPr>
          <w:rFonts w:ascii="宋体" w:hAnsi="宋体"/>
          <w:sz w:val="21"/>
          <w:szCs w:val="21"/>
        </w:rPr>
        <w:fldChar w:fldCharType="end"/>
      </w:r>
      <w:r w:rsidRPr="00157A4D">
        <w:rPr>
          <w:rFonts w:ascii="宋体" w:hAnsi="宋体"/>
          <w:sz w:val="21"/>
          <w:szCs w:val="21"/>
        </w:rPr>
        <w:t>.</w:t>
      </w:r>
      <w:r>
        <w:rPr>
          <w:rFonts w:ascii="宋体" w:hAnsi="宋体" w:hint="eastAsia"/>
          <w:sz w:val="21"/>
          <w:szCs w:val="21"/>
        </w:rPr>
        <w:t>毕业生就业</w:t>
      </w:r>
      <w:r>
        <w:rPr>
          <w:rFonts w:ascii="宋体" w:hAnsi="宋体"/>
          <w:sz w:val="21"/>
          <w:szCs w:val="21"/>
        </w:rPr>
        <w:t>地区流向</w:t>
      </w:r>
      <w:r w:rsidRPr="00157A4D">
        <w:rPr>
          <w:rFonts w:ascii="宋体" w:hAnsi="宋体" w:hint="eastAsia"/>
          <w:sz w:val="21"/>
          <w:szCs w:val="21"/>
        </w:rPr>
        <w:t>图</w:t>
      </w:r>
      <w:bookmarkEnd w:id="75"/>
    </w:p>
    <w:p w:rsidR="00322384" w:rsidRDefault="00322384" w:rsidP="00322384">
      <w:pPr>
        <w:pStyle w:val="3"/>
        <w:numPr>
          <w:ilvl w:val="0"/>
          <w:numId w:val="23"/>
        </w:numPr>
        <w:tabs>
          <w:tab w:val="clear" w:pos="0"/>
        </w:tabs>
        <w:adjustRightInd w:val="0"/>
        <w:snapToGrid w:val="0"/>
        <w:spacing w:line="560" w:lineRule="exact"/>
        <w:ind w:left="0" w:firstLineChars="200" w:firstLine="560"/>
        <w:jc w:val="both"/>
        <w:rPr>
          <w:rFonts w:ascii="微软雅黑" w:hAnsi="微软雅黑"/>
          <w:sz w:val="28"/>
          <w:szCs w:val="28"/>
        </w:rPr>
      </w:pPr>
      <w:r>
        <w:rPr>
          <w:rFonts w:ascii="微软雅黑" w:hAnsi="微软雅黑"/>
          <w:sz w:val="28"/>
          <w:szCs w:val="28"/>
        </w:rPr>
        <w:lastRenderedPageBreak/>
        <w:t>中西部就业情况</w:t>
      </w:r>
    </w:p>
    <w:p w:rsidR="00322384" w:rsidRDefault="00322384" w:rsidP="00322384">
      <w:pPr>
        <w:adjustRightInd w:val="0"/>
        <w:snapToGrid w:val="0"/>
        <w:spacing w:line="520" w:lineRule="exact"/>
        <w:ind w:firstLine="480"/>
        <w:rPr>
          <w:rFonts w:asciiTheme="minorEastAsia" w:hAnsiTheme="minorEastAsia"/>
          <w:sz w:val="24"/>
        </w:rPr>
      </w:pPr>
      <w:r>
        <w:rPr>
          <w:rFonts w:asciiTheme="minorEastAsia" w:hAnsiTheme="minorEastAsia" w:hint="eastAsia"/>
          <w:sz w:val="24"/>
        </w:rPr>
        <w:t>学校</w:t>
      </w:r>
      <w:r w:rsidRPr="00350A06">
        <w:rPr>
          <w:rFonts w:asciiTheme="minorEastAsia" w:hAnsiTheme="minorEastAsia" w:hint="eastAsia"/>
          <w:sz w:val="24"/>
        </w:rPr>
        <w:t>主动对接国家经济社会发展的人才需要，</w:t>
      </w:r>
      <w:r>
        <w:rPr>
          <w:rFonts w:asciiTheme="minorEastAsia" w:hAnsiTheme="minorEastAsia" w:hint="eastAsia"/>
          <w:sz w:val="24"/>
        </w:rPr>
        <w:t>鼓励毕业生到中西部地区和艰苦边远地区就业</w:t>
      </w:r>
      <w:r w:rsidRPr="00350A06">
        <w:rPr>
          <w:rFonts w:asciiTheme="minorEastAsia" w:hAnsiTheme="minorEastAsia" w:hint="eastAsia"/>
          <w:sz w:val="24"/>
        </w:rPr>
        <w:t>。</w:t>
      </w:r>
    </w:p>
    <w:p w:rsidR="00322384" w:rsidRDefault="00322384" w:rsidP="00322384">
      <w:pPr>
        <w:adjustRightInd w:val="0"/>
        <w:snapToGrid w:val="0"/>
        <w:spacing w:line="520" w:lineRule="exact"/>
        <w:ind w:firstLine="480"/>
        <w:rPr>
          <w:rFonts w:asciiTheme="minorEastAsia" w:hAnsiTheme="minorEastAsia"/>
          <w:sz w:val="24"/>
        </w:rPr>
      </w:pPr>
      <w:r>
        <w:rPr>
          <w:rFonts w:asciiTheme="minorEastAsia" w:hAnsiTheme="minorEastAsia" w:hint="eastAsia"/>
          <w:sz w:val="24"/>
        </w:rPr>
        <w:t>截至报告期,</w:t>
      </w:r>
      <w:r>
        <w:rPr>
          <w:rFonts w:asciiTheme="minorEastAsia" w:hAnsiTheme="minorEastAsia"/>
          <w:sz w:val="24"/>
        </w:rPr>
        <w:t>共</w:t>
      </w:r>
      <w:r>
        <w:rPr>
          <w:rFonts w:asciiTheme="minorEastAsia" w:hAnsiTheme="minorEastAsia" w:hint="eastAsia"/>
          <w:sz w:val="24"/>
        </w:rPr>
        <w:t>有1</w:t>
      </w:r>
      <w:r>
        <w:rPr>
          <w:rFonts w:asciiTheme="minorEastAsia" w:hAnsiTheme="minorEastAsia"/>
          <w:sz w:val="24"/>
        </w:rPr>
        <w:t>19</w:t>
      </w:r>
      <w:r>
        <w:rPr>
          <w:rFonts w:asciiTheme="minorEastAsia" w:hAnsiTheme="minorEastAsia" w:hint="eastAsia"/>
          <w:sz w:val="24"/>
        </w:rPr>
        <w:t>名2</w:t>
      </w:r>
      <w:r>
        <w:rPr>
          <w:rFonts w:asciiTheme="minorEastAsia" w:hAnsiTheme="minorEastAsia"/>
          <w:sz w:val="24"/>
        </w:rPr>
        <w:t>019届</w:t>
      </w:r>
      <w:r w:rsidRPr="00634FB5">
        <w:rPr>
          <w:rFonts w:asciiTheme="minorEastAsia" w:hAnsiTheme="minorEastAsia" w:hint="eastAsia"/>
          <w:sz w:val="24"/>
        </w:rPr>
        <w:t>毕业生</w:t>
      </w:r>
      <w:r>
        <w:rPr>
          <w:rFonts w:asciiTheme="minorEastAsia" w:hAnsiTheme="minorEastAsia" w:hint="eastAsia"/>
          <w:sz w:val="24"/>
        </w:rPr>
        <w:t>到西部地区就业</w:t>
      </w:r>
      <w:r w:rsidRPr="00634FB5">
        <w:rPr>
          <w:rFonts w:asciiTheme="minorEastAsia" w:hAnsiTheme="minorEastAsia" w:hint="eastAsia"/>
          <w:sz w:val="24"/>
        </w:rPr>
        <w:t>，</w:t>
      </w:r>
      <w:r>
        <w:rPr>
          <w:rFonts w:asciiTheme="minorEastAsia" w:hAnsiTheme="minorEastAsia" w:hint="eastAsia"/>
          <w:sz w:val="24"/>
        </w:rPr>
        <w:t>占已就业总人数的9</w:t>
      </w:r>
      <w:r>
        <w:rPr>
          <w:rFonts w:asciiTheme="minorEastAsia" w:hAnsiTheme="minorEastAsia"/>
          <w:sz w:val="24"/>
        </w:rPr>
        <w:t>.15</w:t>
      </w:r>
      <w:r>
        <w:rPr>
          <w:rFonts w:asciiTheme="minorEastAsia" w:hAnsiTheme="minorEastAsia" w:hint="eastAsia"/>
          <w:sz w:val="24"/>
        </w:rPr>
        <w:t>%，主要去向甘肃（72人），新疆</w:t>
      </w:r>
      <w:r>
        <w:rPr>
          <w:rFonts w:asciiTheme="minorEastAsia" w:hAnsiTheme="minorEastAsia"/>
          <w:sz w:val="24"/>
        </w:rPr>
        <w:t>（</w:t>
      </w:r>
      <w:r>
        <w:rPr>
          <w:rFonts w:asciiTheme="minorEastAsia" w:hAnsiTheme="minorEastAsia" w:hint="eastAsia"/>
          <w:sz w:val="24"/>
        </w:rPr>
        <w:t>25人</w:t>
      </w:r>
      <w:r>
        <w:rPr>
          <w:rFonts w:asciiTheme="minorEastAsia" w:hAnsiTheme="minorEastAsia"/>
          <w:sz w:val="24"/>
        </w:rPr>
        <w:t>）</w:t>
      </w:r>
      <w:r>
        <w:rPr>
          <w:rFonts w:asciiTheme="minorEastAsia" w:hAnsiTheme="minorEastAsia" w:hint="eastAsia"/>
          <w:sz w:val="24"/>
        </w:rPr>
        <w:t>。中部地区就业8</w:t>
      </w:r>
      <w:r>
        <w:rPr>
          <w:rFonts w:asciiTheme="minorEastAsia" w:hAnsiTheme="minorEastAsia"/>
          <w:sz w:val="24"/>
        </w:rPr>
        <w:t>7</w:t>
      </w:r>
      <w:r>
        <w:rPr>
          <w:rFonts w:asciiTheme="minorEastAsia" w:hAnsiTheme="minorEastAsia" w:hint="eastAsia"/>
          <w:sz w:val="24"/>
        </w:rPr>
        <w:t>人，占6</w:t>
      </w:r>
      <w:r>
        <w:rPr>
          <w:rFonts w:asciiTheme="minorEastAsia" w:hAnsiTheme="minorEastAsia"/>
          <w:sz w:val="24"/>
        </w:rPr>
        <w:t>.69</w:t>
      </w:r>
      <w:r>
        <w:rPr>
          <w:rFonts w:asciiTheme="minorEastAsia" w:hAnsiTheme="minorEastAsia" w:hint="eastAsia"/>
          <w:sz w:val="24"/>
        </w:rPr>
        <w:t>%，主要去向山西（52人）。</w:t>
      </w:r>
    </w:p>
    <w:p w:rsidR="00322384" w:rsidRDefault="00322384" w:rsidP="00322384">
      <w:pPr>
        <w:pStyle w:val="ac"/>
        <w:spacing w:before="120" w:after="120"/>
        <w:ind w:leftChars="0" w:left="0" w:firstLine="420"/>
        <w:rPr>
          <w:rFonts w:ascii="宋体" w:hAnsi="宋体"/>
          <w:sz w:val="21"/>
          <w:szCs w:val="21"/>
        </w:rPr>
      </w:pPr>
      <w:bookmarkStart w:id="76" w:name="_Toc29064065"/>
      <w:r w:rsidRPr="00322384">
        <w:rPr>
          <w:rFonts w:ascii="宋体" w:hAnsi="宋体" w:hint="eastAsia"/>
          <w:sz w:val="21"/>
          <w:szCs w:val="21"/>
        </w:rPr>
        <w:t xml:space="preserve">表 </w:t>
      </w:r>
      <w:r w:rsidRPr="00322384">
        <w:rPr>
          <w:rFonts w:ascii="宋体" w:hAnsi="宋体"/>
          <w:sz w:val="21"/>
          <w:szCs w:val="21"/>
        </w:rPr>
        <w:fldChar w:fldCharType="begin"/>
      </w:r>
      <w:r w:rsidRPr="00322384">
        <w:rPr>
          <w:rFonts w:ascii="宋体" w:hAnsi="宋体"/>
          <w:sz w:val="21"/>
          <w:szCs w:val="21"/>
        </w:rPr>
        <w:instrText xml:space="preserve"> </w:instrText>
      </w:r>
      <w:r w:rsidRPr="00322384">
        <w:rPr>
          <w:rFonts w:ascii="宋体" w:hAnsi="宋体" w:hint="eastAsia"/>
          <w:sz w:val="21"/>
          <w:szCs w:val="21"/>
        </w:rPr>
        <w:instrText>SEQ 表 \* ARABIC</w:instrText>
      </w:r>
      <w:r w:rsidRPr="00322384">
        <w:rPr>
          <w:rFonts w:ascii="宋体" w:hAnsi="宋体"/>
          <w:sz w:val="21"/>
          <w:szCs w:val="21"/>
        </w:rPr>
        <w:instrText xml:space="preserve"> </w:instrText>
      </w:r>
      <w:r w:rsidRPr="00322384">
        <w:rPr>
          <w:rFonts w:ascii="宋体" w:hAnsi="宋体"/>
          <w:sz w:val="21"/>
          <w:szCs w:val="21"/>
        </w:rPr>
        <w:fldChar w:fldCharType="separate"/>
      </w:r>
      <w:r w:rsidR="00081D8F">
        <w:rPr>
          <w:rFonts w:ascii="宋体" w:hAnsi="宋体"/>
          <w:noProof/>
          <w:sz w:val="21"/>
          <w:szCs w:val="21"/>
        </w:rPr>
        <w:t>11</w:t>
      </w:r>
      <w:r w:rsidRPr="00322384">
        <w:rPr>
          <w:rFonts w:ascii="宋体" w:hAnsi="宋体"/>
          <w:sz w:val="21"/>
          <w:szCs w:val="21"/>
        </w:rPr>
        <w:fldChar w:fldCharType="end"/>
      </w:r>
      <w:r w:rsidRPr="00157A4D">
        <w:rPr>
          <w:rFonts w:ascii="宋体" w:hAnsi="宋体" w:hint="eastAsia"/>
          <w:sz w:val="21"/>
          <w:szCs w:val="21"/>
        </w:rPr>
        <w:t>.</w:t>
      </w:r>
      <w:r>
        <w:rPr>
          <w:rFonts w:ascii="宋体" w:hAnsi="宋体" w:hint="eastAsia"/>
          <w:sz w:val="21"/>
          <w:szCs w:val="21"/>
        </w:rPr>
        <w:t>毕业生就业地区分经济区域统计表</w:t>
      </w:r>
      <w:bookmarkEnd w:id="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jyqx_qyjy_fdqqk"/>
      </w:tblPr>
      <w:tblGrid>
        <w:gridCol w:w="794"/>
        <w:gridCol w:w="1320"/>
        <w:gridCol w:w="2894"/>
        <w:gridCol w:w="1320"/>
        <w:gridCol w:w="1974"/>
      </w:tblGrid>
      <w:tr w:rsidR="00322384" w:rsidRPr="00A82090" w:rsidTr="00322384">
        <w:trPr>
          <w:trHeight w:val="340"/>
          <w:tblHeader/>
          <w:jc w:val="center"/>
        </w:trPr>
        <w:tc>
          <w:tcPr>
            <w:tcW w:w="478" w:type="pct"/>
            <w:shd w:val="clear" w:color="auto" w:fill="auto"/>
            <w:vAlign w:val="center"/>
          </w:tcPr>
          <w:p w:rsidR="00322384" w:rsidRPr="00A82090" w:rsidRDefault="00322384" w:rsidP="00322384">
            <w:pPr>
              <w:widowControl/>
              <w:adjustRightInd w:val="0"/>
              <w:snapToGrid w:val="0"/>
              <w:ind w:firstLineChars="0" w:firstLine="0"/>
              <w:jc w:val="center"/>
              <w:rPr>
                <w:rFonts w:eastAsiaTheme="minorEastAsia"/>
                <w:b/>
                <w:bCs/>
                <w:color w:val="000000"/>
                <w:kern w:val="0"/>
                <w:szCs w:val="21"/>
              </w:rPr>
            </w:pPr>
            <w:r w:rsidRPr="00A82090">
              <w:rPr>
                <w:rFonts w:eastAsiaTheme="minorEastAsia"/>
                <w:b/>
                <w:bCs/>
                <w:color w:val="000000"/>
                <w:kern w:val="0"/>
                <w:szCs w:val="21"/>
              </w:rPr>
              <w:t>序号</w:t>
            </w:r>
          </w:p>
        </w:tc>
        <w:tc>
          <w:tcPr>
            <w:tcW w:w="795" w:type="pct"/>
            <w:vAlign w:val="center"/>
          </w:tcPr>
          <w:p w:rsidR="00322384" w:rsidRDefault="00322384" w:rsidP="00322384">
            <w:pPr>
              <w:widowControl/>
              <w:adjustRightInd w:val="0"/>
              <w:snapToGrid w:val="0"/>
              <w:ind w:firstLineChars="0" w:firstLine="0"/>
              <w:jc w:val="center"/>
              <w:rPr>
                <w:b/>
                <w:bCs/>
                <w:color w:val="000000"/>
                <w:kern w:val="0"/>
                <w:szCs w:val="21"/>
              </w:rPr>
            </w:pPr>
            <w:r>
              <w:rPr>
                <w:rFonts w:hint="eastAsia"/>
                <w:b/>
                <w:bCs/>
                <w:color w:val="000000"/>
                <w:kern w:val="0"/>
                <w:szCs w:val="21"/>
              </w:rPr>
              <w:t>经济区域</w:t>
            </w:r>
          </w:p>
        </w:tc>
        <w:tc>
          <w:tcPr>
            <w:tcW w:w="1743" w:type="pct"/>
            <w:shd w:val="clear" w:color="auto" w:fill="auto"/>
            <w:vAlign w:val="center"/>
            <w:hideMark/>
          </w:tcPr>
          <w:p w:rsidR="00322384" w:rsidRPr="00A82090" w:rsidRDefault="00322384" w:rsidP="00322384">
            <w:pPr>
              <w:widowControl/>
              <w:adjustRightInd w:val="0"/>
              <w:snapToGrid w:val="0"/>
              <w:ind w:firstLineChars="0" w:firstLine="0"/>
              <w:jc w:val="center"/>
              <w:rPr>
                <w:b/>
                <w:bCs/>
                <w:color w:val="000000"/>
                <w:kern w:val="0"/>
                <w:szCs w:val="21"/>
              </w:rPr>
            </w:pPr>
            <w:r>
              <w:rPr>
                <w:rFonts w:hint="eastAsia"/>
                <w:b/>
                <w:bCs/>
                <w:color w:val="000000"/>
                <w:kern w:val="0"/>
                <w:szCs w:val="21"/>
              </w:rPr>
              <w:t>省（直辖市、自治区）</w:t>
            </w:r>
          </w:p>
        </w:tc>
        <w:tc>
          <w:tcPr>
            <w:tcW w:w="795" w:type="pct"/>
            <w:shd w:val="clear" w:color="auto" w:fill="auto"/>
            <w:noWrap/>
            <w:vAlign w:val="center"/>
            <w:hideMark/>
          </w:tcPr>
          <w:p w:rsidR="00322384" w:rsidRPr="00A82090" w:rsidRDefault="00322384" w:rsidP="00322384">
            <w:pPr>
              <w:widowControl/>
              <w:adjustRightInd w:val="0"/>
              <w:snapToGrid w:val="0"/>
              <w:ind w:firstLineChars="0" w:firstLine="0"/>
              <w:jc w:val="center"/>
              <w:rPr>
                <w:b/>
                <w:bCs/>
                <w:color w:val="000000"/>
                <w:kern w:val="0"/>
                <w:szCs w:val="21"/>
              </w:rPr>
            </w:pPr>
            <w:r>
              <w:rPr>
                <w:b/>
                <w:bCs/>
                <w:color w:val="000000"/>
                <w:kern w:val="0"/>
                <w:szCs w:val="21"/>
              </w:rPr>
              <w:t>就业</w:t>
            </w:r>
            <w:r w:rsidRPr="00A82090">
              <w:rPr>
                <w:b/>
                <w:bCs/>
                <w:color w:val="000000"/>
                <w:kern w:val="0"/>
                <w:szCs w:val="21"/>
              </w:rPr>
              <w:t>人数</w:t>
            </w:r>
          </w:p>
        </w:tc>
        <w:tc>
          <w:tcPr>
            <w:tcW w:w="1189" w:type="pct"/>
            <w:shd w:val="clear" w:color="auto" w:fill="auto"/>
            <w:noWrap/>
            <w:vAlign w:val="center"/>
            <w:hideMark/>
          </w:tcPr>
          <w:p w:rsidR="00322384" w:rsidRPr="00A82090" w:rsidRDefault="00322384" w:rsidP="00322384">
            <w:pPr>
              <w:widowControl/>
              <w:adjustRightInd w:val="0"/>
              <w:snapToGrid w:val="0"/>
              <w:ind w:firstLineChars="0" w:firstLine="0"/>
              <w:jc w:val="center"/>
              <w:rPr>
                <w:b/>
                <w:bCs/>
                <w:color w:val="000000"/>
                <w:kern w:val="0"/>
                <w:szCs w:val="21"/>
              </w:rPr>
            </w:pPr>
            <w:r>
              <w:rPr>
                <w:rFonts w:hint="eastAsia"/>
                <w:b/>
                <w:bCs/>
                <w:color w:val="000000"/>
                <w:kern w:val="0"/>
                <w:szCs w:val="21"/>
              </w:rPr>
              <w:t>所占比例</w:t>
            </w:r>
            <w:r w:rsidRPr="00A82090">
              <w:rPr>
                <w:rFonts w:asciiTheme="minorEastAsia" w:eastAsiaTheme="minorEastAsia" w:hAnsiTheme="minorEastAsia" w:hint="eastAsia"/>
                <w:b/>
                <w:szCs w:val="21"/>
              </w:rPr>
              <w:t>（%）</w:t>
            </w:r>
          </w:p>
        </w:tc>
      </w:tr>
      <w:tr w:rsidR="00322384" w:rsidRPr="00A82090" w:rsidTr="00322384">
        <w:trPr>
          <w:trHeight w:val="340"/>
          <w:jc w:val="center"/>
        </w:trPr>
        <w:tc>
          <w:tcPr>
            <w:tcW w:w="478" w:type="pct"/>
            <w:vAlign w:val="center"/>
          </w:tcPr>
          <w:p w:rsidR="00322384" w:rsidRPr="00A82090" w:rsidRDefault="00322384" w:rsidP="00322384">
            <w:pPr>
              <w:widowControl/>
              <w:adjustRightInd w:val="0"/>
              <w:snapToGrid w:val="0"/>
              <w:ind w:firstLineChars="0" w:firstLine="0"/>
              <w:jc w:val="center"/>
              <w:rPr>
                <w:rFonts w:eastAsiaTheme="minorEastAsia"/>
                <w:color w:val="000000"/>
                <w:kern w:val="0"/>
                <w:szCs w:val="21"/>
              </w:rPr>
            </w:pPr>
            <w:r>
              <w:rPr>
                <w:rFonts w:eastAsiaTheme="minorEastAsia"/>
                <w:color w:val="000000"/>
                <w:kern w:val="0"/>
                <w:szCs w:val="21"/>
              </w:rPr>
              <w:t>1</w:t>
            </w:r>
          </w:p>
        </w:tc>
        <w:tc>
          <w:tcPr>
            <w:tcW w:w="795" w:type="pct"/>
            <w:vMerge w:val="restart"/>
            <w:vAlign w:val="center"/>
          </w:tcPr>
          <w:p w:rsidR="00322384" w:rsidRPr="00A82090" w:rsidRDefault="00322384" w:rsidP="00322384">
            <w:pPr>
              <w:widowControl/>
              <w:adjustRightInd w:val="0"/>
              <w:snapToGrid w:val="0"/>
              <w:ind w:firstLineChars="0" w:firstLine="0"/>
              <w:jc w:val="center"/>
              <w:rPr>
                <w:rFonts w:eastAsiaTheme="minorEastAsia"/>
                <w:color w:val="000000"/>
                <w:kern w:val="0"/>
                <w:szCs w:val="21"/>
              </w:rPr>
            </w:pPr>
            <w:r>
              <w:rPr>
                <w:rFonts w:eastAsiaTheme="minorEastAsia" w:hint="eastAsia"/>
                <w:color w:val="000000"/>
                <w:kern w:val="0"/>
                <w:szCs w:val="21"/>
              </w:rPr>
              <w:t>东部地区</w:t>
            </w:r>
          </w:p>
        </w:tc>
        <w:tc>
          <w:tcPr>
            <w:tcW w:w="1743" w:type="pct"/>
            <w:shd w:val="clear" w:color="auto" w:fill="auto"/>
            <w:vAlign w:val="center"/>
            <w:hideMark/>
          </w:tcPr>
          <w:p w:rsidR="00322384" w:rsidRPr="00A82090" w:rsidRDefault="00322384" w:rsidP="00322384">
            <w:pPr>
              <w:widowControl/>
              <w:adjustRightInd w:val="0"/>
              <w:snapToGrid w:val="0"/>
              <w:ind w:firstLineChars="0" w:firstLine="0"/>
              <w:rPr>
                <w:rFonts w:eastAsiaTheme="minorEastAsia"/>
                <w:color w:val="000000"/>
                <w:kern w:val="0"/>
                <w:szCs w:val="21"/>
              </w:rPr>
            </w:pPr>
            <w:r>
              <w:rPr>
                <w:rFonts w:eastAsiaTheme="minorEastAsia" w:hint="eastAsia"/>
                <w:color w:val="000000"/>
                <w:kern w:val="0"/>
                <w:szCs w:val="21"/>
              </w:rPr>
              <w:t>山东省</w:t>
            </w:r>
          </w:p>
        </w:tc>
        <w:tc>
          <w:tcPr>
            <w:tcW w:w="795" w:type="pct"/>
            <w:shd w:val="clear" w:color="auto" w:fill="auto"/>
            <w:noWrap/>
            <w:vAlign w:val="center"/>
            <w:hideMark/>
          </w:tcPr>
          <w:p w:rsidR="00322384" w:rsidRPr="0098713A"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877</w:t>
            </w:r>
          </w:p>
        </w:tc>
        <w:tc>
          <w:tcPr>
            <w:tcW w:w="1189" w:type="pct"/>
            <w:shd w:val="clear" w:color="auto" w:fill="auto"/>
            <w:noWrap/>
            <w:vAlign w:val="center"/>
            <w:hideMark/>
          </w:tcPr>
          <w:p w:rsidR="00322384" w:rsidRPr="0098713A"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67.41</w:t>
            </w:r>
          </w:p>
        </w:tc>
      </w:tr>
      <w:tr w:rsidR="00322384" w:rsidRPr="00A82090" w:rsidTr="00322384">
        <w:trPr>
          <w:trHeight w:val="340"/>
          <w:jc w:val="center"/>
        </w:trPr>
        <w:tc>
          <w:tcPr>
            <w:tcW w:w="478" w:type="pct"/>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r>
              <w:rPr>
                <w:rFonts w:eastAsiaTheme="minorEastAsia"/>
                <w:color w:val="000000"/>
                <w:kern w:val="0"/>
                <w:szCs w:val="21"/>
              </w:rPr>
              <w:t>2</w:t>
            </w:r>
          </w:p>
        </w:tc>
        <w:tc>
          <w:tcPr>
            <w:tcW w:w="795" w:type="pct"/>
            <w:vMerge/>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p>
        </w:tc>
        <w:tc>
          <w:tcPr>
            <w:tcW w:w="1743" w:type="pct"/>
            <w:shd w:val="clear" w:color="auto" w:fill="auto"/>
            <w:vAlign w:val="center"/>
          </w:tcPr>
          <w:p w:rsidR="00322384" w:rsidRDefault="00322384" w:rsidP="00322384">
            <w:pPr>
              <w:widowControl/>
              <w:adjustRightInd w:val="0"/>
              <w:snapToGrid w:val="0"/>
              <w:ind w:firstLineChars="0" w:firstLine="0"/>
              <w:rPr>
                <w:rFonts w:eastAsiaTheme="minorEastAsia"/>
                <w:color w:val="000000"/>
                <w:kern w:val="0"/>
                <w:szCs w:val="21"/>
              </w:rPr>
            </w:pPr>
            <w:r>
              <w:rPr>
                <w:rFonts w:eastAsiaTheme="minorEastAsia" w:hint="eastAsia"/>
                <w:color w:val="000000"/>
                <w:kern w:val="0"/>
                <w:szCs w:val="21"/>
              </w:rPr>
              <w:t>北京市</w:t>
            </w:r>
          </w:p>
        </w:tc>
        <w:tc>
          <w:tcPr>
            <w:tcW w:w="795"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100</w:t>
            </w:r>
          </w:p>
        </w:tc>
        <w:tc>
          <w:tcPr>
            <w:tcW w:w="1189"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7.69</w:t>
            </w:r>
          </w:p>
        </w:tc>
      </w:tr>
      <w:tr w:rsidR="00322384" w:rsidRPr="00A82090" w:rsidTr="00322384">
        <w:trPr>
          <w:trHeight w:val="340"/>
          <w:jc w:val="center"/>
        </w:trPr>
        <w:tc>
          <w:tcPr>
            <w:tcW w:w="478" w:type="pct"/>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r>
              <w:rPr>
                <w:rFonts w:eastAsiaTheme="minorEastAsia"/>
                <w:color w:val="000000"/>
                <w:kern w:val="0"/>
                <w:szCs w:val="21"/>
              </w:rPr>
              <w:t>3</w:t>
            </w:r>
          </w:p>
        </w:tc>
        <w:tc>
          <w:tcPr>
            <w:tcW w:w="795" w:type="pct"/>
            <w:vMerge/>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p>
        </w:tc>
        <w:tc>
          <w:tcPr>
            <w:tcW w:w="1743" w:type="pct"/>
            <w:shd w:val="clear" w:color="auto" w:fill="auto"/>
            <w:vAlign w:val="center"/>
          </w:tcPr>
          <w:p w:rsidR="00322384" w:rsidRDefault="00322384" w:rsidP="00322384">
            <w:pPr>
              <w:widowControl/>
              <w:adjustRightInd w:val="0"/>
              <w:snapToGrid w:val="0"/>
              <w:ind w:firstLineChars="0" w:firstLine="0"/>
              <w:rPr>
                <w:rFonts w:eastAsiaTheme="minorEastAsia"/>
                <w:color w:val="000000"/>
                <w:kern w:val="0"/>
                <w:szCs w:val="21"/>
              </w:rPr>
            </w:pPr>
            <w:r>
              <w:rPr>
                <w:rFonts w:eastAsiaTheme="minorEastAsia" w:hint="eastAsia"/>
                <w:color w:val="000000"/>
                <w:kern w:val="0"/>
                <w:szCs w:val="21"/>
              </w:rPr>
              <w:t>江苏省</w:t>
            </w:r>
          </w:p>
        </w:tc>
        <w:tc>
          <w:tcPr>
            <w:tcW w:w="795"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40</w:t>
            </w:r>
          </w:p>
        </w:tc>
        <w:tc>
          <w:tcPr>
            <w:tcW w:w="1189"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3.07</w:t>
            </w:r>
          </w:p>
        </w:tc>
      </w:tr>
      <w:tr w:rsidR="00322384" w:rsidRPr="00A82090" w:rsidTr="00322384">
        <w:trPr>
          <w:trHeight w:val="340"/>
          <w:jc w:val="center"/>
        </w:trPr>
        <w:tc>
          <w:tcPr>
            <w:tcW w:w="478" w:type="pct"/>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r>
              <w:rPr>
                <w:rFonts w:eastAsiaTheme="minorEastAsia"/>
                <w:color w:val="000000"/>
                <w:kern w:val="0"/>
                <w:szCs w:val="21"/>
              </w:rPr>
              <w:t>4</w:t>
            </w:r>
          </w:p>
        </w:tc>
        <w:tc>
          <w:tcPr>
            <w:tcW w:w="795" w:type="pct"/>
            <w:vMerge/>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p>
        </w:tc>
        <w:tc>
          <w:tcPr>
            <w:tcW w:w="1743" w:type="pct"/>
            <w:shd w:val="clear" w:color="auto" w:fill="auto"/>
            <w:vAlign w:val="center"/>
          </w:tcPr>
          <w:p w:rsidR="00322384" w:rsidRDefault="00322384" w:rsidP="00322384">
            <w:pPr>
              <w:widowControl/>
              <w:adjustRightInd w:val="0"/>
              <w:snapToGrid w:val="0"/>
              <w:ind w:firstLineChars="0" w:firstLine="0"/>
              <w:rPr>
                <w:rFonts w:eastAsiaTheme="minorEastAsia"/>
                <w:color w:val="000000"/>
                <w:kern w:val="0"/>
                <w:szCs w:val="21"/>
              </w:rPr>
            </w:pPr>
            <w:r>
              <w:rPr>
                <w:rFonts w:eastAsiaTheme="minorEastAsia" w:hint="eastAsia"/>
                <w:color w:val="000000"/>
                <w:kern w:val="0"/>
                <w:szCs w:val="21"/>
              </w:rPr>
              <w:t>浙江省</w:t>
            </w:r>
          </w:p>
        </w:tc>
        <w:tc>
          <w:tcPr>
            <w:tcW w:w="795"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24</w:t>
            </w:r>
          </w:p>
        </w:tc>
        <w:tc>
          <w:tcPr>
            <w:tcW w:w="1189"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1.84</w:t>
            </w:r>
          </w:p>
        </w:tc>
      </w:tr>
      <w:tr w:rsidR="00322384" w:rsidRPr="00A82090" w:rsidTr="00322384">
        <w:trPr>
          <w:trHeight w:val="340"/>
          <w:jc w:val="center"/>
        </w:trPr>
        <w:tc>
          <w:tcPr>
            <w:tcW w:w="478" w:type="pct"/>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r>
              <w:rPr>
                <w:rFonts w:eastAsiaTheme="minorEastAsia"/>
                <w:color w:val="000000"/>
                <w:kern w:val="0"/>
                <w:szCs w:val="21"/>
              </w:rPr>
              <w:t>5</w:t>
            </w:r>
          </w:p>
        </w:tc>
        <w:tc>
          <w:tcPr>
            <w:tcW w:w="795" w:type="pct"/>
            <w:vMerge/>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p>
        </w:tc>
        <w:tc>
          <w:tcPr>
            <w:tcW w:w="1743" w:type="pct"/>
            <w:shd w:val="clear" w:color="auto" w:fill="auto"/>
            <w:vAlign w:val="center"/>
          </w:tcPr>
          <w:p w:rsidR="00322384" w:rsidRDefault="00322384" w:rsidP="00322384">
            <w:pPr>
              <w:widowControl/>
              <w:adjustRightInd w:val="0"/>
              <w:snapToGrid w:val="0"/>
              <w:ind w:firstLineChars="0" w:firstLine="0"/>
              <w:rPr>
                <w:rFonts w:eastAsiaTheme="minorEastAsia"/>
                <w:color w:val="000000"/>
                <w:kern w:val="0"/>
                <w:szCs w:val="21"/>
              </w:rPr>
            </w:pPr>
            <w:r>
              <w:rPr>
                <w:rFonts w:eastAsiaTheme="minorEastAsia" w:hint="eastAsia"/>
                <w:color w:val="000000"/>
                <w:kern w:val="0"/>
                <w:szCs w:val="21"/>
              </w:rPr>
              <w:t>广东省</w:t>
            </w:r>
          </w:p>
        </w:tc>
        <w:tc>
          <w:tcPr>
            <w:tcW w:w="795"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20</w:t>
            </w:r>
          </w:p>
        </w:tc>
        <w:tc>
          <w:tcPr>
            <w:tcW w:w="1189"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1.54</w:t>
            </w:r>
          </w:p>
        </w:tc>
      </w:tr>
      <w:tr w:rsidR="00322384" w:rsidRPr="00A82090" w:rsidTr="00322384">
        <w:trPr>
          <w:trHeight w:val="340"/>
          <w:jc w:val="center"/>
        </w:trPr>
        <w:tc>
          <w:tcPr>
            <w:tcW w:w="478" w:type="pct"/>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r>
              <w:rPr>
                <w:rFonts w:eastAsiaTheme="minorEastAsia"/>
                <w:color w:val="000000"/>
                <w:kern w:val="0"/>
                <w:szCs w:val="21"/>
              </w:rPr>
              <w:t>6</w:t>
            </w:r>
          </w:p>
        </w:tc>
        <w:tc>
          <w:tcPr>
            <w:tcW w:w="795" w:type="pct"/>
            <w:vMerge/>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p>
        </w:tc>
        <w:tc>
          <w:tcPr>
            <w:tcW w:w="1743" w:type="pct"/>
            <w:shd w:val="clear" w:color="auto" w:fill="auto"/>
            <w:vAlign w:val="center"/>
          </w:tcPr>
          <w:p w:rsidR="00322384" w:rsidRDefault="00322384" w:rsidP="00322384">
            <w:pPr>
              <w:widowControl/>
              <w:adjustRightInd w:val="0"/>
              <w:snapToGrid w:val="0"/>
              <w:ind w:firstLineChars="0" w:firstLine="0"/>
              <w:rPr>
                <w:rFonts w:eastAsiaTheme="minorEastAsia"/>
                <w:color w:val="000000"/>
                <w:kern w:val="0"/>
                <w:szCs w:val="21"/>
              </w:rPr>
            </w:pPr>
            <w:r>
              <w:rPr>
                <w:rFonts w:eastAsiaTheme="minorEastAsia" w:hint="eastAsia"/>
                <w:color w:val="000000"/>
                <w:kern w:val="0"/>
                <w:szCs w:val="21"/>
              </w:rPr>
              <w:t>上海市</w:t>
            </w:r>
          </w:p>
        </w:tc>
        <w:tc>
          <w:tcPr>
            <w:tcW w:w="795"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15</w:t>
            </w:r>
          </w:p>
        </w:tc>
        <w:tc>
          <w:tcPr>
            <w:tcW w:w="1189"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1.15</w:t>
            </w:r>
          </w:p>
        </w:tc>
      </w:tr>
      <w:tr w:rsidR="00322384" w:rsidRPr="00A82090" w:rsidTr="00322384">
        <w:trPr>
          <w:trHeight w:val="340"/>
          <w:jc w:val="center"/>
        </w:trPr>
        <w:tc>
          <w:tcPr>
            <w:tcW w:w="478" w:type="pct"/>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r>
              <w:rPr>
                <w:rFonts w:eastAsiaTheme="minorEastAsia"/>
                <w:color w:val="000000"/>
                <w:kern w:val="0"/>
                <w:szCs w:val="21"/>
              </w:rPr>
              <w:t>7</w:t>
            </w:r>
          </w:p>
        </w:tc>
        <w:tc>
          <w:tcPr>
            <w:tcW w:w="795" w:type="pct"/>
            <w:vMerge/>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p>
        </w:tc>
        <w:tc>
          <w:tcPr>
            <w:tcW w:w="1743" w:type="pct"/>
            <w:shd w:val="clear" w:color="auto" w:fill="auto"/>
            <w:vAlign w:val="center"/>
          </w:tcPr>
          <w:p w:rsidR="00322384" w:rsidRDefault="00322384" w:rsidP="00322384">
            <w:pPr>
              <w:widowControl/>
              <w:adjustRightInd w:val="0"/>
              <w:snapToGrid w:val="0"/>
              <w:ind w:firstLineChars="0" w:firstLine="0"/>
              <w:rPr>
                <w:rFonts w:eastAsiaTheme="minorEastAsia"/>
                <w:color w:val="000000"/>
                <w:kern w:val="0"/>
                <w:szCs w:val="21"/>
              </w:rPr>
            </w:pPr>
            <w:r>
              <w:rPr>
                <w:rFonts w:eastAsiaTheme="minorEastAsia" w:hint="eastAsia"/>
                <w:color w:val="000000"/>
                <w:kern w:val="0"/>
                <w:szCs w:val="21"/>
              </w:rPr>
              <w:t>天津市</w:t>
            </w:r>
          </w:p>
        </w:tc>
        <w:tc>
          <w:tcPr>
            <w:tcW w:w="795"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6</w:t>
            </w:r>
          </w:p>
        </w:tc>
        <w:tc>
          <w:tcPr>
            <w:tcW w:w="1189"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0.46</w:t>
            </w:r>
          </w:p>
        </w:tc>
      </w:tr>
      <w:tr w:rsidR="00322384" w:rsidRPr="00A82090" w:rsidTr="00322384">
        <w:trPr>
          <w:trHeight w:val="340"/>
          <w:jc w:val="center"/>
        </w:trPr>
        <w:tc>
          <w:tcPr>
            <w:tcW w:w="478" w:type="pct"/>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r>
              <w:rPr>
                <w:rFonts w:eastAsiaTheme="minorEastAsia"/>
                <w:color w:val="000000"/>
                <w:kern w:val="0"/>
                <w:szCs w:val="21"/>
              </w:rPr>
              <w:t>8</w:t>
            </w:r>
          </w:p>
        </w:tc>
        <w:tc>
          <w:tcPr>
            <w:tcW w:w="795" w:type="pct"/>
            <w:vMerge/>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p>
        </w:tc>
        <w:tc>
          <w:tcPr>
            <w:tcW w:w="1743" w:type="pct"/>
            <w:shd w:val="clear" w:color="auto" w:fill="auto"/>
            <w:vAlign w:val="center"/>
          </w:tcPr>
          <w:p w:rsidR="00322384" w:rsidRDefault="00322384" w:rsidP="00322384">
            <w:pPr>
              <w:widowControl/>
              <w:adjustRightInd w:val="0"/>
              <w:snapToGrid w:val="0"/>
              <w:ind w:firstLineChars="0" w:firstLine="0"/>
              <w:rPr>
                <w:rFonts w:eastAsiaTheme="minorEastAsia"/>
                <w:color w:val="000000"/>
                <w:kern w:val="0"/>
                <w:szCs w:val="21"/>
              </w:rPr>
            </w:pPr>
            <w:r>
              <w:rPr>
                <w:rFonts w:eastAsiaTheme="minorEastAsia" w:hint="eastAsia"/>
                <w:color w:val="000000"/>
                <w:kern w:val="0"/>
                <w:szCs w:val="21"/>
              </w:rPr>
              <w:t>河北省</w:t>
            </w:r>
          </w:p>
        </w:tc>
        <w:tc>
          <w:tcPr>
            <w:tcW w:w="795"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w:t>
            </w:r>
          </w:p>
        </w:tc>
        <w:tc>
          <w:tcPr>
            <w:tcW w:w="1189"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0.23</w:t>
            </w:r>
          </w:p>
        </w:tc>
      </w:tr>
      <w:tr w:rsidR="00322384" w:rsidRPr="00A82090" w:rsidTr="00322384">
        <w:trPr>
          <w:trHeight w:val="340"/>
          <w:jc w:val="center"/>
        </w:trPr>
        <w:tc>
          <w:tcPr>
            <w:tcW w:w="478" w:type="pct"/>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r>
              <w:rPr>
                <w:rFonts w:eastAsiaTheme="minorEastAsia"/>
                <w:color w:val="000000"/>
                <w:kern w:val="0"/>
                <w:szCs w:val="21"/>
              </w:rPr>
              <w:t>9</w:t>
            </w:r>
          </w:p>
        </w:tc>
        <w:tc>
          <w:tcPr>
            <w:tcW w:w="795" w:type="pct"/>
            <w:vMerge/>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p>
        </w:tc>
        <w:tc>
          <w:tcPr>
            <w:tcW w:w="1743" w:type="pct"/>
            <w:shd w:val="clear" w:color="auto" w:fill="auto"/>
            <w:vAlign w:val="center"/>
          </w:tcPr>
          <w:p w:rsidR="00322384" w:rsidRDefault="00322384" w:rsidP="00322384">
            <w:pPr>
              <w:widowControl/>
              <w:adjustRightInd w:val="0"/>
              <w:snapToGrid w:val="0"/>
              <w:ind w:firstLineChars="0" w:firstLine="0"/>
              <w:rPr>
                <w:rFonts w:eastAsiaTheme="minorEastAsia"/>
                <w:color w:val="000000"/>
                <w:kern w:val="0"/>
                <w:szCs w:val="21"/>
              </w:rPr>
            </w:pPr>
            <w:r>
              <w:rPr>
                <w:rFonts w:eastAsiaTheme="minorEastAsia" w:hint="eastAsia"/>
                <w:color w:val="000000"/>
                <w:kern w:val="0"/>
                <w:szCs w:val="21"/>
              </w:rPr>
              <w:t>福建省</w:t>
            </w:r>
          </w:p>
        </w:tc>
        <w:tc>
          <w:tcPr>
            <w:tcW w:w="795"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w:t>
            </w:r>
          </w:p>
        </w:tc>
        <w:tc>
          <w:tcPr>
            <w:tcW w:w="1189"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0.08</w:t>
            </w:r>
          </w:p>
        </w:tc>
      </w:tr>
      <w:tr w:rsidR="00322384" w:rsidRPr="00A82090" w:rsidTr="00322384">
        <w:trPr>
          <w:trHeight w:val="340"/>
          <w:jc w:val="center"/>
        </w:trPr>
        <w:tc>
          <w:tcPr>
            <w:tcW w:w="478" w:type="pct"/>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r>
              <w:rPr>
                <w:rFonts w:eastAsiaTheme="minorEastAsia"/>
                <w:color w:val="000000"/>
                <w:kern w:val="0"/>
                <w:szCs w:val="21"/>
              </w:rPr>
              <w:t>10</w:t>
            </w:r>
          </w:p>
        </w:tc>
        <w:tc>
          <w:tcPr>
            <w:tcW w:w="795" w:type="pct"/>
            <w:vMerge/>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p>
        </w:tc>
        <w:tc>
          <w:tcPr>
            <w:tcW w:w="1743" w:type="pct"/>
            <w:shd w:val="clear" w:color="auto" w:fill="auto"/>
            <w:vAlign w:val="center"/>
          </w:tcPr>
          <w:p w:rsidR="00322384" w:rsidRDefault="00322384" w:rsidP="00322384">
            <w:pPr>
              <w:widowControl/>
              <w:adjustRightInd w:val="0"/>
              <w:snapToGrid w:val="0"/>
              <w:ind w:firstLineChars="0" w:firstLine="0"/>
              <w:rPr>
                <w:rFonts w:eastAsiaTheme="minorEastAsia"/>
                <w:color w:val="000000"/>
                <w:kern w:val="0"/>
                <w:szCs w:val="21"/>
              </w:rPr>
            </w:pPr>
            <w:r>
              <w:rPr>
                <w:rFonts w:eastAsiaTheme="minorEastAsia" w:hint="eastAsia"/>
                <w:color w:val="000000"/>
                <w:kern w:val="0"/>
                <w:szCs w:val="21"/>
              </w:rPr>
              <w:t>海南省</w:t>
            </w:r>
          </w:p>
        </w:tc>
        <w:tc>
          <w:tcPr>
            <w:tcW w:w="795"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w:t>
            </w:r>
          </w:p>
        </w:tc>
        <w:tc>
          <w:tcPr>
            <w:tcW w:w="1189"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0.08</w:t>
            </w:r>
          </w:p>
        </w:tc>
      </w:tr>
      <w:tr w:rsidR="00322384" w:rsidRPr="00A82090" w:rsidTr="00322384">
        <w:trPr>
          <w:trHeight w:val="340"/>
          <w:jc w:val="center"/>
        </w:trPr>
        <w:tc>
          <w:tcPr>
            <w:tcW w:w="478" w:type="pct"/>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r>
              <w:rPr>
                <w:rFonts w:eastAsiaTheme="minorEastAsia"/>
                <w:color w:val="000000"/>
                <w:kern w:val="0"/>
                <w:szCs w:val="21"/>
              </w:rPr>
              <w:t>11</w:t>
            </w:r>
          </w:p>
        </w:tc>
        <w:tc>
          <w:tcPr>
            <w:tcW w:w="795" w:type="pct"/>
            <w:vMerge w:val="restart"/>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r>
              <w:rPr>
                <w:rFonts w:eastAsiaTheme="minorEastAsia" w:hint="eastAsia"/>
                <w:color w:val="000000"/>
                <w:kern w:val="0"/>
                <w:szCs w:val="21"/>
              </w:rPr>
              <w:t>中部地区</w:t>
            </w:r>
          </w:p>
        </w:tc>
        <w:tc>
          <w:tcPr>
            <w:tcW w:w="1743" w:type="pct"/>
            <w:shd w:val="clear" w:color="auto" w:fill="auto"/>
            <w:vAlign w:val="center"/>
          </w:tcPr>
          <w:p w:rsidR="00322384" w:rsidRDefault="00322384" w:rsidP="00322384">
            <w:pPr>
              <w:widowControl/>
              <w:adjustRightInd w:val="0"/>
              <w:snapToGrid w:val="0"/>
              <w:ind w:firstLineChars="0" w:firstLine="0"/>
              <w:rPr>
                <w:rFonts w:eastAsiaTheme="minorEastAsia"/>
                <w:color w:val="000000"/>
                <w:kern w:val="0"/>
                <w:szCs w:val="21"/>
              </w:rPr>
            </w:pPr>
            <w:r>
              <w:rPr>
                <w:rFonts w:eastAsiaTheme="minorEastAsia" w:hint="eastAsia"/>
                <w:color w:val="000000"/>
                <w:kern w:val="0"/>
                <w:szCs w:val="21"/>
              </w:rPr>
              <w:t>山西省</w:t>
            </w:r>
          </w:p>
        </w:tc>
        <w:tc>
          <w:tcPr>
            <w:tcW w:w="795"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52</w:t>
            </w:r>
          </w:p>
        </w:tc>
        <w:tc>
          <w:tcPr>
            <w:tcW w:w="1189"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4.00</w:t>
            </w:r>
          </w:p>
        </w:tc>
      </w:tr>
      <w:tr w:rsidR="00322384" w:rsidRPr="00A82090" w:rsidTr="00322384">
        <w:trPr>
          <w:trHeight w:val="340"/>
          <w:jc w:val="center"/>
        </w:trPr>
        <w:tc>
          <w:tcPr>
            <w:tcW w:w="478" w:type="pct"/>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r>
              <w:rPr>
                <w:rFonts w:eastAsiaTheme="minorEastAsia"/>
                <w:color w:val="000000"/>
                <w:kern w:val="0"/>
                <w:szCs w:val="21"/>
              </w:rPr>
              <w:t>12</w:t>
            </w:r>
          </w:p>
        </w:tc>
        <w:tc>
          <w:tcPr>
            <w:tcW w:w="795" w:type="pct"/>
            <w:vMerge/>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p>
        </w:tc>
        <w:tc>
          <w:tcPr>
            <w:tcW w:w="1743" w:type="pct"/>
            <w:shd w:val="clear" w:color="auto" w:fill="auto"/>
            <w:vAlign w:val="center"/>
          </w:tcPr>
          <w:p w:rsidR="00322384" w:rsidRDefault="00322384" w:rsidP="00322384">
            <w:pPr>
              <w:widowControl/>
              <w:adjustRightInd w:val="0"/>
              <w:snapToGrid w:val="0"/>
              <w:ind w:firstLineChars="0" w:firstLine="0"/>
              <w:rPr>
                <w:rFonts w:eastAsiaTheme="minorEastAsia"/>
                <w:color w:val="000000"/>
                <w:kern w:val="0"/>
                <w:szCs w:val="21"/>
              </w:rPr>
            </w:pPr>
            <w:r>
              <w:rPr>
                <w:rFonts w:eastAsiaTheme="minorEastAsia" w:hint="eastAsia"/>
                <w:color w:val="000000"/>
                <w:kern w:val="0"/>
                <w:szCs w:val="21"/>
              </w:rPr>
              <w:t>江西省</w:t>
            </w:r>
          </w:p>
        </w:tc>
        <w:tc>
          <w:tcPr>
            <w:tcW w:w="795"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14</w:t>
            </w:r>
          </w:p>
        </w:tc>
        <w:tc>
          <w:tcPr>
            <w:tcW w:w="1189"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1.08</w:t>
            </w:r>
          </w:p>
        </w:tc>
      </w:tr>
      <w:tr w:rsidR="00322384" w:rsidRPr="00A82090" w:rsidTr="00322384">
        <w:trPr>
          <w:trHeight w:val="340"/>
          <w:jc w:val="center"/>
        </w:trPr>
        <w:tc>
          <w:tcPr>
            <w:tcW w:w="478" w:type="pct"/>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r>
              <w:rPr>
                <w:rFonts w:eastAsiaTheme="minorEastAsia"/>
                <w:color w:val="000000"/>
                <w:kern w:val="0"/>
                <w:szCs w:val="21"/>
              </w:rPr>
              <w:t>13</w:t>
            </w:r>
          </w:p>
        </w:tc>
        <w:tc>
          <w:tcPr>
            <w:tcW w:w="795" w:type="pct"/>
            <w:vMerge/>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p>
        </w:tc>
        <w:tc>
          <w:tcPr>
            <w:tcW w:w="1743" w:type="pct"/>
            <w:shd w:val="clear" w:color="auto" w:fill="auto"/>
            <w:vAlign w:val="center"/>
          </w:tcPr>
          <w:p w:rsidR="00322384" w:rsidRDefault="00322384" w:rsidP="00322384">
            <w:pPr>
              <w:widowControl/>
              <w:adjustRightInd w:val="0"/>
              <w:snapToGrid w:val="0"/>
              <w:ind w:firstLineChars="0" w:firstLine="0"/>
              <w:rPr>
                <w:rFonts w:eastAsiaTheme="minorEastAsia"/>
                <w:color w:val="000000"/>
                <w:kern w:val="0"/>
                <w:szCs w:val="21"/>
              </w:rPr>
            </w:pPr>
            <w:r>
              <w:rPr>
                <w:rFonts w:eastAsiaTheme="minorEastAsia" w:hint="eastAsia"/>
                <w:color w:val="000000"/>
                <w:kern w:val="0"/>
                <w:szCs w:val="21"/>
              </w:rPr>
              <w:t>安徽省</w:t>
            </w:r>
          </w:p>
        </w:tc>
        <w:tc>
          <w:tcPr>
            <w:tcW w:w="795"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w:t>
            </w:r>
          </w:p>
        </w:tc>
        <w:tc>
          <w:tcPr>
            <w:tcW w:w="1189"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0.85</w:t>
            </w:r>
          </w:p>
        </w:tc>
      </w:tr>
      <w:tr w:rsidR="00322384" w:rsidRPr="00A82090" w:rsidTr="00322384">
        <w:trPr>
          <w:trHeight w:val="340"/>
          <w:jc w:val="center"/>
        </w:trPr>
        <w:tc>
          <w:tcPr>
            <w:tcW w:w="478" w:type="pct"/>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r>
              <w:rPr>
                <w:rFonts w:eastAsiaTheme="minorEastAsia"/>
                <w:color w:val="000000"/>
                <w:kern w:val="0"/>
                <w:szCs w:val="21"/>
              </w:rPr>
              <w:t>14</w:t>
            </w:r>
          </w:p>
        </w:tc>
        <w:tc>
          <w:tcPr>
            <w:tcW w:w="795" w:type="pct"/>
            <w:vMerge/>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p>
        </w:tc>
        <w:tc>
          <w:tcPr>
            <w:tcW w:w="1743" w:type="pct"/>
            <w:shd w:val="clear" w:color="auto" w:fill="auto"/>
            <w:vAlign w:val="center"/>
          </w:tcPr>
          <w:p w:rsidR="00322384" w:rsidRDefault="00322384" w:rsidP="00322384">
            <w:pPr>
              <w:widowControl/>
              <w:adjustRightInd w:val="0"/>
              <w:snapToGrid w:val="0"/>
              <w:ind w:firstLineChars="0" w:firstLine="0"/>
              <w:rPr>
                <w:rFonts w:eastAsiaTheme="minorEastAsia"/>
                <w:color w:val="000000"/>
                <w:kern w:val="0"/>
                <w:szCs w:val="21"/>
              </w:rPr>
            </w:pPr>
            <w:r>
              <w:rPr>
                <w:rFonts w:eastAsiaTheme="minorEastAsia" w:hint="eastAsia"/>
                <w:color w:val="000000"/>
                <w:kern w:val="0"/>
                <w:szCs w:val="21"/>
              </w:rPr>
              <w:t>河南省</w:t>
            </w:r>
          </w:p>
        </w:tc>
        <w:tc>
          <w:tcPr>
            <w:tcW w:w="795"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8</w:t>
            </w:r>
          </w:p>
        </w:tc>
        <w:tc>
          <w:tcPr>
            <w:tcW w:w="1189"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0.61</w:t>
            </w:r>
          </w:p>
        </w:tc>
      </w:tr>
      <w:tr w:rsidR="00322384" w:rsidRPr="00A82090" w:rsidTr="00322384">
        <w:trPr>
          <w:trHeight w:val="340"/>
          <w:jc w:val="center"/>
        </w:trPr>
        <w:tc>
          <w:tcPr>
            <w:tcW w:w="478" w:type="pct"/>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r>
              <w:rPr>
                <w:rFonts w:eastAsiaTheme="minorEastAsia"/>
                <w:color w:val="000000"/>
                <w:kern w:val="0"/>
                <w:szCs w:val="21"/>
              </w:rPr>
              <w:t>15</w:t>
            </w:r>
          </w:p>
        </w:tc>
        <w:tc>
          <w:tcPr>
            <w:tcW w:w="795" w:type="pct"/>
            <w:vMerge/>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p>
        </w:tc>
        <w:tc>
          <w:tcPr>
            <w:tcW w:w="1743" w:type="pct"/>
            <w:shd w:val="clear" w:color="auto" w:fill="auto"/>
            <w:vAlign w:val="center"/>
          </w:tcPr>
          <w:p w:rsidR="00322384" w:rsidRDefault="00322384" w:rsidP="00322384">
            <w:pPr>
              <w:widowControl/>
              <w:adjustRightInd w:val="0"/>
              <w:snapToGrid w:val="0"/>
              <w:ind w:firstLineChars="0" w:firstLine="0"/>
              <w:rPr>
                <w:rFonts w:eastAsiaTheme="minorEastAsia"/>
                <w:color w:val="000000"/>
                <w:kern w:val="0"/>
                <w:szCs w:val="21"/>
              </w:rPr>
            </w:pPr>
            <w:r>
              <w:rPr>
                <w:rFonts w:eastAsiaTheme="minorEastAsia" w:hint="eastAsia"/>
                <w:color w:val="000000"/>
                <w:kern w:val="0"/>
                <w:szCs w:val="21"/>
              </w:rPr>
              <w:t>湖南省</w:t>
            </w:r>
          </w:p>
        </w:tc>
        <w:tc>
          <w:tcPr>
            <w:tcW w:w="795"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w:t>
            </w:r>
          </w:p>
        </w:tc>
        <w:tc>
          <w:tcPr>
            <w:tcW w:w="1189"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0.15</w:t>
            </w:r>
          </w:p>
        </w:tc>
      </w:tr>
      <w:tr w:rsidR="00322384" w:rsidRPr="00A82090" w:rsidTr="00322384">
        <w:trPr>
          <w:trHeight w:val="340"/>
          <w:jc w:val="center"/>
        </w:trPr>
        <w:tc>
          <w:tcPr>
            <w:tcW w:w="478" w:type="pct"/>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r>
              <w:rPr>
                <w:rFonts w:eastAsiaTheme="minorEastAsia"/>
                <w:color w:val="000000"/>
                <w:kern w:val="0"/>
                <w:szCs w:val="21"/>
              </w:rPr>
              <w:t>16</w:t>
            </w:r>
          </w:p>
        </w:tc>
        <w:tc>
          <w:tcPr>
            <w:tcW w:w="795" w:type="pct"/>
            <w:vMerge w:val="restart"/>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r>
              <w:rPr>
                <w:rFonts w:eastAsiaTheme="minorEastAsia" w:hint="eastAsia"/>
                <w:color w:val="000000"/>
                <w:kern w:val="0"/>
                <w:szCs w:val="21"/>
              </w:rPr>
              <w:t>西部地区</w:t>
            </w:r>
          </w:p>
        </w:tc>
        <w:tc>
          <w:tcPr>
            <w:tcW w:w="1743" w:type="pct"/>
            <w:shd w:val="clear" w:color="auto" w:fill="auto"/>
            <w:vAlign w:val="center"/>
          </w:tcPr>
          <w:p w:rsidR="00322384" w:rsidRDefault="00322384" w:rsidP="00322384">
            <w:pPr>
              <w:widowControl/>
              <w:adjustRightInd w:val="0"/>
              <w:snapToGrid w:val="0"/>
              <w:ind w:firstLineChars="0" w:firstLine="0"/>
              <w:rPr>
                <w:rFonts w:eastAsiaTheme="minorEastAsia"/>
                <w:color w:val="000000"/>
                <w:kern w:val="0"/>
                <w:szCs w:val="21"/>
              </w:rPr>
            </w:pPr>
            <w:r>
              <w:rPr>
                <w:rFonts w:eastAsiaTheme="minorEastAsia" w:hint="eastAsia"/>
                <w:color w:val="000000"/>
                <w:kern w:val="0"/>
                <w:szCs w:val="21"/>
              </w:rPr>
              <w:t>甘肃省</w:t>
            </w:r>
          </w:p>
        </w:tc>
        <w:tc>
          <w:tcPr>
            <w:tcW w:w="795"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72</w:t>
            </w:r>
          </w:p>
        </w:tc>
        <w:tc>
          <w:tcPr>
            <w:tcW w:w="1189"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5.53</w:t>
            </w:r>
          </w:p>
        </w:tc>
      </w:tr>
      <w:tr w:rsidR="00322384" w:rsidRPr="00A82090" w:rsidTr="00322384">
        <w:trPr>
          <w:trHeight w:val="340"/>
          <w:jc w:val="center"/>
        </w:trPr>
        <w:tc>
          <w:tcPr>
            <w:tcW w:w="478" w:type="pct"/>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r>
              <w:rPr>
                <w:rFonts w:eastAsiaTheme="minorEastAsia"/>
                <w:color w:val="000000"/>
                <w:kern w:val="0"/>
                <w:szCs w:val="21"/>
              </w:rPr>
              <w:t>17</w:t>
            </w:r>
          </w:p>
        </w:tc>
        <w:tc>
          <w:tcPr>
            <w:tcW w:w="795" w:type="pct"/>
            <w:vMerge/>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p>
        </w:tc>
        <w:tc>
          <w:tcPr>
            <w:tcW w:w="1743" w:type="pct"/>
            <w:shd w:val="clear" w:color="auto" w:fill="auto"/>
            <w:vAlign w:val="center"/>
          </w:tcPr>
          <w:p w:rsidR="00322384" w:rsidRDefault="00322384" w:rsidP="00322384">
            <w:pPr>
              <w:widowControl/>
              <w:adjustRightInd w:val="0"/>
              <w:snapToGrid w:val="0"/>
              <w:ind w:firstLineChars="0" w:firstLine="0"/>
              <w:rPr>
                <w:rFonts w:eastAsiaTheme="minorEastAsia"/>
                <w:color w:val="000000"/>
                <w:kern w:val="0"/>
                <w:szCs w:val="21"/>
              </w:rPr>
            </w:pPr>
            <w:r>
              <w:rPr>
                <w:rFonts w:eastAsiaTheme="minorEastAsia" w:hint="eastAsia"/>
                <w:color w:val="000000"/>
                <w:kern w:val="0"/>
                <w:szCs w:val="21"/>
              </w:rPr>
              <w:t>新疆维吾尔自治区</w:t>
            </w:r>
          </w:p>
        </w:tc>
        <w:tc>
          <w:tcPr>
            <w:tcW w:w="795"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25</w:t>
            </w:r>
          </w:p>
        </w:tc>
        <w:tc>
          <w:tcPr>
            <w:tcW w:w="1189"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1.92</w:t>
            </w:r>
          </w:p>
        </w:tc>
      </w:tr>
      <w:tr w:rsidR="00322384" w:rsidRPr="00A82090" w:rsidTr="00322384">
        <w:trPr>
          <w:trHeight w:val="340"/>
          <w:jc w:val="center"/>
        </w:trPr>
        <w:tc>
          <w:tcPr>
            <w:tcW w:w="478" w:type="pct"/>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r>
              <w:rPr>
                <w:rFonts w:eastAsiaTheme="minorEastAsia"/>
                <w:color w:val="000000"/>
                <w:kern w:val="0"/>
                <w:szCs w:val="21"/>
              </w:rPr>
              <w:t>18</w:t>
            </w:r>
          </w:p>
        </w:tc>
        <w:tc>
          <w:tcPr>
            <w:tcW w:w="795" w:type="pct"/>
            <w:vMerge/>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p>
        </w:tc>
        <w:tc>
          <w:tcPr>
            <w:tcW w:w="1743" w:type="pct"/>
            <w:shd w:val="clear" w:color="auto" w:fill="auto"/>
            <w:vAlign w:val="center"/>
          </w:tcPr>
          <w:p w:rsidR="00322384" w:rsidRDefault="00322384" w:rsidP="00322384">
            <w:pPr>
              <w:widowControl/>
              <w:adjustRightInd w:val="0"/>
              <w:snapToGrid w:val="0"/>
              <w:ind w:firstLineChars="0" w:firstLine="0"/>
              <w:rPr>
                <w:rFonts w:eastAsiaTheme="minorEastAsia"/>
                <w:color w:val="000000"/>
                <w:kern w:val="0"/>
                <w:szCs w:val="21"/>
              </w:rPr>
            </w:pPr>
            <w:r>
              <w:rPr>
                <w:rFonts w:eastAsiaTheme="minorEastAsia" w:hint="eastAsia"/>
                <w:color w:val="000000"/>
                <w:kern w:val="0"/>
                <w:szCs w:val="21"/>
              </w:rPr>
              <w:t>内蒙古自治区</w:t>
            </w:r>
          </w:p>
        </w:tc>
        <w:tc>
          <w:tcPr>
            <w:tcW w:w="795"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8</w:t>
            </w:r>
          </w:p>
        </w:tc>
        <w:tc>
          <w:tcPr>
            <w:tcW w:w="1189"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0.61</w:t>
            </w:r>
          </w:p>
        </w:tc>
      </w:tr>
      <w:tr w:rsidR="00322384" w:rsidRPr="00A82090" w:rsidTr="00322384">
        <w:trPr>
          <w:trHeight w:val="340"/>
          <w:jc w:val="center"/>
        </w:trPr>
        <w:tc>
          <w:tcPr>
            <w:tcW w:w="478" w:type="pct"/>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r>
              <w:rPr>
                <w:rFonts w:eastAsiaTheme="minorEastAsia"/>
                <w:color w:val="000000"/>
                <w:kern w:val="0"/>
                <w:szCs w:val="21"/>
              </w:rPr>
              <w:t>19</w:t>
            </w:r>
          </w:p>
        </w:tc>
        <w:tc>
          <w:tcPr>
            <w:tcW w:w="795" w:type="pct"/>
            <w:vMerge/>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p>
        </w:tc>
        <w:tc>
          <w:tcPr>
            <w:tcW w:w="1743" w:type="pct"/>
            <w:shd w:val="clear" w:color="auto" w:fill="auto"/>
            <w:vAlign w:val="center"/>
          </w:tcPr>
          <w:p w:rsidR="00322384" w:rsidRDefault="00322384" w:rsidP="00322384">
            <w:pPr>
              <w:widowControl/>
              <w:adjustRightInd w:val="0"/>
              <w:snapToGrid w:val="0"/>
              <w:ind w:firstLineChars="0" w:firstLine="0"/>
              <w:rPr>
                <w:rFonts w:eastAsiaTheme="minorEastAsia"/>
                <w:color w:val="000000"/>
                <w:kern w:val="0"/>
                <w:szCs w:val="21"/>
              </w:rPr>
            </w:pPr>
            <w:r>
              <w:rPr>
                <w:rFonts w:eastAsiaTheme="minorEastAsia" w:hint="eastAsia"/>
                <w:color w:val="000000"/>
                <w:kern w:val="0"/>
                <w:szCs w:val="21"/>
              </w:rPr>
              <w:t>陕西省</w:t>
            </w:r>
          </w:p>
        </w:tc>
        <w:tc>
          <w:tcPr>
            <w:tcW w:w="795"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5</w:t>
            </w:r>
          </w:p>
        </w:tc>
        <w:tc>
          <w:tcPr>
            <w:tcW w:w="1189"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0.38</w:t>
            </w:r>
          </w:p>
        </w:tc>
      </w:tr>
      <w:tr w:rsidR="00322384" w:rsidRPr="00A82090" w:rsidTr="00322384">
        <w:trPr>
          <w:trHeight w:val="340"/>
          <w:jc w:val="center"/>
        </w:trPr>
        <w:tc>
          <w:tcPr>
            <w:tcW w:w="478" w:type="pct"/>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r>
              <w:rPr>
                <w:rFonts w:eastAsiaTheme="minorEastAsia"/>
                <w:color w:val="000000"/>
                <w:kern w:val="0"/>
                <w:szCs w:val="21"/>
              </w:rPr>
              <w:t>20</w:t>
            </w:r>
          </w:p>
        </w:tc>
        <w:tc>
          <w:tcPr>
            <w:tcW w:w="795" w:type="pct"/>
            <w:vMerge/>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p>
        </w:tc>
        <w:tc>
          <w:tcPr>
            <w:tcW w:w="1743" w:type="pct"/>
            <w:shd w:val="clear" w:color="auto" w:fill="auto"/>
            <w:vAlign w:val="center"/>
          </w:tcPr>
          <w:p w:rsidR="00322384" w:rsidRDefault="00322384" w:rsidP="00322384">
            <w:pPr>
              <w:widowControl/>
              <w:adjustRightInd w:val="0"/>
              <w:snapToGrid w:val="0"/>
              <w:ind w:firstLineChars="0" w:firstLine="0"/>
              <w:rPr>
                <w:rFonts w:eastAsiaTheme="minorEastAsia"/>
                <w:color w:val="000000"/>
                <w:kern w:val="0"/>
                <w:szCs w:val="21"/>
              </w:rPr>
            </w:pPr>
            <w:r>
              <w:rPr>
                <w:rFonts w:eastAsiaTheme="minorEastAsia" w:hint="eastAsia"/>
                <w:color w:val="000000"/>
                <w:kern w:val="0"/>
                <w:szCs w:val="21"/>
              </w:rPr>
              <w:t>贵州省</w:t>
            </w:r>
          </w:p>
        </w:tc>
        <w:tc>
          <w:tcPr>
            <w:tcW w:w="795"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4</w:t>
            </w:r>
          </w:p>
        </w:tc>
        <w:tc>
          <w:tcPr>
            <w:tcW w:w="1189"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0.31</w:t>
            </w:r>
          </w:p>
        </w:tc>
      </w:tr>
      <w:tr w:rsidR="00322384" w:rsidRPr="00A82090" w:rsidTr="00322384">
        <w:trPr>
          <w:trHeight w:val="340"/>
          <w:jc w:val="center"/>
        </w:trPr>
        <w:tc>
          <w:tcPr>
            <w:tcW w:w="478" w:type="pct"/>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r>
              <w:rPr>
                <w:rFonts w:eastAsiaTheme="minorEastAsia"/>
                <w:color w:val="000000"/>
                <w:kern w:val="0"/>
                <w:szCs w:val="21"/>
              </w:rPr>
              <w:t>21</w:t>
            </w:r>
          </w:p>
        </w:tc>
        <w:tc>
          <w:tcPr>
            <w:tcW w:w="795" w:type="pct"/>
            <w:vMerge/>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p>
        </w:tc>
        <w:tc>
          <w:tcPr>
            <w:tcW w:w="1743" w:type="pct"/>
            <w:shd w:val="clear" w:color="auto" w:fill="auto"/>
            <w:vAlign w:val="center"/>
          </w:tcPr>
          <w:p w:rsidR="00322384" w:rsidRDefault="00322384" w:rsidP="00322384">
            <w:pPr>
              <w:widowControl/>
              <w:adjustRightInd w:val="0"/>
              <w:snapToGrid w:val="0"/>
              <w:ind w:firstLineChars="0" w:firstLine="0"/>
              <w:rPr>
                <w:rFonts w:eastAsiaTheme="minorEastAsia"/>
                <w:color w:val="000000"/>
                <w:kern w:val="0"/>
                <w:szCs w:val="21"/>
              </w:rPr>
            </w:pPr>
            <w:r>
              <w:rPr>
                <w:rFonts w:eastAsiaTheme="minorEastAsia" w:hint="eastAsia"/>
                <w:color w:val="000000"/>
                <w:kern w:val="0"/>
                <w:szCs w:val="21"/>
              </w:rPr>
              <w:t>青海省</w:t>
            </w:r>
          </w:p>
        </w:tc>
        <w:tc>
          <w:tcPr>
            <w:tcW w:w="795"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w:t>
            </w:r>
          </w:p>
        </w:tc>
        <w:tc>
          <w:tcPr>
            <w:tcW w:w="1189"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0.23</w:t>
            </w:r>
          </w:p>
        </w:tc>
      </w:tr>
      <w:tr w:rsidR="00322384" w:rsidRPr="00A82090" w:rsidTr="00322384">
        <w:trPr>
          <w:trHeight w:val="340"/>
          <w:jc w:val="center"/>
        </w:trPr>
        <w:tc>
          <w:tcPr>
            <w:tcW w:w="478" w:type="pct"/>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r>
              <w:rPr>
                <w:rFonts w:eastAsiaTheme="minorEastAsia"/>
                <w:color w:val="000000"/>
                <w:kern w:val="0"/>
                <w:szCs w:val="21"/>
              </w:rPr>
              <w:t>22</w:t>
            </w:r>
          </w:p>
        </w:tc>
        <w:tc>
          <w:tcPr>
            <w:tcW w:w="795" w:type="pct"/>
            <w:vMerge/>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p>
        </w:tc>
        <w:tc>
          <w:tcPr>
            <w:tcW w:w="1743" w:type="pct"/>
            <w:shd w:val="clear" w:color="auto" w:fill="auto"/>
            <w:vAlign w:val="center"/>
          </w:tcPr>
          <w:p w:rsidR="00322384" w:rsidRDefault="00322384" w:rsidP="00322384">
            <w:pPr>
              <w:widowControl/>
              <w:adjustRightInd w:val="0"/>
              <w:snapToGrid w:val="0"/>
              <w:ind w:firstLineChars="0" w:firstLine="0"/>
              <w:rPr>
                <w:rFonts w:eastAsiaTheme="minorEastAsia"/>
                <w:color w:val="000000"/>
                <w:kern w:val="0"/>
                <w:szCs w:val="21"/>
              </w:rPr>
            </w:pPr>
            <w:r>
              <w:rPr>
                <w:rFonts w:eastAsiaTheme="minorEastAsia" w:hint="eastAsia"/>
                <w:color w:val="000000"/>
                <w:kern w:val="0"/>
                <w:szCs w:val="21"/>
              </w:rPr>
              <w:t>四川省</w:t>
            </w:r>
          </w:p>
        </w:tc>
        <w:tc>
          <w:tcPr>
            <w:tcW w:w="795"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w:t>
            </w:r>
          </w:p>
        </w:tc>
        <w:tc>
          <w:tcPr>
            <w:tcW w:w="1189"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0.15</w:t>
            </w:r>
          </w:p>
        </w:tc>
      </w:tr>
      <w:tr w:rsidR="00322384" w:rsidRPr="00A82090" w:rsidTr="00322384">
        <w:trPr>
          <w:trHeight w:val="340"/>
          <w:jc w:val="center"/>
        </w:trPr>
        <w:tc>
          <w:tcPr>
            <w:tcW w:w="478" w:type="pct"/>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r>
              <w:rPr>
                <w:rFonts w:eastAsiaTheme="minorEastAsia"/>
                <w:color w:val="000000"/>
                <w:kern w:val="0"/>
                <w:szCs w:val="21"/>
              </w:rPr>
              <w:t>23</w:t>
            </w:r>
          </w:p>
        </w:tc>
        <w:tc>
          <w:tcPr>
            <w:tcW w:w="795" w:type="pct"/>
            <w:vMerge w:val="restart"/>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r>
              <w:rPr>
                <w:rFonts w:eastAsiaTheme="minorEastAsia" w:hint="eastAsia"/>
                <w:color w:val="000000"/>
                <w:kern w:val="0"/>
                <w:szCs w:val="21"/>
              </w:rPr>
              <w:t>东北地区</w:t>
            </w:r>
          </w:p>
        </w:tc>
        <w:tc>
          <w:tcPr>
            <w:tcW w:w="1743" w:type="pct"/>
            <w:shd w:val="clear" w:color="auto" w:fill="auto"/>
            <w:vAlign w:val="center"/>
          </w:tcPr>
          <w:p w:rsidR="00322384" w:rsidRDefault="00322384" w:rsidP="00322384">
            <w:pPr>
              <w:widowControl/>
              <w:adjustRightInd w:val="0"/>
              <w:snapToGrid w:val="0"/>
              <w:ind w:firstLineChars="0" w:firstLine="0"/>
              <w:rPr>
                <w:rFonts w:eastAsiaTheme="minorEastAsia"/>
                <w:color w:val="000000"/>
                <w:kern w:val="0"/>
                <w:szCs w:val="21"/>
              </w:rPr>
            </w:pPr>
            <w:r>
              <w:rPr>
                <w:rFonts w:eastAsiaTheme="minorEastAsia" w:hint="eastAsia"/>
                <w:color w:val="000000"/>
                <w:kern w:val="0"/>
                <w:szCs w:val="21"/>
              </w:rPr>
              <w:t>辽宁省</w:t>
            </w:r>
          </w:p>
        </w:tc>
        <w:tc>
          <w:tcPr>
            <w:tcW w:w="795"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5</w:t>
            </w:r>
          </w:p>
        </w:tc>
        <w:tc>
          <w:tcPr>
            <w:tcW w:w="1189"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0.38</w:t>
            </w:r>
          </w:p>
        </w:tc>
      </w:tr>
      <w:tr w:rsidR="00322384" w:rsidRPr="00A82090" w:rsidTr="00322384">
        <w:trPr>
          <w:trHeight w:val="340"/>
          <w:jc w:val="center"/>
        </w:trPr>
        <w:tc>
          <w:tcPr>
            <w:tcW w:w="478" w:type="pct"/>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r>
              <w:rPr>
                <w:rFonts w:eastAsiaTheme="minorEastAsia"/>
                <w:color w:val="000000"/>
                <w:kern w:val="0"/>
                <w:szCs w:val="21"/>
              </w:rPr>
              <w:t>24</w:t>
            </w:r>
          </w:p>
        </w:tc>
        <w:tc>
          <w:tcPr>
            <w:tcW w:w="795" w:type="pct"/>
            <w:vMerge/>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p>
        </w:tc>
        <w:tc>
          <w:tcPr>
            <w:tcW w:w="1743" w:type="pct"/>
            <w:shd w:val="clear" w:color="auto" w:fill="auto"/>
            <w:vAlign w:val="center"/>
          </w:tcPr>
          <w:p w:rsidR="00322384" w:rsidRDefault="00322384" w:rsidP="00322384">
            <w:pPr>
              <w:widowControl/>
              <w:adjustRightInd w:val="0"/>
              <w:snapToGrid w:val="0"/>
              <w:ind w:firstLineChars="0" w:firstLine="0"/>
              <w:rPr>
                <w:rFonts w:eastAsiaTheme="minorEastAsia"/>
                <w:color w:val="000000"/>
                <w:kern w:val="0"/>
                <w:szCs w:val="21"/>
              </w:rPr>
            </w:pPr>
            <w:r>
              <w:rPr>
                <w:rFonts w:eastAsiaTheme="minorEastAsia" w:hint="eastAsia"/>
                <w:color w:val="000000"/>
                <w:kern w:val="0"/>
                <w:szCs w:val="21"/>
              </w:rPr>
              <w:t>黑龙江省</w:t>
            </w:r>
          </w:p>
        </w:tc>
        <w:tc>
          <w:tcPr>
            <w:tcW w:w="795"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w:t>
            </w:r>
          </w:p>
        </w:tc>
        <w:tc>
          <w:tcPr>
            <w:tcW w:w="1189"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0.23</w:t>
            </w:r>
          </w:p>
        </w:tc>
      </w:tr>
    </w:tbl>
    <w:p w:rsidR="00322384" w:rsidRPr="0099408F" w:rsidRDefault="00322384" w:rsidP="00322384">
      <w:pPr>
        <w:ind w:firstLine="420"/>
      </w:pPr>
    </w:p>
    <w:p w:rsidR="00322384" w:rsidRPr="0099408F" w:rsidRDefault="00322384" w:rsidP="00322384">
      <w:pPr>
        <w:pStyle w:val="3"/>
        <w:numPr>
          <w:ilvl w:val="0"/>
          <w:numId w:val="23"/>
        </w:numPr>
        <w:tabs>
          <w:tab w:val="clear" w:pos="0"/>
        </w:tabs>
        <w:adjustRightInd w:val="0"/>
        <w:snapToGrid w:val="0"/>
        <w:spacing w:line="560" w:lineRule="exact"/>
        <w:ind w:left="0" w:firstLineChars="200" w:firstLine="560"/>
        <w:jc w:val="both"/>
        <w:rPr>
          <w:rFonts w:ascii="微软雅黑" w:hAnsi="微软雅黑"/>
          <w:sz w:val="28"/>
          <w:szCs w:val="28"/>
        </w:rPr>
      </w:pPr>
      <w:r w:rsidRPr="0099408F">
        <w:rPr>
          <w:rFonts w:ascii="微软雅黑" w:hAnsi="微软雅黑" w:hint="eastAsia"/>
          <w:sz w:val="28"/>
          <w:szCs w:val="28"/>
        </w:rPr>
        <w:t>就业单位性质</w:t>
      </w:r>
      <w:r w:rsidRPr="0099408F">
        <w:rPr>
          <w:rFonts w:ascii="微软雅黑" w:hAnsi="微软雅黑"/>
          <w:sz w:val="28"/>
          <w:szCs w:val="28"/>
        </w:rPr>
        <w:t>流向</w:t>
      </w:r>
    </w:p>
    <w:p w:rsidR="00322384" w:rsidRPr="00ED3CC6" w:rsidRDefault="00322384" w:rsidP="00322384">
      <w:pPr>
        <w:adjustRightInd w:val="0"/>
        <w:snapToGrid w:val="0"/>
        <w:spacing w:line="520" w:lineRule="exact"/>
        <w:ind w:firstLine="480"/>
        <w:rPr>
          <w:rFonts w:ascii="宋体" w:hAnsi="宋体"/>
          <w:color w:val="000000" w:themeColor="text1"/>
          <w:sz w:val="24"/>
        </w:rPr>
      </w:pPr>
      <w:r>
        <w:rPr>
          <w:rFonts w:ascii="宋体" w:hAnsi="宋体"/>
          <w:color w:val="000000" w:themeColor="text1"/>
          <w:sz w:val="24"/>
        </w:rPr>
        <w:t>2019届</w:t>
      </w:r>
      <w:r w:rsidRPr="00ED3CC6">
        <w:rPr>
          <w:rFonts w:ascii="宋体" w:hAnsi="宋体" w:hint="eastAsia"/>
          <w:color w:val="000000" w:themeColor="text1"/>
          <w:sz w:val="24"/>
        </w:rPr>
        <w:t>毕业生的</w:t>
      </w:r>
      <w:r>
        <w:rPr>
          <w:rFonts w:ascii="宋体" w:hAnsi="宋体" w:hint="eastAsia"/>
          <w:color w:val="000000" w:themeColor="text1"/>
          <w:sz w:val="24"/>
        </w:rPr>
        <w:t>就业</w:t>
      </w:r>
      <w:r w:rsidRPr="00ED3CC6">
        <w:rPr>
          <w:rFonts w:ascii="宋体" w:hAnsi="宋体" w:hint="eastAsia"/>
          <w:color w:val="000000" w:themeColor="text1"/>
          <w:sz w:val="24"/>
        </w:rPr>
        <w:t>单位性质流向显示，</w:t>
      </w:r>
      <w:r>
        <w:rPr>
          <w:rFonts w:ascii="宋体" w:hAnsi="宋体" w:hint="eastAsia"/>
          <w:color w:val="000000" w:themeColor="text1"/>
          <w:sz w:val="24"/>
        </w:rPr>
        <w:t>企业就业人数最多，其中，</w:t>
      </w:r>
      <w:r w:rsidRPr="00ED3CC6">
        <w:rPr>
          <w:rFonts w:ascii="宋体" w:hAnsi="宋体" w:hint="eastAsia"/>
          <w:color w:val="000000" w:themeColor="text1"/>
          <w:sz w:val="24"/>
        </w:rPr>
        <w:t>非国有</w:t>
      </w:r>
      <w:r w:rsidRPr="00ED3CC6">
        <w:rPr>
          <w:rFonts w:ascii="宋体" w:hAnsi="宋体" w:hint="eastAsia"/>
          <w:color w:val="000000" w:themeColor="text1"/>
          <w:sz w:val="24"/>
        </w:rPr>
        <w:lastRenderedPageBreak/>
        <w:t>企业占</w:t>
      </w:r>
      <w:r>
        <w:rPr>
          <w:rFonts w:ascii="宋体" w:hAnsi="宋体" w:hint="eastAsia"/>
          <w:color w:val="000000" w:themeColor="text1"/>
          <w:sz w:val="24"/>
        </w:rPr>
        <w:t>7</w:t>
      </w:r>
      <w:r>
        <w:rPr>
          <w:rFonts w:ascii="宋体" w:hAnsi="宋体"/>
          <w:color w:val="000000" w:themeColor="text1"/>
          <w:sz w:val="24"/>
        </w:rPr>
        <w:t>3.41</w:t>
      </w:r>
      <w:r w:rsidRPr="00ED3CC6">
        <w:rPr>
          <w:rFonts w:ascii="宋体" w:hAnsi="宋体" w:hint="eastAsia"/>
          <w:color w:val="000000" w:themeColor="text1"/>
          <w:sz w:val="24"/>
        </w:rPr>
        <w:t>%</w:t>
      </w:r>
      <w:r>
        <w:rPr>
          <w:rFonts w:ascii="宋体" w:hAnsi="宋体" w:hint="eastAsia"/>
          <w:color w:val="000000" w:themeColor="text1"/>
          <w:sz w:val="24"/>
        </w:rPr>
        <w:t>，</w:t>
      </w:r>
      <w:r w:rsidRPr="00ED3CC6">
        <w:rPr>
          <w:rFonts w:ascii="宋体" w:hAnsi="宋体" w:hint="eastAsia"/>
          <w:color w:val="000000" w:themeColor="text1"/>
          <w:sz w:val="24"/>
        </w:rPr>
        <w:t>国有企业占</w:t>
      </w:r>
      <w:r>
        <w:rPr>
          <w:rFonts w:ascii="宋体" w:hAnsi="宋体" w:hint="eastAsia"/>
          <w:color w:val="000000" w:themeColor="text1"/>
          <w:sz w:val="24"/>
        </w:rPr>
        <w:t>4</w:t>
      </w:r>
      <w:r>
        <w:rPr>
          <w:rFonts w:ascii="宋体" w:hAnsi="宋体"/>
          <w:color w:val="000000" w:themeColor="text1"/>
          <w:sz w:val="24"/>
        </w:rPr>
        <w:t>.53</w:t>
      </w:r>
      <w:r w:rsidRPr="00ED3CC6">
        <w:rPr>
          <w:rFonts w:ascii="宋体" w:hAnsi="宋体" w:hint="eastAsia"/>
          <w:color w:val="000000" w:themeColor="text1"/>
          <w:sz w:val="24"/>
        </w:rPr>
        <w:t>%</w:t>
      </w:r>
      <w:r>
        <w:rPr>
          <w:rFonts w:ascii="宋体" w:hAnsi="宋体" w:hint="eastAsia"/>
          <w:color w:val="000000" w:themeColor="text1"/>
          <w:sz w:val="24"/>
        </w:rPr>
        <w:t>；</w:t>
      </w:r>
      <w:r w:rsidRPr="00ED3CC6">
        <w:rPr>
          <w:rFonts w:ascii="宋体" w:hAnsi="宋体" w:hint="eastAsia"/>
          <w:color w:val="000000" w:themeColor="text1"/>
          <w:sz w:val="24"/>
        </w:rPr>
        <w:t>机关占</w:t>
      </w:r>
      <w:r>
        <w:rPr>
          <w:rFonts w:ascii="宋体" w:hAnsi="宋体" w:hint="eastAsia"/>
          <w:color w:val="000000" w:themeColor="text1"/>
          <w:sz w:val="24"/>
        </w:rPr>
        <w:t>0</w:t>
      </w:r>
      <w:r>
        <w:rPr>
          <w:rFonts w:ascii="宋体" w:hAnsi="宋体"/>
          <w:color w:val="000000" w:themeColor="text1"/>
          <w:sz w:val="24"/>
        </w:rPr>
        <w:t>.92</w:t>
      </w:r>
      <w:r w:rsidRPr="00ED3CC6">
        <w:rPr>
          <w:rFonts w:ascii="宋体" w:hAnsi="宋体" w:hint="eastAsia"/>
          <w:color w:val="000000" w:themeColor="text1"/>
          <w:sz w:val="24"/>
        </w:rPr>
        <w:t>%，事业单位占</w:t>
      </w:r>
      <w:r>
        <w:rPr>
          <w:rFonts w:ascii="宋体" w:hAnsi="宋体" w:hint="eastAsia"/>
          <w:color w:val="000000" w:themeColor="text1"/>
          <w:sz w:val="24"/>
        </w:rPr>
        <w:t>1</w:t>
      </w:r>
      <w:r>
        <w:rPr>
          <w:rFonts w:ascii="宋体" w:hAnsi="宋体"/>
          <w:color w:val="000000" w:themeColor="text1"/>
          <w:sz w:val="24"/>
        </w:rPr>
        <w:t>3.14</w:t>
      </w:r>
      <w:r w:rsidRPr="00ED3CC6">
        <w:rPr>
          <w:rFonts w:ascii="宋体" w:hAnsi="宋体" w:hint="eastAsia"/>
          <w:color w:val="000000" w:themeColor="text1"/>
          <w:sz w:val="24"/>
        </w:rPr>
        <w:t>%，其他</w:t>
      </w:r>
      <w:r>
        <w:rPr>
          <w:rFonts w:ascii="宋体" w:hAnsi="宋体" w:hint="eastAsia"/>
          <w:color w:val="000000" w:themeColor="text1"/>
          <w:sz w:val="24"/>
        </w:rPr>
        <w:t>（包括部队、基层、城镇社区等）</w:t>
      </w:r>
      <w:r w:rsidRPr="00ED3CC6">
        <w:rPr>
          <w:rFonts w:ascii="宋体" w:hAnsi="宋体" w:hint="eastAsia"/>
          <w:color w:val="000000" w:themeColor="text1"/>
          <w:sz w:val="24"/>
        </w:rPr>
        <w:t>占</w:t>
      </w:r>
      <w:r>
        <w:rPr>
          <w:rFonts w:ascii="宋体" w:hAnsi="宋体"/>
          <w:color w:val="000000" w:themeColor="text1"/>
          <w:sz w:val="24"/>
        </w:rPr>
        <w:t>8.00</w:t>
      </w:r>
      <w:r w:rsidRPr="00ED3CC6">
        <w:rPr>
          <w:rFonts w:ascii="宋体" w:hAnsi="宋体" w:hint="eastAsia"/>
          <w:color w:val="000000" w:themeColor="text1"/>
          <w:sz w:val="24"/>
        </w:rPr>
        <w:t>%。</w:t>
      </w:r>
    </w:p>
    <w:p w:rsidR="00322384" w:rsidRPr="000470F9" w:rsidRDefault="00322384" w:rsidP="00322384">
      <w:pPr>
        <w:pStyle w:val="ac"/>
        <w:adjustRightInd w:val="0"/>
        <w:snapToGrid w:val="0"/>
        <w:spacing w:beforeLines="0" w:before="0" w:after="120"/>
        <w:ind w:leftChars="0" w:left="0"/>
        <w:rPr>
          <w:sz w:val="21"/>
          <w:szCs w:val="21"/>
        </w:rPr>
      </w:pPr>
      <w:r>
        <w:rPr>
          <w:noProof/>
        </w:rPr>
        <w:drawing>
          <wp:inline distT="0" distB="0" distL="0" distR="0" wp14:anchorId="34E6C5A4" wp14:editId="1438F6A1">
            <wp:extent cx="2838450" cy="1752600"/>
            <wp:effectExtent l="0" t="0" r="0" b="0"/>
            <wp:docPr id="47" name="图表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22384" w:rsidRPr="00157A4D" w:rsidRDefault="00322384" w:rsidP="00322384">
      <w:pPr>
        <w:pStyle w:val="ac"/>
        <w:adjustRightInd w:val="0"/>
        <w:snapToGrid w:val="0"/>
        <w:spacing w:before="120" w:after="120"/>
        <w:ind w:leftChars="0" w:left="0"/>
        <w:rPr>
          <w:rFonts w:ascii="宋体" w:hAnsi="宋体"/>
          <w:sz w:val="21"/>
          <w:szCs w:val="21"/>
        </w:rPr>
      </w:pPr>
      <w:bookmarkStart w:id="77" w:name="_Toc29063392"/>
      <w:r w:rsidRPr="00157A4D">
        <w:rPr>
          <w:rFonts w:ascii="宋体" w:hAnsi="宋体" w:hint="eastAsia"/>
          <w:sz w:val="21"/>
          <w:szCs w:val="21"/>
        </w:rPr>
        <w:t>图</w:t>
      </w:r>
      <w:r w:rsidRPr="00157A4D">
        <w:rPr>
          <w:rFonts w:ascii="宋体" w:hAnsi="宋体"/>
          <w:sz w:val="21"/>
          <w:szCs w:val="21"/>
        </w:rPr>
        <w:fldChar w:fldCharType="begin"/>
      </w:r>
      <w:r w:rsidRPr="00157A4D">
        <w:rPr>
          <w:rFonts w:ascii="宋体" w:hAnsi="宋体"/>
          <w:sz w:val="21"/>
          <w:szCs w:val="21"/>
        </w:rPr>
        <w:instrText xml:space="preserve"> </w:instrText>
      </w:r>
      <w:r w:rsidRPr="00157A4D">
        <w:rPr>
          <w:rFonts w:ascii="宋体" w:hAnsi="宋体" w:hint="eastAsia"/>
          <w:sz w:val="21"/>
          <w:szCs w:val="21"/>
        </w:rPr>
        <w:instrText>SEQ 图 \* ARABIC</w:instrText>
      </w:r>
      <w:r w:rsidRPr="00157A4D">
        <w:rPr>
          <w:rFonts w:ascii="宋体" w:hAnsi="宋体"/>
          <w:sz w:val="21"/>
          <w:szCs w:val="21"/>
        </w:rPr>
        <w:instrText xml:space="preserve"> </w:instrText>
      </w:r>
      <w:r w:rsidRPr="00157A4D">
        <w:rPr>
          <w:rFonts w:ascii="宋体" w:hAnsi="宋体"/>
          <w:sz w:val="21"/>
          <w:szCs w:val="21"/>
        </w:rPr>
        <w:fldChar w:fldCharType="separate"/>
      </w:r>
      <w:r w:rsidR="00081D8F">
        <w:rPr>
          <w:rFonts w:ascii="宋体" w:hAnsi="宋体"/>
          <w:noProof/>
          <w:sz w:val="21"/>
          <w:szCs w:val="21"/>
        </w:rPr>
        <w:t>5</w:t>
      </w:r>
      <w:r w:rsidRPr="00157A4D">
        <w:rPr>
          <w:rFonts w:ascii="宋体" w:hAnsi="宋体"/>
          <w:sz w:val="21"/>
          <w:szCs w:val="21"/>
        </w:rPr>
        <w:fldChar w:fldCharType="end"/>
      </w:r>
      <w:r w:rsidRPr="00157A4D">
        <w:rPr>
          <w:rFonts w:ascii="宋体" w:hAnsi="宋体"/>
          <w:sz w:val="21"/>
          <w:szCs w:val="21"/>
        </w:rPr>
        <w:t>.</w:t>
      </w:r>
      <w:r>
        <w:rPr>
          <w:rFonts w:ascii="宋体" w:hAnsi="宋体" w:hint="eastAsia"/>
          <w:sz w:val="21"/>
          <w:szCs w:val="21"/>
        </w:rPr>
        <w:t>毕业生就业单位性质</w:t>
      </w:r>
      <w:r>
        <w:rPr>
          <w:rFonts w:ascii="宋体" w:hAnsi="宋体"/>
          <w:sz w:val="21"/>
          <w:szCs w:val="21"/>
        </w:rPr>
        <w:t>流向</w:t>
      </w:r>
      <w:r w:rsidRPr="00157A4D">
        <w:rPr>
          <w:rFonts w:ascii="宋体" w:hAnsi="宋体" w:hint="eastAsia"/>
          <w:sz w:val="21"/>
          <w:szCs w:val="21"/>
        </w:rPr>
        <w:t>图</w:t>
      </w:r>
      <w:bookmarkEnd w:id="77"/>
    </w:p>
    <w:p w:rsidR="00322384" w:rsidRPr="0099408F" w:rsidRDefault="00322384" w:rsidP="00322384">
      <w:pPr>
        <w:pStyle w:val="3"/>
        <w:numPr>
          <w:ilvl w:val="0"/>
          <w:numId w:val="23"/>
        </w:numPr>
        <w:tabs>
          <w:tab w:val="clear" w:pos="0"/>
        </w:tabs>
        <w:adjustRightInd w:val="0"/>
        <w:snapToGrid w:val="0"/>
        <w:spacing w:line="560" w:lineRule="exact"/>
        <w:ind w:left="0" w:firstLineChars="200" w:firstLine="560"/>
        <w:jc w:val="both"/>
        <w:rPr>
          <w:rFonts w:ascii="微软雅黑" w:hAnsi="微软雅黑"/>
          <w:sz w:val="28"/>
          <w:szCs w:val="28"/>
        </w:rPr>
      </w:pPr>
      <w:r w:rsidRPr="0099408F">
        <w:rPr>
          <w:rFonts w:ascii="微软雅黑" w:hAnsi="微软雅黑" w:hint="eastAsia"/>
          <w:sz w:val="28"/>
          <w:szCs w:val="28"/>
        </w:rPr>
        <w:t>就业行业</w:t>
      </w:r>
      <w:r w:rsidRPr="0099408F">
        <w:rPr>
          <w:rFonts w:ascii="微软雅黑" w:hAnsi="微软雅黑"/>
          <w:sz w:val="28"/>
          <w:szCs w:val="28"/>
        </w:rPr>
        <w:t>流向</w:t>
      </w:r>
    </w:p>
    <w:p w:rsidR="00322384" w:rsidRPr="00ED3CC6" w:rsidRDefault="00322384" w:rsidP="00322384">
      <w:pPr>
        <w:adjustRightInd w:val="0"/>
        <w:snapToGrid w:val="0"/>
        <w:spacing w:line="520" w:lineRule="exact"/>
        <w:ind w:firstLine="480"/>
        <w:rPr>
          <w:rFonts w:ascii="宋体" w:hAnsi="宋体"/>
          <w:color w:val="000000" w:themeColor="text1"/>
          <w:sz w:val="24"/>
        </w:rPr>
      </w:pPr>
      <w:r w:rsidRPr="00D844EC">
        <w:rPr>
          <w:rFonts w:ascii="宋体" w:hAnsi="宋体" w:hint="eastAsia"/>
          <w:color w:val="000000" w:themeColor="text1"/>
          <w:sz w:val="24"/>
        </w:rPr>
        <w:t>从2</w:t>
      </w:r>
      <w:r w:rsidRPr="00D844EC">
        <w:rPr>
          <w:rFonts w:ascii="宋体" w:hAnsi="宋体"/>
          <w:color w:val="000000" w:themeColor="text1"/>
          <w:sz w:val="24"/>
        </w:rPr>
        <w:t>019届毕业生的就业行业流向看</w:t>
      </w:r>
      <w:r w:rsidRPr="00D844EC">
        <w:rPr>
          <w:rFonts w:ascii="宋体" w:hAnsi="宋体" w:hint="eastAsia"/>
          <w:color w:val="000000" w:themeColor="text1"/>
          <w:sz w:val="24"/>
        </w:rPr>
        <w:t>，</w:t>
      </w:r>
      <w:r>
        <w:rPr>
          <w:rFonts w:ascii="宋体" w:hAnsi="宋体" w:hint="eastAsia"/>
          <w:color w:val="000000" w:themeColor="text1"/>
          <w:sz w:val="24"/>
        </w:rPr>
        <w:t>制造业（34.05</w:t>
      </w:r>
      <w:r>
        <w:rPr>
          <w:rFonts w:ascii="宋体" w:hAnsi="宋体"/>
          <w:color w:val="000000" w:themeColor="text1"/>
          <w:sz w:val="24"/>
        </w:rPr>
        <w:t>%</w:t>
      </w:r>
      <w:r>
        <w:rPr>
          <w:rFonts w:ascii="宋体" w:hAnsi="宋体" w:hint="eastAsia"/>
          <w:color w:val="000000" w:themeColor="text1"/>
          <w:sz w:val="24"/>
        </w:rPr>
        <w:t>）</w:t>
      </w:r>
      <w:r w:rsidRPr="00D844EC">
        <w:rPr>
          <w:rFonts w:ascii="宋体" w:hAnsi="宋体" w:hint="eastAsia"/>
          <w:color w:val="000000" w:themeColor="text1"/>
          <w:sz w:val="24"/>
        </w:rPr>
        <w:t>是毕业生流向最多的行业。毕业生就业行业流向如下图所示：</w:t>
      </w:r>
    </w:p>
    <w:p w:rsidR="00322384" w:rsidRPr="00600FC6" w:rsidRDefault="00322384" w:rsidP="00322384">
      <w:pPr>
        <w:pStyle w:val="ac"/>
        <w:adjustRightInd w:val="0"/>
        <w:snapToGrid w:val="0"/>
        <w:spacing w:beforeLines="0" w:before="0" w:after="120"/>
        <w:ind w:leftChars="0" w:left="0"/>
        <w:rPr>
          <w:sz w:val="21"/>
          <w:szCs w:val="21"/>
        </w:rPr>
      </w:pPr>
      <w:bookmarkStart w:id="78" w:name="jylx_hylx"/>
      <w:bookmarkEnd w:id="78"/>
      <w:r>
        <w:rPr>
          <w:noProof/>
        </w:rPr>
        <w:drawing>
          <wp:inline distT="0" distB="0" distL="0" distR="0" wp14:anchorId="685A2DFE" wp14:editId="66A34941">
            <wp:extent cx="4124325" cy="4086225"/>
            <wp:effectExtent l="0" t="0" r="9525" b="9525"/>
            <wp:docPr id="48"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22384" w:rsidRDefault="00322384" w:rsidP="00322384">
      <w:pPr>
        <w:pStyle w:val="ac"/>
        <w:adjustRightInd w:val="0"/>
        <w:snapToGrid w:val="0"/>
        <w:spacing w:before="120" w:after="120"/>
        <w:ind w:leftChars="0" w:left="0"/>
        <w:rPr>
          <w:rFonts w:ascii="宋体" w:hAnsi="宋体"/>
          <w:sz w:val="21"/>
          <w:szCs w:val="21"/>
        </w:rPr>
      </w:pPr>
      <w:bookmarkStart w:id="79" w:name="_Toc29063393"/>
      <w:r w:rsidRPr="00157A4D">
        <w:rPr>
          <w:rFonts w:ascii="宋体" w:hAnsi="宋体" w:hint="eastAsia"/>
          <w:sz w:val="21"/>
          <w:szCs w:val="21"/>
        </w:rPr>
        <w:t>图</w:t>
      </w:r>
      <w:r w:rsidRPr="00157A4D">
        <w:rPr>
          <w:rFonts w:ascii="宋体" w:hAnsi="宋体"/>
          <w:sz w:val="21"/>
          <w:szCs w:val="21"/>
        </w:rPr>
        <w:fldChar w:fldCharType="begin"/>
      </w:r>
      <w:r w:rsidRPr="00157A4D">
        <w:rPr>
          <w:rFonts w:ascii="宋体" w:hAnsi="宋体"/>
          <w:sz w:val="21"/>
          <w:szCs w:val="21"/>
        </w:rPr>
        <w:instrText xml:space="preserve"> </w:instrText>
      </w:r>
      <w:r w:rsidRPr="00157A4D">
        <w:rPr>
          <w:rFonts w:ascii="宋体" w:hAnsi="宋体" w:hint="eastAsia"/>
          <w:sz w:val="21"/>
          <w:szCs w:val="21"/>
        </w:rPr>
        <w:instrText>SEQ 图 \* ARABIC</w:instrText>
      </w:r>
      <w:r w:rsidRPr="00157A4D">
        <w:rPr>
          <w:rFonts w:ascii="宋体" w:hAnsi="宋体"/>
          <w:sz w:val="21"/>
          <w:szCs w:val="21"/>
        </w:rPr>
        <w:instrText xml:space="preserve"> </w:instrText>
      </w:r>
      <w:r w:rsidRPr="00157A4D">
        <w:rPr>
          <w:rFonts w:ascii="宋体" w:hAnsi="宋体"/>
          <w:sz w:val="21"/>
          <w:szCs w:val="21"/>
        </w:rPr>
        <w:fldChar w:fldCharType="separate"/>
      </w:r>
      <w:r w:rsidR="00081D8F">
        <w:rPr>
          <w:rFonts w:ascii="宋体" w:hAnsi="宋体"/>
          <w:noProof/>
          <w:sz w:val="21"/>
          <w:szCs w:val="21"/>
        </w:rPr>
        <w:t>6</w:t>
      </w:r>
      <w:r w:rsidRPr="00157A4D">
        <w:rPr>
          <w:rFonts w:ascii="宋体" w:hAnsi="宋体"/>
          <w:sz w:val="21"/>
          <w:szCs w:val="21"/>
        </w:rPr>
        <w:fldChar w:fldCharType="end"/>
      </w:r>
      <w:r w:rsidRPr="00157A4D">
        <w:rPr>
          <w:rFonts w:ascii="宋体" w:hAnsi="宋体"/>
          <w:sz w:val="21"/>
          <w:szCs w:val="21"/>
        </w:rPr>
        <w:t>.</w:t>
      </w:r>
      <w:r>
        <w:rPr>
          <w:rFonts w:ascii="宋体" w:hAnsi="宋体" w:hint="eastAsia"/>
          <w:sz w:val="21"/>
          <w:szCs w:val="21"/>
        </w:rPr>
        <w:t>毕业生就业行业</w:t>
      </w:r>
      <w:r>
        <w:rPr>
          <w:rFonts w:ascii="宋体" w:hAnsi="宋体"/>
          <w:sz w:val="21"/>
          <w:szCs w:val="21"/>
        </w:rPr>
        <w:t>流向</w:t>
      </w:r>
      <w:r w:rsidRPr="00157A4D">
        <w:rPr>
          <w:rFonts w:ascii="宋体" w:hAnsi="宋体" w:hint="eastAsia"/>
          <w:sz w:val="21"/>
          <w:szCs w:val="21"/>
        </w:rPr>
        <w:t>图</w:t>
      </w:r>
      <w:bookmarkEnd w:id="79"/>
    </w:p>
    <w:p w:rsidR="00322384" w:rsidRDefault="00322384" w:rsidP="00322384">
      <w:pPr>
        <w:snapToGrid w:val="0"/>
        <w:spacing w:line="360" w:lineRule="auto"/>
        <w:ind w:firstLine="420"/>
        <w:jc w:val="center"/>
      </w:pPr>
      <w:r>
        <w:rPr>
          <w:rFonts w:hint="eastAsia"/>
        </w:rPr>
        <w:t>（注：其他，包括机关事业单位及部分行业划分不明确的单位）</w:t>
      </w:r>
    </w:p>
    <w:p w:rsidR="00322384" w:rsidRDefault="00322384" w:rsidP="00322384">
      <w:pPr>
        <w:pStyle w:val="3"/>
        <w:numPr>
          <w:ilvl w:val="0"/>
          <w:numId w:val="23"/>
        </w:numPr>
        <w:tabs>
          <w:tab w:val="clear" w:pos="0"/>
        </w:tabs>
        <w:adjustRightInd w:val="0"/>
        <w:snapToGrid w:val="0"/>
        <w:spacing w:line="560" w:lineRule="exact"/>
        <w:ind w:left="0" w:firstLineChars="200" w:firstLine="560"/>
        <w:jc w:val="both"/>
        <w:rPr>
          <w:rFonts w:ascii="微软雅黑" w:hAnsi="微软雅黑"/>
          <w:sz w:val="28"/>
          <w:szCs w:val="28"/>
        </w:rPr>
      </w:pPr>
      <w:r>
        <w:rPr>
          <w:rFonts w:ascii="微软雅黑" w:hAnsi="微软雅黑" w:hint="eastAsia"/>
          <w:sz w:val="28"/>
          <w:szCs w:val="28"/>
        </w:rPr>
        <w:lastRenderedPageBreak/>
        <w:t>自主创业情况</w:t>
      </w:r>
    </w:p>
    <w:p w:rsidR="00322384" w:rsidRDefault="00322384" w:rsidP="00322384">
      <w:pPr>
        <w:adjustRightInd w:val="0"/>
        <w:snapToGrid w:val="0"/>
        <w:spacing w:line="520" w:lineRule="exact"/>
        <w:ind w:firstLine="480"/>
        <w:rPr>
          <w:rFonts w:asciiTheme="minorEastAsia" w:hAnsiTheme="minorEastAsia"/>
          <w:sz w:val="24"/>
        </w:rPr>
      </w:pPr>
      <w:r>
        <w:rPr>
          <w:rFonts w:asciiTheme="minorEastAsia" w:hAnsiTheme="minorEastAsia" w:hint="eastAsia"/>
          <w:sz w:val="24"/>
        </w:rPr>
        <w:t>学校2</w:t>
      </w:r>
      <w:r>
        <w:rPr>
          <w:rFonts w:asciiTheme="minorEastAsia" w:hAnsiTheme="minorEastAsia"/>
          <w:sz w:val="24"/>
        </w:rPr>
        <w:t>019届</w:t>
      </w:r>
      <w:r w:rsidRPr="00634FB5">
        <w:rPr>
          <w:rFonts w:asciiTheme="minorEastAsia" w:hAnsiTheme="minorEastAsia" w:hint="eastAsia"/>
          <w:sz w:val="24"/>
        </w:rPr>
        <w:t>毕业生</w:t>
      </w:r>
      <w:r>
        <w:rPr>
          <w:rFonts w:asciiTheme="minorEastAsia" w:hAnsiTheme="minorEastAsia" w:hint="eastAsia"/>
          <w:sz w:val="24"/>
        </w:rPr>
        <w:t>自主创业1</w:t>
      </w:r>
      <w:r>
        <w:rPr>
          <w:rFonts w:asciiTheme="minorEastAsia" w:hAnsiTheme="minorEastAsia"/>
          <w:sz w:val="24"/>
        </w:rPr>
        <w:t>9</w:t>
      </w:r>
      <w:r w:rsidRPr="00634FB5">
        <w:rPr>
          <w:rFonts w:asciiTheme="minorEastAsia" w:hAnsiTheme="minorEastAsia" w:hint="eastAsia"/>
          <w:sz w:val="24"/>
        </w:rPr>
        <w:t>人，</w:t>
      </w:r>
      <w:r>
        <w:rPr>
          <w:rFonts w:asciiTheme="minorEastAsia" w:hAnsiTheme="minorEastAsia" w:hint="eastAsia"/>
          <w:sz w:val="24"/>
        </w:rPr>
        <w:t>自主创业率1</w:t>
      </w:r>
      <w:r>
        <w:rPr>
          <w:rFonts w:asciiTheme="minorEastAsia" w:hAnsiTheme="minorEastAsia"/>
          <w:sz w:val="24"/>
        </w:rPr>
        <w:t>.42</w:t>
      </w:r>
      <w:r>
        <w:rPr>
          <w:rFonts w:asciiTheme="minorEastAsia" w:hAnsiTheme="minorEastAsia" w:hint="eastAsia"/>
          <w:sz w:val="24"/>
        </w:rPr>
        <w:t>%。从创业行业分布看，主要为信息传输、软件和信息技术</w:t>
      </w:r>
      <w:r>
        <w:rPr>
          <w:rFonts w:asciiTheme="minorEastAsia" w:hAnsiTheme="minorEastAsia"/>
          <w:sz w:val="24"/>
        </w:rPr>
        <w:t>服务业</w:t>
      </w:r>
      <w:r>
        <w:rPr>
          <w:rFonts w:asciiTheme="minorEastAsia" w:hAnsiTheme="minorEastAsia" w:hint="eastAsia"/>
          <w:sz w:val="24"/>
        </w:rPr>
        <w:t>。从创业</w:t>
      </w:r>
      <w:r w:rsidRPr="00634FB5">
        <w:rPr>
          <w:rFonts w:asciiTheme="minorEastAsia" w:hAnsiTheme="minorEastAsia" w:hint="eastAsia"/>
          <w:sz w:val="24"/>
        </w:rPr>
        <w:t>地区分布看，山东省内</w:t>
      </w:r>
      <w:r>
        <w:rPr>
          <w:rFonts w:asciiTheme="minorEastAsia" w:hAnsiTheme="minorEastAsia" w:hint="eastAsia"/>
          <w:sz w:val="24"/>
        </w:rPr>
        <w:t>1</w:t>
      </w:r>
      <w:r>
        <w:rPr>
          <w:rFonts w:asciiTheme="minorEastAsia" w:hAnsiTheme="minorEastAsia"/>
          <w:sz w:val="24"/>
        </w:rPr>
        <w:t>4</w:t>
      </w:r>
      <w:r>
        <w:rPr>
          <w:rFonts w:asciiTheme="minorEastAsia" w:hAnsiTheme="minorEastAsia" w:hint="eastAsia"/>
          <w:sz w:val="24"/>
        </w:rPr>
        <w:t>人</w:t>
      </w:r>
      <w:r w:rsidRPr="00634FB5">
        <w:rPr>
          <w:rFonts w:asciiTheme="minorEastAsia" w:hAnsiTheme="minorEastAsia" w:hint="eastAsia"/>
          <w:sz w:val="24"/>
        </w:rPr>
        <w:t>，</w:t>
      </w:r>
      <w:r>
        <w:rPr>
          <w:rFonts w:asciiTheme="minorEastAsia" w:hAnsiTheme="minorEastAsia" w:hint="eastAsia"/>
          <w:sz w:val="24"/>
        </w:rPr>
        <w:t>主要去向济宁（6人）</w:t>
      </w:r>
      <w:r w:rsidRPr="00634FB5">
        <w:rPr>
          <w:rFonts w:asciiTheme="minorEastAsia" w:hAnsiTheme="minorEastAsia" w:hint="eastAsia"/>
          <w:sz w:val="24"/>
        </w:rPr>
        <w:t>；</w:t>
      </w:r>
      <w:r>
        <w:rPr>
          <w:rFonts w:asciiTheme="minorEastAsia" w:hAnsiTheme="minorEastAsia" w:hint="eastAsia"/>
          <w:sz w:val="24"/>
        </w:rPr>
        <w:t>另有5人到</w:t>
      </w:r>
      <w:r w:rsidRPr="00634FB5">
        <w:rPr>
          <w:rFonts w:asciiTheme="minorEastAsia" w:hAnsiTheme="minorEastAsia" w:hint="eastAsia"/>
          <w:sz w:val="24"/>
        </w:rPr>
        <w:t>省外创业，</w:t>
      </w:r>
      <w:r>
        <w:rPr>
          <w:rFonts w:asciiTheme="minorEastAsia" w:hAnsiTheme="minorEastAsia" w:hint="eastAsia"/>
          <w:sz w:val="24"/>
        </w:rPr>
        <w:t>分别去向安徽、河南</w:t>
      </w:r>
      <w:r>
        <w:rPr>
          <w:rFonts w:asciiTheme="minorEastAsia" w:hAnsiTheme="minorEastAsia"/>
          <w:sz w:val="24"/>
        </w:rPr>
        <w:t>、</w:t>
      </w:r>
      <w:r>
        <w:rPr>
          <w:rFonts w:asciiTheme="minorEastAsia" w:hAnsiTheme="minorEastAsia" w:hint="eastAsia"/>
          <w:sz w:val="24"/>
        </w:rPr>
        <w:t>江苏</w:t>
      </w:r>
      <w:r>
        <w:rPr>
          <w:rFonts w:asciiTheme="minorEastAsia" w:hAnsiTheme="minorEastAsia"/>
          <w:sz w:val="24"/>
        </w:rPr>
        <w:t>、</w:t>
      </w:r>
      <w:r>
        <w:rPr>
          <w:rFonts w:asciiTheme="minorEastAsia" w:hAnsiTheme="minorEastAsia" w:hint="eastAsia"/>
          <w:sz w:val="24"/>
        </w:rPr>
        <w:t>山西</w:t>
      </w:r>
      <w:r w:rsidRPr="00634FB5">
        <w:rPr>
          <w:rFonts w:asciiTheme="minorEastAsia" w:hAnsiTheme="minorEastAsia" w:hint="eastAsia"/>
          <w:sz w:val="24"/>
        </w:rPr>
        <w:t>。</w:t>
      </w:r>
    </w:p>
    <w:p w:rsidR="00322384" w:rsidRDefault="00322384" w:rsidP="00322384">
      <w:pPr>
        <w:pStyle w:val="3"/>
        <w:numPr>
          <w:ilvl w:val="0"/>
          <w:numId w:val="23"/>
        </w:numPr>
        <w:tabs>
          <w:tab w:val="clear" w:pos="0"/>
        </w:tabs>
        <w:adjustRightInd w:val="0"/>
        <w:snapToGrid w:val="0"/>
        <w:spacing w:line="560" w:lineRule="exact"/>
        <w:ind w:left="0" w:firstLineChars="200" w:firstLine="560"/>
        <w:jc w:val="both"/>
        <w:rPr>
          <w:rFonts w:ascii="微软雅黑" w:hAnsi="微软雅黑"/>
          <w:sz w:val="28"/>
          <w:szCs w:val="28"/>
        </w:rPr>
      </w:pPr>
      <w:r>
        <w:rPr>
          <w:rFonts w:ascii="微软雅黑" w:hAnsi="微软雅黑" w:hint="eastAsia"/>
          <w:sz w:val="28"/>
          <w:szCs w:val="28"/>
        </w:rPr>
        <w:t>基层就业</w:t>
      </w:r>
      <w:r w:rsidRPr="00963C24">
        <w:rPr>
          <w:rFonts w:ascii="微软雅黑" w:hAnsi="微软雅黑" w:hint="eastAsia"/>
          <w:sz w:val="28"/>
          <w:szCs w:val="28"/>
        </w:rPr>
        <w:t>情况</w:t>
      </w:r>
    </w:p>
    <w:p w:rsidR="00322384" w:rsidRDefault="00322384" w:rsidP="00322384">
      <w:pPr>
        <w:adjustRightInd w:val="0"/>
        <w:snapToGrid w:val="0"/>
        <w:spacing w:line="520" w:lineRule="exact"/>
        <w:ind w:firstLine="480"/>
        <w:rPr>
          <w:rFonts w:asciiTheme="minorEastAsia" w:hAnsiTheme="minorEastAsia"/>
          <w:sz w:val="24"/>
        </w:rPr>
      </w:pPr>
      <w:r>
        <w:rPr>
          <w:rFonts w:asciiTheme="minorEastAsia" w:hAnsiTheme="minorEastAsia" w:hint="eastAsia"/>
          <w:sz w:val="24"/>
        </w:rPr>
        <w:t>本校共有1</w:t>
      </w:r>
      <w:r>
        <w:rPr>
          <w:rFonts w:asciiTheme="minorEastAsia" w:hAnsiTheme="minorEastAsia"/>
          <w:sz w:val="24"/>
        </w:rPr>
        <w:t>0</w:t>
      </w:r>
      <w:r>
        <w:rPr>
          <w:rFonts w:asciiTheme="minorEastAsia" w:hAnsiTheme="minorEastAsia" w:hint="eastAsia"/>
          <w:sz w:val="24"/>
        </w:rPr>
        <w:t>名2</w:t>
      </w:r>
      <w:r>
        <w:rPr>
          <w:rFonts w:asciiTheme="minorEastAsia" w:hAnsiTheme="minorEastAsia"/>
          <w:sz w:val="24"/>
        </w:rPr>
        <w:t>019届</w:t>
      </w:r>
      <w:r w:rsidRPr="00634FB5">
        <w:rPr>
          <w:rFonts w:asciiTheme="minorEastAsia" w:hAnsiTheme="minorEastAsia" w:hint="eastAsia"/>
          <w:sz w:val="24"/>
        </w:rPr>
        <w:t>毕业生</w:t>
      </w:r>
      <w:r>
        <w:rPr>
          <w:rFonts w:asciiTheme="minorEastAsia" w:hAnsiTheme="minorEastAsia" w:hint="eastAsia"/>
          <w:sz w:val="24"/>
        </w:rPr>
        <w:t>到基层就业</w:t>
      </w:r>
      <w:r w:rsidRPr="00634FB5">
        <w:rPr>
          <w:rFonts w:asciiTheme="minorEastAsia" w:hAnsiTheme="minorEastAsia" w:hint="eastAsia"/>
          <w:sz w:val="24"/>
        </w:rPr>
        <w:t>，</w:t>
      </w:r>
      <w:r>
        <w:rPr>
          <w:rFonts w:asciiTheme="minorEastAsia" w:hAnsiTheme="minorEastAsia" w:hint="eastAsia"/>
          <w:sz w:val="24"/>
        </w:rPr>
        <w:t>基层项目就业率0</w:t>
      </w:r>
      <w:r>
        <w:rPr>
          <w:rFonts w:asciiTheme="minorEastAsia" w:hAnsiTheme="minorEastAsia"/>
          <w:sz w:val="24"/>
        </w:rPr>
        <w:t>.75</w:t>
      </w:r>
      <w:r>
        <w:rPr>
          <w:rFonts w:asciiTheme="minorEastAsia" w:hAnsiTheme="minorEastAsia" w:hint="eastAsia"/>
          <w:sz w:val="24"/>
        </w:rPr>
        <w:t>%。从基层项目类型看</w:t>
      </w:r>
      <w:r w:rsidRPr="00634FB5">
        <w:rPr>
          <w:rFonts w:asciiTheme="minorEastAsia" w:hAnsiTheme="minorEastAsia" w:hint="eastAsia"/>
          <w:sz w:val="24"/>
        </w:rPr>
        <w:t>，参加国家基层项目</w:t>
      </w:r>
      <w:r>
        <w:rPr>
          <w:rFonts w:asciiTheme="minorEastAsia" w:hAnsiTheme="minorEastAsia" w:hint="eastAsia"/>
          <w:sz w:val="24"/>
        </w:rPr>
        <w:t>9</w:t>
      </w:r>
      <w:r w:rsidRPr="00634FB5">
        <w:rPr>
          <w:rFonts w:asciiTheme="minorEastAsia" w:hAnsiTheme="minorEastAsia" w:hint="eastAsia"/>
          <w:sz w:val="24"/>
        </w:rPr>
        <w:t>人，参加地方基层项目</w:t>
      </w:r>
      <w:r>
        <w:rPr>
          <w:rFonts w:asciiTheme="minorEastAsia" w:hAnsiTheme="minorEastAsia" w:hint="eastAsia"/>
          <w:sz w:val="24"/>
        </w:rPr>
        <w:t>1人</w:t>
      </w:r>
      <w:r w:rsidRPr="00634FB5">
        <w:rPr>
          <w:rFonts w:asciiTheme="minorEastAsia" w:hAnsiTheme="minorEastAsia" w:hint="eastAsia"/>
          <w:sz w:val="24"/>
        </w:rPr>
        <w:t>。从基层项目服务地区看，</w:t>
      </w:r>
      <w:r>
        <w:rPr>
          <w:rFonts w:asciiTheme="minorEastAsia" w:hAnsiTheme="minorEastAsia" w:hint="eastAsia"/>
          <w:sz w:val="24"/>
        </w:rPr>
        <w:t>主要去向新疆</w:t>
      </w:r>
      <w:r>
        <w:rPr>
          <w:rFonts w:asciiTheme="minorEastAsia" w:hAnsiTheme="minorEastAsia"/>
          <w:sz w:val="24"/>
        </w:rPr>
        <w:t>（</w:t>
      </w:r>
      <w:r>
        <w:rPr>
          <w:rFonts w:asciiTheme="minorEastAsia" w:hAnsiTheme="minorEastAsia" w:hint="eastAsia"/>
          <w:sz w:val="24"/>
        </w:rPr>
        <w:t>9人</w:t>
      </w:r>
      <w:r>
        <w:rPr>
          <w:rFonts w:asciiTheme="minorEastAsia" w:hAnsiTheme="minorEastAsia"/>
          <w:sz w:val="24"/>
        </w:rPr>
        <w:t>）</w:t>
      </w:r>
      <w:r w:rsidRPr="00634FB5">
        <w:rPr>
          <w:rFonts w:asciiTheme="minorEastAsia" w:hAnsiTheme="minorEastAsia" w:hint="eastAsia"/>
          <w:sz w:val="24"/>
        </w:rPr>
        <w:t>。</w:t>
      </w:r>
    </w:p>
    <w:p w:rsidR="00322384" w:rsidRPr="00CD7899" w:rsidRDefault="00322384" w:rsidP="00322384">
      <w:pPr>
        <w:pStyle w:val="2"/>
        <w:numPr>
          <w:ilvl w:val="0"/>
          <w:numId w:val="2"/>
        </w:numPr>
        <w:adjustRightInd w:val="0"/>
        <w:spacing w:beforeLines="0" w:afterLines="0" w:line="560" w:lineRule="exact"/>
        <w:ind w:left="0" w:firstLine="560"/>
        <w:jc w:val="both"/>
        <w:rPr>
          <w:rFonts w:ascii="微软雅黑" w:eastAsia="微软雅黑" w:hAnsi="微软雅黑"/>
          <w:sz w:val="28"/>
          <w:szCs w:val="30"/>
        </w:rPr>
      </w:pPr>
      <w:bookmarkStart w:id="80" w:name="_Toc469217909"/>
      <w:bookmarkStart w:id="81" w:name="_Toc469227939"/>
      <w:bookmarkStart w:id="82" w:name="_Toc24630052"/>
      <w:bookmarkStart w:id="83" w:name="_Toc29063444"/>
      <w:r w:rsidRPr="00CD7899">
        <w:rPr>
          <w:rFonts w:ascii="微软雅黑" w:eastAsia="微软雅黑" w:hAnsi="微软雅黑" w:hint="eastAsia"/>
          <w:sz w:val="28"/>
          <w:szCs w:val="30"/>
        </w:rPr>
        <w:t>毕业生特殊群体就业情况</w:t>
      </w:r>
      <w:bookmarkEnd w:id="80"/>
      <w:bookmarkEnd w:id="81"/>
      <w:bookmarkEnd w:id="82"/>
      <w:bookmarkEnd w:id="83"/>
    </w:p>
    <w:p w:rsidR="00322384" w:rsidRPr="003905B8" w:rsidRDefault="00322384" w:rsidP="00322384">
      <w:pPr>
        <w:pStyle w:val="3"/>
        <w:numPr>
          <w:ilvl w:val="0"/>
          <w:numId w:val="7"/>
        </w:numPr>
        <w:tabs>
          <w:tab w:val="clear" w:pos="0"/>
        </w:tabs>
        <w:adjustRightInd w:val="0"/>
        <w:snapToGrid w:val="0"/>
        <w:spacing w:line="560" w:lineRule="exact"/>
        <w:ind w:left="0" w:firstLineChars="200" w:firstLine="560"/>
        <w:jc w:val="both"/>
        <w:rPr>
          <w:rFonts w:ascii="微软雅黑" w:hAnsi="微软雅黑"/>
          <w:sz w:val="28"/>
          <w:szCs w:val="28"/>
        </w:rPr>
      </w:pPr>
      <w:r w:rsidRPr="003905B8">
        <w:rPr>
          <w:rFonts w:ascii="微软雅黑" w:hAnsi="微软雅黑" w:hint="eastAsia"/>
          <w:sz w:val="28"/>
          <w:szCs w:val="28"/>
        </w:rPr>
        <w:t>特困家庭毕业</w:t>
      </w:r>
      <w:r w:rsidRPr="003905B8">
        <w:rPr>
          <w:rFonts w:ascii="微软雅黑" w:hAnsi="微软雅黑"/>
          <w:sz w:val="28"/>
          <w:szCs w:val="28"/>
        </w:rPr>
        <w:t>生就业情况</w:t>
      </w:r>
    </w:p>
    <w:p w:rsidR="00322384" w:rsidRPr="00ED3CC6" w:rsidRDefault="00322384" w:rsidP="00322384">
      <w:pPr>
        <w:adjustRightInd w:val="0"/>
        <w:snapToGrid w:val="0"/>
        <w:spacing w:line="520" w:lineRule="exact"/>
        <w:ind w:firstLine="480"/>
        <w:rPr>
          <w:rFonts w:ascii="宋体" w:hAnsi="宋体"/>
          <w:color w:val="000000" w:themeColor="text1"/>
          <w:sz w:val="24"/>
        </w:rPr>
      </w:pPr>
      <w:r w:rsidRPr="00ED3CC6">
        <w:rPr>
          <w:rFonts w:ascii="宋体" w:hAnsi="宋体" w:hint="eastAsia"/>
          <w:color w:val="000000" w:themeColor="text1"/>
          <w:sz w:val="24"/>
        </w:rPr>
        <w:t>2019届毕业生中</w:t>
      </w:r>
      <w:r w:rsidRPr="00ED3CC6">
        <w:rPr>
          <w:rFonts w:ascii="宋体" w:hAnsi="宋体"/>
          <w:color w:val="000000" w:themeColor="text1"/>
          <w:sz w:val="24"/>
        </w:rPr>
        <w:t>，</w:t>
      </w:r>
      <w:r w:rsidRPr="00ED3CC6">
        <w:rPr>
          <w:rFonts w:ascii="宋体" w:hAnsi="宋体" w:hint="eastAsia"/>
          <w:color w:val="000000" w:themeColor="text1"/>
          <w:sz w:val="24"/>
        </w:rPr>
        <w:t>特困家庭毕业生共</w:t>
      </w:r>
      <w:r>
        <w:rPr>
          <w:rFonts w:ascii="宋体" w:hAnsi="宋体" w:hint="eastAsia"/>
          <w:color w:val="000000" w:themeColor="text1"/>
          <w:sz w:val="24"/>
        </w:rPr>
        <w:t>14</w:t>
      </w:r>
      <w:r w:rsidRPr="00ED3CC6">
        <w:rPr>
          <w:rFonts w:ascii="宋体" w:hAnsi="宋体" w:hint="eastAsia"/>
          <w:color w:val="000000" w:themeColor="text1"/>
          <w:sz w:val="24"/>
        </w:rPr>
        <w:t>人，截至报告期，</w:t>
      </w:r>
      <w:r>
        <w:rPr>
          <w:rFonts w:ascii="宋体" w:hAnsi="宋体" w:hint="eastAsia"/>
          <w:color w:val="000000" w:themeColor="text1"/>
          <w:sz w:val="24"/>
        </w:rPr>
        <w:t>全部</w:t>
      </w:r>
      <w:r w:rsidRPr="00ED3CC6">
        <w:rPr>
          <w:rFonts w:ascii="宋体" w:hAnsi="宋体" w:hint="eastAsia"/>
          <w:color w:val="000000" w:themeColor="text1"/>
          <w:sz w:val="24"/>
        </w:rPr>
        <w:t>实现就业</w:t>
      </w:r>
      <w:r w:rsidR="009A7F49">
        <w:rPr>
          <w:rFonts w:ascii="宋体" w:hAnsi="宋体" w:hint="eastAsia"/>
          <w:color w:val="000000" w:themeColor="text1"/>
          <w:sz w:val="24"/>
        </w:rPr>
        <w:t>,</w:t>
      </w:r>
      <w:r w:rsidR="009A7F49" w:rsidRPr="009A7F49">
        <w:rPr>
          <w:rFonts w:ascii="宋体" w:hAnsi="宋体" w:hint="eastAsia"/>
          <w:color w:val="000000" w:themeColor="text1"/>
          <w:sz w:val="24"/>
        </w:rPr>
        <w:t xml:space="preserve"> </w:t>
      </w:r>
      <w:r w:rsidR="009A7F49" w:rsidRPr="00ED3CC6">
        <w:rPr>
          <w:rFonts w:ascii="宋体" w:hAnsi="宋体" w:hint="eastAsia"/>
          <w:color w:val="000000" w:themeColor="text1"/>
          <w:sz w:val="24"/>
        </w:rPr>
        <w:t>特困家庭毕业生</w:t>
      </w:r>
      <w:r w:rsidR="009A7F49">
        <w:rPr>
          <w:rFonts w:ascii="宋体" w:hAnsi="宋体" w:hint="eastAsia"/>
          <w:color w:val="000000" w:themeColor="text1"/>
          <w:sz w:val="24"/>
        </w:rPr>
        <w:t>就业率100</w:t>
      </w:r>
      <w:r w:rsidR="009A7F49">
        <w:rPr>
          <w:rFonts w:ascii="宋体" w:hAnsi="宋体"/>
          <w:color w:val="000000" w:themeColor="text1"/>
          <w:sz w:val="24"/>
        </w:rPr>
        <w:t>%</w:t>
      </w:r>
      <w:r w:rsidRPr="00ED3CC6">
        <w:rPr>
          <w:rFonts w:ascii="宋体" w:hAnsi="宋体" w:hint="eastAsia"/>
          <w:color w:val="000000" w:themeColor="text1"/>
          <w:sz w:val="24"/>
        </w:rPr>
        <w:t>。其中，</w:t>
      </w:r>
      <w:r>
        <w:rPr>
          <w:rFonts w:ascii="宋体" w:hAnsi="宋体" w:hint="eastAsia"/>
          <w:color w:val="000000" w:themeColor="text1"/>
          <w:sz w:val="24"/>
        </w:rPr>
        <w:t>劳动合同就业2人</w:t>
      </w:r>
      <w:r>
        <w:rPr>
          <w:rFonts w:ascii="宋体" w:hAnsi="宋体"/>
          <w:color w:val="000000" w:themeColor="text1"/>
          <w:sz w:val="24"/>
        </w:rPr>
        <w:t>，</w:t>
      </w:r>
      <w:r>
        <w:rPr>
          <w:rFonts w:ascii="宋体" w:hAnsi="宋体" w:hint="eastAsia"/>
          <w:color w:val="000000" w:themeColor="text1"/>
          <w:sz w:val="24"/>
        </w:rPr>
        <w:t>占14.</w:t>
      </w:r>
      <w:r>
        <w:rPr>
          <w:rFonts w:ascii="宋体" w:hAnsi="宋体"/>
          <w:color w:val="000000" w:themeColor="text1"/>
          <w:sz w:val="24"/>
        </w:rPr>
        <w:t>29%</w:t>
      </w:r>
      <w:r>
        <w:rPr>
          <w:rFonts w:ascii="宋体" w:hAnsi="宋体" w:hint="eastAsia"/>
          <w:color w:val="000000" w:themeColor="text1"/>
          <w:sz w:val="24"/>
        </w:rPr>
        <w:t>；</w:t>
      </w:r>
      <w:r w:rsidRPr="002F557E">
        <w:rPr>
          <w:rFonts w:ascii="宋体" w:hAnsi="宋体" w:hint="eastAsia"/>
          <w:color w:val="000000" w:themeColor="text1"/>
          <w:sz w:val="24"/>
        </w:rPr>
        <w:t>个体经营1人</w:t>
      </w:r>
      <w:r w:rsidRPr="002F557E">
        <w:rPr>
          <w:rFonts w:ascii="宋体" w:hAnsi="宋体"/>
          <w:color w:val="000000" w:themeColor="text1"/>
          <w:sz w:val="24"/>
        </w:rPr>
        <w:t>，占</w:t>
      </w:r>
      <w:r w:rsidRPr="002F557E">
        <w:rPr>
          <w:rFonts w:ascii="宋体" w:hAnsi="宋体" w:hint="eastAsia"/>
          <w:color w:val="000000" w:themeColor="text1"/>
          <w:sz w:val="24"/>
        </w:rPr>
        <w:t>7.14</w:t>
      </w:r>
      <w:r w:rsidRPr="002F557E">
        <w:rPr>
          <w:rFonts w:ascii="宋体" w:hAnsi="宋体"/>
          <w:color w:val="000000" w:themeColor="text1"/>
          <w:sz w:val="24"/>
        </w:rPr>
        <w:t>%</w:t>
      </w:r>
      <w:r w:rsidRPr="002F557E">
        <w:rPr>
          <w:rFonts w:ascii="宋体" w:hAnsi="宋体" w:hint="eastAsia"/>
          <w:color w:val="000000" w:themeColor="text1"/>
          <w:sz w:val="24"/>
        </w:rPr>
        <w:t>；其他录用形式就业11人</w:t>
      </w:r>
      <w:r w:rsidRPr="002F557E">
        <w:rPr>
          <w:rFonts w:ascii="宋体" w:hAnsi="宋体"/>
          <w:color w:val="000000" w:themeColor="text1"/>
          <w:sz w:val="24"/>
        </w:rPr>
        <w:t>，占</w:t>
      </w:r>
      <w:r w:rsidRPr="002F557E">
        <w:rPr>
          <w:rFonts w:ascii="宋体" w:hAnsi="宋体" w:hint="eastAsia"/>
          <w:color w:val="000000" w:themeColor="text1"/>
          <w:sz w:val="24"/>
        </w:rPr>
        <w:t>78.57</w:t>
      </w:r>
      <w:r w:rsidRPr="002F557E">
        <w:rPr>
          <w:rFonts w:ascii="宋体" w:hAnsi="宋体"/>
          <w:color w:val="000000" w:themeColor="text1"/>
          <w:sz w:val="24"/>
        </w:rPr>
        <w:t>%</w:t>
      </w:r>
      <w:r w:rsidRPr="00ED3CC6">
        <w:rPr>
          <w:rFonts w:ascii="宋体" w:hAnsi="宋体" w:hint="eastAsia"/>
          <w:color w:val="000000" w:themeColor="text1"/>
          <w:sz w:val="24"/>
        </w:rPr>
        <w:t>。</w:t>
      </w:r>
    </w:p>
    <w:p w:rsidR="00322384" w:rsidRPr="003905B8" w:rsidRDefault="00322384" w:rsidP="00322384">
      <w:pPr>
        <w:pStyle w:val="3"/>
        <w:numPr>
          <w:ilvl w:val="0"/>
          <w:numId w:val="7"/>
        </w:numPr>
        <w:tabs>
          <w:tab w:val="clear" w:pos="0"/>
        </w:tabs>
        <w:adjustRightInd w:val="0"/>
        <w:snapToGrid w:val="0"/>
        <w:spacing w:line="560" w:lineRule="exact"/>
        <w:ind w:left="0" w:firstLineChars="200" w:firstLine="560"/>
        <w:jc w:val="both"/>
        <w:rPr>
          <w:rFonts w:ascii="微软雅黑" w:hAnsi="微软雅黑"/>
          <w:sz w:val="28"/>
          <w:szCs w:val="28"/>
        </w:rPr>
      </w:pPr>
      <w:r w:rsidRPr="003905B8">
        <w:rPr>
          <w:rFonts w:ascii="微软雅黑" w:hAnsi="微软雅黑" w:hint="eastAsia"/>
          <w:sz w:val="28"/>
          <w:szCs w:val="28"/>
        </w:rPr>
        <w:t>优秀毕业</w:t>
      </w:r>
      <w:r w:rsidRPr="003905B8">
        <w:rPr>
          <w:rFonts w:ascii="微软雅黑" w:hAnsi="微软雅黑"/>
          <w:sz w:val="28"/>
          <w:szCs w:val="28"/>
        </w:rPr>
        <w:t>生就业情况</w:t>
      </w:r>
    </w:p>
    <w:p w:rsidR="00322384" w:rsidRPr="00ED3CC6" w:rsidRDefault="00322384" w:rsidP="00322384">
      <w:pPr>
        <w:adjustRightInd w:val="0"/>
        <w:snapToGrid w:val="0"/>
        <w:spacing w:line="520" w:lineRule="exact"/>
        <w:ind w:firstLine="480"/>
        <w:rPr>
          <w:rFonts w:ascii="宋体" w:hAnsi="宋体"/>
          <w:color w:val="000000" w:themeColor="text1"/>
          <w:sz w:val="24"/>
        </w:rPr>
      </w:pPr>
      <w:r w:rsidRPr="00ED3CC6">
        <w:rPr>
          <w:rFonts w:ascii="宋体" w:hAnsi="宋体" w:hint="eastAsia"/>
          <w:color w:val="000000" w:themeColor="text1"/>
          <w:sz w:val="24"/>
        </w:rPr>
        <w:t>2019届毕业生中，共</w:t>
      </w:r>
      <w:r w:rsidRPr="00ED3CC6">
        <w:rPr>
          <w:rFonts w:ascii="宋体" w:hAnsi="宋体"/>
          <w:color w:val="000000" w:themeColor="text1"/>
          <w:sz w:val="24"/>
        </w:rPr>
        <w:t>评选出</w:t>
      </w:r>
      <w:r>
        <w:rPr>
          <w:rFonts w:ascii="宋体" w:hAnsi="宋体" w:hint="eastAsia"/>
          <w:color w:val="000000" w:themeColor="text1"/>
          <w:sz w:val="24"/>
        </w:rPr>
        <w:t>67</w:t>
      </w:r>
      <w:r w:rsidRPr="00ED3CC6">
        <w:rPr>
          <w:rFonts w:ascii="宋体" w:hAnsi="宋体" w:hint="eastAsia"/>
          <w:color w:val="000000" w:themeColor="text1"/>
          <w:sz w:val="24"/>
        </w:rPr>
        <w:t>名优秀毕业生，截至报告期，有</w:t>
      </w:r>
      <w:r>
        <w:rPr>
          <w:rFonts w:ascii="宋体" w:hAnsi="宋体" w:hint="eastAsia"/>
          <w:color w:val="000000" w:themeColor="text1"/>
          <w:sz w:val="24"/>
        </w:rPr>
        <w:t>66</w:t>
      </w:r>
      <w:r w:rsidRPr="00ED3CC6">
        <w:rPr>
          <w:rFonts w:ascii="宋体" w:hAnsi="宋体" w:hint="eastAsia"/>
          <w:color w:val="000000" w:themeColor="text1"/>
          <w:sz w:val="24"/>
        </w:rPr>
        <w:t>人实现就业，优秀毕业生</w:t>
      </w:r>
      <w:r>
        <w:rPr>
          <w:rFonts w:ascii="宋体" w:hAnsi="宋体" w:hint="eastAsia"/>
          <w:color w:val="000000" w:themeColor="text1"/>
          <w:sz w:val="24"/>
        </w:rPr>
        <w:t>就业率9</w:t>
      </w:r>
      <w:r>
        <w:rPr>
          <w:rFonts w:ascii="宋体" w:hAnsi="宋体"/>
          <w:color w:val="000000" w:themeColor="text1"/>
          <w:sz w:val="24"/>
        </w:rPr>
        <w:t>8.51</w:t>
      </w:r>
      <w:r w:rsidRPr="00ED3CC6">
        <w:rPr>
          <w:rFonts w:ascii="宋体" w:hAnsi="宋体" w:hint="eastAsia"/>
          <w:color w:val="000000" w:themeColor="text1"/>
          <w:sz w:val="24"/>
        </w:rPr>
        <w:t>%。其中，</w:t>
      </w:r>
      <w:r>
        <w:rPr>
          <w:rFonts w:ascii="宋体" w:hAnsi="宋体" w:hint="eastAsia"/>
          <w:color w:val="000000" w:themeColor="text1"/>
          <w:sz w:val="24"/>
        </w:rPr>
        <w:t>劳动合同就业17人</w:t>
      </w:r>
      <w:r>
        <w:rPr>
          <w:rFonts w:ascii="宋体" w:hAnsi="宋体"/>
          <w:color w:val="000000" w:themeColor="text1"/>
          <w:sz w:val="24"/>
        </w:rPr>
        <w:t>，占</w:t>
      </w:r>
      <w:r>
        <w:rPr>
          <w:rFonts w:ascii="宋体" w:hAnsi="宋体" w:hint="eastAsia"/>
          <w:color w:val="000000" w:themeColor="text1"/>
          <w:sz w:val="24"/>
        </w:rPr>
        <w:t>25.37</w:t>
      </w:r>
      <w:r>
        <w:rPr>
          <w:rFonts w:ascii="宋体" w:hAnsi="宋体"/>
          <w:color w:val="000000" w:themeColor="text1"/>
          <w:sz w:val="24"/>
        </w:rPr>
        <w:t>%</w:t>
      </w:r>
      <w:r>
        <w:rPr>
          <w:rFonts w:ascii="宋体" w:hAnsi="宋体" w:hint="eastAsia"/>
          <w:color w:val="000000" w:themeColor="text1"/>
          <w:sz w:val="24"/>
        </w:rPr>
        <w:t>；</w:t>
      </w:r>
      <w:r w:rsidRPr="002F557E">
        <w:rPr>
          <w:rFonts w:ascii="宋体" w:hAnsi="宋体" w:hint="eastAsia"/>
          <w:color w:val="000000" w:themeColor="text1"/>
          <w:sz w:val="24"/>
        </w:rPr>
        <w:t>基层项目就业2人</w:t>
      </w:r>
      <w:r w:rsidRPr="002F557E">
        <w:rPr>
          <w:rFonts w:ascii="宋体" w:hAnsi="宋体"/>
          <w:color w:val="000000" w:themeColor="text1"/>
          <w:sz w:val="24"/>
        </w:rPr>
        <w:t>，占</w:t>
      </w:r>
      <w:r w:rsidRPr="002F557E">
        <w:rPr>
          <w:rFonts w:ascii="宋体" w:hAnsi="宋体" w:hint="eastAsia"/>
          <w:color w:val="000000" w:themeColor="text1"/>
          <w:sz w:val="24"/>
        </w:rPr>
        <w:t>2.99</w:t>
      </w:r>
      <w:r w:rsidRPr="002F557E">
        <w:rPr>
          <w:rFonts w:ascii="宋体" w:hAnsi="宋体"/>
          <w:color w:val="000000" w:themeColor="text1"/>
          <w:sz w:val="24"/>
        </w:rPr>
        <w:t>%；</w:t>
      </w:r>
      <w:r w:rsidRPr="002F557E">
        <w:rPr>
          <w:rFonts w:ascii="宋体" w:hAnsi="宋体" w:hint="eastAsia"/>
          <w:color w:val="000000" w:themeColor="text1"/>
          <w:sz w:val="24"/>
        </w:rPr>
        <w:t>其他录用形式就业47人</w:t>
      </w:r>
      <w:r w:rsidRPr="002F557E">
        <w:rPr>
          <w:rFonts w:ascii="宋体" w:hAnsi="宋体"/>
          <w:color w:val="000000" w:themeColor="text1"/>
          <w:sz w:val="24"/>
        </w:rPr>
        <w:t>，占</w:t>
      </w:r>
      <w:r w:rsidRPr="002F557E">
        <w:rPr>
          <w:rFonts w:ascii="宋体" w:hAnsi="宋体" w:hint="eastAsia"/>
          <w:color w:val="000000" w:themeColor="text1"/>
          <w:sz w:val="24"/>
        </w:rPr>
        <w:t>70.15</w:t>
      </w:r>
      <w:r w:rsidRPr="002F557E">
        <w:rPr>
          <w:rFonts w:ascii="宋体" w:hAnsi="宋体"/>
          <w:color w:val="000000" w:themeColor="text1"/>
          <w:sz w:val="24"/>
        </w:rPr>
        <w:t>%</w:t>
      </w:r>
      <w:r w:rsidRPr="00ED3CC6">
        <w:rPr>
          <w:rFonts w:ascii="宋体" w:hAnsi="宋体" w:hint="eastAsia"/>
          <w:color w:val="000000" w:themeColor="text1"/>
          <w:sz w:val="24"/>
        </w:rPr>
        <w:t>。</w:t>
      </w:r>
    </w:p>
    <w:p w:rsidR="00322384" w:rsidRPr="003905B8" w:rsidRDefault="00322384" w:rsidP="00322384">
      <w:pPr>
        <w:pStyle w:val="3"/>
        <w:numPr>
          <w:ilvl w:val="0"/>
          <w:numId w:val="7"/>
        </w:numPr>
        <w:tabs>
          <w:tab w:val="clear" w:pos="0"/>
        </w:tabs>
        <w:adjustRightInd w:val="0"/>
        <w:snapToGrid w:val="0"/>
        <w:spacing w:line="560" w:lineRule="exact"/>
        <w:ind w:left="0" w:firstLineChars="200" w:firstLine="560"/>
        <w:jc w:val="both"/>
        <w:rPr>
          <w:rFonts w:ascii="微软雅黑" w:hAnsi="微软雅黑"/>
          <w:sz w:val="28"/>
          <w:szCs w:val="28"/>
        </w:rPr>
      </w:pPr>
      <w:r w:rsidRPr="003905B8">
        <w:rPr>
          <w:rFonts w:ascii="微软雅黑" w:hAnsi="微软雅黑" w:hint="eastAsia"/>
          <w:sz w:val="28"/>
          <w:szCs w:val="28"/>
        </w:rPr>
        <w:t>少数民族毕业</w:t>
      </w:r>
      <w:r w:rsidRPr="003905B8">
        <w:rPr>
          <w:rFonts w:ascii="微软雅黑" w:hAnsi="微软雅黑"/>
          <w:sz w:val="28"/>
          <w:szCs w:val="28"/>
        </w:rPr>
        <w:t>生就业情况</w:t>
      </w:r>
    </w:p>
    <w:p w:rsidR="00322384" w:rsidRPr="00ED3CC6" w:rsidRDefault="00322384" w:rsidP="00322384">
      <w:pPr>
        <w:adjustRightInd w:val="0"/>
        <w:snapToGrid w:val="0"/>
        <w:spacing w:line="520" w:lineRule="exact"/>
        <w:ind w:firstLine="480"/>
        <w:rPr>
          <w:rFonts w:ascii="宋体" w:hAnsi="宋体"/>
          <w:color w:val="000000" w:themeColor="text1"/>
          <w:sz w:val="24"/>
        </w:rPr>
      </w:pPr>
      <w:r w:rsidRPr="00ED3CC6">
        <w:rPr>
          <w:rFonts w:ascii="宋体" w:hAnsi="宋体" w:hint="eastAsia"/>
          <w:color w:val="000000" w:themeColor="text1"/>
          <w:sz w:val="24"/>
        </w:rPr>
        <w:t>2019届毕业生中，少数民族毕业生共</w:t>
      </w:r>
      <w:r>
        <w:rPr>
          <w:rFonts w:ascii="宋体" w:hAnsi="宋体" w:hint="eastAsia"/>
          <w:color w:val="000000" w:themeColor="text1"/>
          <w:sz w:val="24"/>
        </w:rPr>
        <w:t>20</w:t>
      </w:r>
      <w:r w:rsidRPr="00ED3CC6">
        <w:rPr>
          <w:rFonts w:ascii="宋体" w:hAnsi="宋体" w:hint="eastAsia"/>
          <w:color w:val="000000" w:themeColor="text1"/>
          <w:sz w:val="24"/>
        </w:rPr>
        <w:t>人，截至报告期，有</w:t>
      </w:r>
      <w:r>
        <w:rPr>
          <w:rFonts w:ascii="宋体" w:hAnsi="宋体" w:hint="eastAsia"/>
          <w:color w:val="000000" w:themeColor="text1"/>
          <w:sz w:val="24"/>
        </w:rPr>
        <w:t>19</w:t>
      </w:r>
      <w:r w:rsidRPr="00ED3CC6">
        <w:rPr>
          <w:rFonts w:ascii="宋体" w:hAnsi="宋体" w:hint="eastAsia"/>
          <w:color w:val="000000" w:themeColor="text1"/>
          <w:sz w:val="24"/>
        </w:rPr>
        <w:t>人实现就业，</w:t>
      </w:r>
      <w:r>
        <w:rPr>
          <w:rFonts w:ascii="宋体" w:hAnsi="宋体" w:hint="eastAsia"/>
          <w:color w:val="000000" w:themeColor="text1"/>
          <w:sz w:val="24"/>
        </w:rPr>
        <w:t>少数民族就业率9</w:t>
      </w:r>
      <w:r>
        <w:rPr>
          <w:rFonts w:ascii="宋体" w:hAnsi="宋体"/>
          <w:color w:val="000000" w:themeColor="text1"/>
          <w:sz w:val="24"/>
        </w:rPr>
        <w:t>5.00</w:t>
      </w:r>
      <w:r w:rsidRPr="00ED3CC6">
        <w:rPr>
          <w:rFonts w:ascii="宋体" w:hAnsi="宋体" w:hint="eastAsia"/>
          <w:color w:val="000000" w:themeColor="text1"/>
          <w:sz w:val="24"/>
        </w:rPr>
        <w:t>%。其中，</w:t>
      </w:r>
      <w:r>
        <w:rPr>
          <w:rFonts w:ascii="宋体" w:hAnsi="宋体" w:hint="eastAsia"/>
          <w:color w:val="000000" w:themeColor="text1"/>
          <w:sz w:val="24"/>
        </w:rPr>
        <w:t>劳动合同就业4人</w:t>
      </w:r>
      <w:r>
        <w:rPr>
          <w:rFonts w:ascii="宋体" w:hAnsi="宋体"/>
          <w:color w:val="000000" w:themeColor="text1"/>
          <w:sz w:val="24"/>
        </w:rPr>
        <w:t>，占</w:t>
      </w:r>
      <w:r>
        <w:rPr>
          <w:rFonts w:ascii="宋体" w:hAnsi="宋体" w:hint="eastAsia"/>
          <w:color w:val="000000" w:themeColor="text1"/>
          <w:sz w:val="24"/>
        </w:rPr>
        <w:t>20</w:t>
      </w:r>
      <w:r>
        <w:rPr>
          <w:rFonts w:ascii="宋体" w:hAnsi="宋体"/>
          <w:color w:val="000000" w:themeColor="text1"/>
          <w:sz w:val="24"/>
        </w:rPr>
        <w:t>.00%</w:t>
      </w:r>
      <w:r>
        <w:rPr>
          <w:rFonts w:ascii="宋体" w:hAnsi="宋体" w:hint="eastAsia"/>
          <w:color w:val="000000" w:themeColor="text1"/>
          <w:sz w:val="24"/>
        </w:rPr>
        <w:t>；</w:t>
      </w:r>
      <w:r>
        <w:rPr>
          <w:rFonts w:ascii="宋体" w:hAnsi="宋体"/>
          <w:color w:val="000000" w:themeColor="text1"/>
          <w:sz w:val="24"/>
        </w:rPr>
        <w:t>基层项目就业</w:t>
      </w:r>
      <w:r>
        <w:rPr>
          <w:rFonts w:ascii="宋体" w:hAnsi="宋体" w:hint="eastAsia"/>
          <w:color w:val="000000" w:themeColor="text1"/>
          <w:sz w:val="24"/>
        </w:rPr>
        <w:t>2人</w:t>
      </w:r>
      <w:r>
        <w:rPr>
          <w:rFonts w:ascii="宋体" w:hAnsi="宋体"/>
          <w:color w:val="000000" w:themeColor="text1"/>
          <w:sz w:val="24"/>
        </w:rPr>
        <w:t>，占</w:t>
      </w:r>
      <w:r>
        <w:rPr>
          <w:rFonts w:ascii="宋体" w:hAnsi="宋体" w:hint="eastAsia"/>
          <w:color w:val="000000" w:themeColor="text1"/>
          <w:sz w:val="24"/>
        </w:rPr>
        <w:t>10</w:t>
      </w:r>
      <w:r>
        <w:rPr>
          <w:rFonts w:ascii="宋体" w:hAnsi="宋体"/>
          <w:color w:val="000000" w:themeColor="text1"/>
          <w:sz w:val="24"/>
        </w:rPr>
        <w:t>.00%</w:t>
      </w:r>
      <w:r>
        <w:rPr>
          <w:rFonts w:ascii="宋体" w:hAnsi="宋体" w:hint="eastAsia"/>
          <w:color w:val="000000" w:themeColor="text1"/>
          <w:sz w:val="24"/>
        </w:rPr>
        <w:t>；</w:t>
      </w:r>
      <w:r w:rsidRPr="002F557E">
        <w:rPr>
          <w:rFonts w:ascii="宋体" w:hAnsi="宋体" w:hint="eastAsia"/>
          <w:color w:val="000000" w:themeColor="text1"/>
          <w:sz w:val="24"/>
        </w:rPr>
        <w:t>其他录用形式就业13人</w:t>
      </w:r>
      <w:r w:rsidRPr="002F557E">
        <w:rPr>
          <w:rFonts w:ascii="宋体" w:hAnsi="宋体"/>
          <w:color w:val="000000" w:themeColor="text1"/>
          <w:sz w:val="24"/>
        </w:rPr>
        <w:t>，占</w:t>
      </w:r>
      <w:r w:rsidRPr="002F557E">
        <w:rPr>
          <w:rFonts w:ascii="宋体" w:hAnsi="宋体" w:hint="eastAsia"/>
          <w:color w:val="000000" w:themeColor="text1"/>
          <w:sz w:val="24"/>
        </w:rPr>
        <w:t>65.00</w:t>
      </w:r>
      <w:r w:rsidRPr="002F557E">
        <w:rPr>
          <w:rFonts w:ascii="宋体" w:hAnsi="宋体"/>
          <w:color w:val="000000" w:themeColor="text1"/>
          <w:sz w:val="24"/>
        </w:rPr>
        <w:t>%</w:t>
      </w:r>
      <w:r w:rsidRPr="00ED3CC6">
        <w:rPr>
          <w:rFonts w:ascii="宋体" w:hAnsi="宋体" w:hint="eastAsia"/>
          <w:color w:val="000000" w:themeColor="text1"/>
          <w:sz w:val="24"/>
        </w:rPr>
        <w:t>。</w:t>
      </w:r>
    </w:p>
    <w:p w:rsidR="00322384" w:rsidRPr="00CD7899" w:rsidRDefault="00322384" w:rsidP="00322384">
      <w:pPr>
        <w:pStyle w:val="2"/>
        <w:numPr>
          <w:ilvl w:val="0"/>
          <w:numId w:val="2"/>
        </w:numPr>
        <w:adjustRightInd w:val="0"/>
        <w:spacing w:beforeLines="0" w:afterLines="0" w:line="560" w:lineRule="exact"/>
        <w:ind w:left="0" w:firstLine="560"/>
        <w:jc w:val="both"/>
        <w:rPr>
          <w:rFonts w:ascii="微软雅黑" w:eastAsia="微软雅黑" w:hAnsi="微软雅黑"/>
          <w:sz w:val="28"/>
          <w:szCs w:val="30"/>
        </w:rPr>
      </w:pPr>
      <w:bookmarkStart w:id="84" w:name="_Toc469217914"/>
      <w:bookmarkStart w:id="85" w:name="_Toc469227941"/>
      <w:bookmarkStart w:id="86" w:name="_Toc24630053"/>
      <w:bookmarkStart w:id="87" w:name="_Toc29063445"/>
      <w:r w:rsidRPr="00CD7899">
        <w:rPr>
          <w:rFonts w:ascii="微软雅黑" w:eastAsia="微软雅黑" w:hAnsi="微软雅黑" w:hint="eastAsia"/>
          <w:sz w:val="28"/>
          <w:szCs w:val="30"/>
        </w:rPr>
        <w:t>未就业毕业生状态</w:t>
      </w:r>
      <w:bookmarkEnd w:id="84"/>
      <w:bookmarkEnd w:id="85"/>
      <w:bookmarkEnd w:id="86"/>
      <w:bookmarkEnd w:id="87"/>
    </w:p>
    <w:p w:rsidR="00322384" w:rsidRDefault="00322384" w:rsidP="00322384">
      <w:pPr>
        <w:adjustRightInd w:val="0"/>
        <w:snapToGrid w:val="0"/>
        <w:spacing w:line="520" w:lineRule="exact"/>
        <w:ind w:firstLine="480"/>
        <w:rPr>
          <w:rFonts w:ascii="宋体" w:hAnsi="宋体"/>
          <w:color w:val="000000" w:themeColor="text1"/>
          <w:sz w:val="24"/>
        </w:rPr>
      </w:pPr>
      <w:r w:rsidRPr="00ED3CC6">
        <w:rPr>
          <w:rFonts w:ascii="宋体" w:hAnsi="宋体" w:hint="eastAsia"/>
          <w:color w:val="000000" w:themeColor="text1"/>
          <w:sz w:val="24"/>
        </w:rPr>
        <w:t>截至</w:t>
      </w:r>
      <w:r>
        <w:rPr>
          <w:rFonts w:ascii="宋体" w:hAnsi="宋体" w:hint="eastAsia"/>
          <w:color w:val="000000" w:themeColor="text1"/>
          <w:sz w:val="24"/>
        </w:rPr>
        <w:t>统计日</w:t>
      </w:r>
      <w:r w:rsidRPr="00ED3CC6">
        <w:rPr>
          <w:rFonts w:ascii="宋体" w:hAnsi="宋体" w:hint="eastAsia"/>
          <w:color w:val="000000" w:themeColor="text1"/>
          <w:sz w:val="24"/>
        </w:rPr>
        <w:t>期，本校尚有</w:t>
      </w:r>
      <w:r>
        <w:rPr>
          <w:rFonts w:ascii="宋体" w:hAnsi="宋体" w:hint="eastAsia"/>
          <w:color w:val="000000" w:themeColor="text1"/>
          <w:sz w:val="24"/>
        </w:rPr>
        <w:t>24</w:t>
      </w:r>
      <w:r w:rsidRPr="00ED3CC6">
        <w:rPr>
          <w:rFonts w:ascii="宋体" w:hAnsi="宋体" w:hint="eastAsia"/>
          <w:color w:val="000000" w:themeColor="text1"/>
          <w:sz w:val="24"/>
        </w:rPr>
        <w:t>名2019届毕业生未就业。对未就业毕业生的当前状态进行统计，</w:t>
      </w:r>
      <w:r>
        <w:rPr>
          <w:rFonts w:ascii="宋体" w:hAnsi="宋体" w:hint="eastAsia"/>
          <w:color w:val="000000" w:themeColor="text1"/>
          <w:sz w:val="24"/>
        </w:rPr>
        <w:t>23人</w:t>
      </w:r>
      <w:r>
        <w:rPr>
          <w:rFonts w:ascii="宋体" w:hAnsi="宋体"/>
          <w:color w:val="000000" w:themeColor="text1"/>
          <w:sz w:val="24"/>
        </w:rPr>
        <w:t>正在求职</w:t>
      </w:r>
      <w:r>
        <w:rPr>
          <w:rFonts w:ascii="宋体" w:hAnsi="宋体" w:hint="eastAsia"/>
          <w:color w:val="000000" w:themeColor="text1"/>
          <w:sz w:val="24"/>
        </w:rPr>
        <w:t>，1人</w:t>
      </w:r>
      <w:r w:rsidRPr="00ED3CC6">
        <w:rPr>
          <w:rFonts w:ascii="宋体" w:hAnsi="宋体" w:hint="eastAsia"/>
          <w:color w:val="000000" w:themeColor="text1"/>
          <w:sz w:val="24"/>
        </w:rPr>
        <w:t>自愿暂不就业</w:t>
      </w:r>
    </w:p>
    <w:p w:rsidR="009A7F49" w:rsidRDefault="009A7F49" w:rsidP="00322384">
      <w:pPr>
        <w:pStyle w:val="ac"/>
        <w:adjustRightInd w:val="0"/>
        <w:snapToGrid w:val="0"/>
        <w:spacing w:before="120" w:after="120"/>
        <w:ind w:leftChars="0" w:left="0"/>
        <w:rPr>
          <w:rFonts w:ascii="宋体" w:hAnsi="宋体"/>
          <w:sz w:val="21"/>
          <w:szCs w:val="21"/>
        </w:rPr>
      </w:pPr>
    </w:p>
    <w:p w:rsidR="00322384" w:rsidRDefault="00322384" w:rsidP="00322384">
      <w:pPr>
        <w:pStyle w:val="ac"/>
        <w:adjustRightInd w:val="0"/>
        <w:snapToGrid w:val="0"/>
        <w:spacing w:before="120" w:after="120"/>
        <w:ind w:leftChars="0" w:left="0"/>
        <w:rPr>
          <w:rFonts w:ascii="宋体" w:hAnsi="宋体"/>
          <w:sz w:val="21"/>
          <w:szCs w:val="21"/>
        </w:rPr>
      </w:pPr>
      <w:bookmarkStart w:id="88" w:name="_Toc29064066"/>
      <w:r w:rsidRPr="00157A4D">
        <w:rPr>
          <w:rFonts w:ascii="宋体" w:hAnsi="宋体" w:hint="eastAsia"/>
          <w:sz w:val="21"/>
          <w:szCs w:val="21"/>
        </w:rPr>
        <w:lastRenderedPageBreak/>
        <w:t>表</w:t>
      </w:r>
      <w:r w:rsidRPr="00157A4D">
        <w:rPr>
          <w:rFonts w:ascii="宋体" w:hAnsi="宋体"/>
          <w:sz w:val="21"/>
          <w:szCs w:val="21"/>
        </w:rPr>
        <w:fldChar w:fldCharType="begin"/>
      </w:r>
      <w:r w:rsidRPr="00157A4D">
        <w:rPr>
          <w:rFonts w:ascii="宋体" w:hAnsi="宋体"/>
          <w:sz w:val="21"/>
          <w:szCs w:val="21"/>
        </w:rPr>
        <w:instrText xml:space="preserve"> </w:instrText>
      </w:r>
      <w:r w:rsidRPr="00157A4D">
        <w:rPr>
          <w:rFonts w:ascii="宋体" w:hAnsi="宋体" w:hint="eastAsia"/>
          <w:sz w:val="21"/>
          <w:szCs w:val="21"/>
        </w:rPr>
        <w:instrText>SEQ 表 \* ARABIC</w:instrText>
      </w:r>
      <w:r w:rsidRPr="00157A4D">
        <w:rPr>
          <w:rFonts w:ascii="宋体" w:hAnsi="宋体"/>
          <w:sz w:val="21"/>
          <w:szCs w:val="21"/>
        </w:rPr>
        <w:instrText xml:space="preserve"> </w:instrText>
      </w:r>
      <w:r w:rsidRPr="00157A4D">
        <w:rPr>
          <w:rFonts w:ascii="宋体" w:hAnsi="宋体"/>
          <w:sz w:val="21"/>
          <w:szCs w:val="21"/>
        </w:rPr>
        <w:fldChar w:fldCharType="separate"/>
      </w:r>
      <w:r w:rsidR="00081D8F">
        <w:rPr>
          <w:rFonts w:ascii="宋体" w:hAnsi="宋体"/>
          <w:noProof/>
          <w:sz w:val="21"/>
          <w:szCs w:val="21"/>
        </w:rPr>
        <w:t>12</w:t>
      </w:r>
      <w:r w:rsidRPr="00157A4D">
        <w:rPr>
          <w:rFonts w:ascii="宋体" w:hAnsi="宋体"/>
          <w:sz w:val="21"/>
          <w:szCs w:val="21"/>
        </w:rPr>
        <w:fldChar w:fldCharType="end"/>
      </w:r>
      <w:r w:rsidRPr="00157A4D">
        <w:rPr>
          <w:rFonts w:ascii="宋体" w:hAnsi="宋体" w:hint="eastAsia"/>
          <w:sz w:val="21"/>
          <w:szCs w:val="21"/>
        </w:rPr>
        <w:t>.</w:t>
      </w:r>
      <w:r>
        <w:rPr>
          <w:rFonts w:ascii="宋体" w:hAnsi="宋体" w:hint="eastAsia"/>
          <w:sz w:val="21"/>
          <w:szCs w:val="21"/>
        </w:rPr>
        <w:t>未就业</w:t>
      </w:r>
      <w:r>
        <w:rPr>
          <w:rFonts w:ascii="宋体" w:hAnsi="宋体"/>
          <w:sz w:val="21"/>
          <w:szCs w:val="21"/>
        </w:rPr>
        <w:t>毕业生情况</w:t>
      </w:r>
      <w:bookmarkEnd w:id="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jyfs_wjybys"/>
      </w:tblPr>
      <w:tblGrid>
        <w:gridCol w:w="1008"/>
        <w:gridCol w:w="3912"/>
        <w:gridCol w:w="1640"/>
        <w:gridCol w:w="1742"/>
      </w:tblGrid>
      <w:tr w:rsidR="00322384" w:rsidRPr="00A82090" w:rsidTr="00322384">
        <w:trPr>
          <w:trHeight w:val="340"/>
          <w:tblHeader/>
          <w:jc w:val="center"/>
        </w:trPr>
        <w:tc>
          <w:tcPr>
            <w:tcW w:w="607" w:type="pct"/>
            <w:shd w:val="clear" w:color="auto" w:fill="auto"/>
            <w:vAlign w:val="center"/>
          </w:tcPr>
          <w:p w:rsidR="00322384" w:rsidRPr="00A82090" w:rsidRDefault="00322384" w:rsidP="00322384">
            <w:pPr>
              <w:widowControl/>
              <w:adjustRightInd w:val="0"/>
              <w:snapToGrid w:val="0"/>
              <w:ind w:firstLineChars="0" w:firstLine="0"/>
              <w:jc w:val="center"/>
              <w:rPr>
                <w:rFonts w:eastAsiaTheme="minorEastAsia"/>
                <w:b/>
                <w:bCs/>
                <w:color w:val="000000"/>
                <w:kern w:val="0"/>
                <w:szCs w:val="21"/>
              </w:rPr>
            </w:pPr>
            <w:r w:rsidRPr="00A82090">
              <w:rPr>
                <w:rFonts w:eastAsiaTheme="minorEastAsia"/>
                <w:b/>
                <w:bCs/>
                <w:color w:val="000000"/>
                <w:kern w:val="0"/>
                <w:szCs w:val="21"/>
              </w:rPr>
              <w:t>序号</w:t>
            </w:r>
          </w:p>
        </w:tc>
        <w:tc>
          <w:tcPr>
            <w:tcW w:w="2356" w:type="pct"/>
            <w:shd w:val="clear" w:color="auto" w:fill="auto"/>
            <w:vAlign w:val="center"/>
            <w:hideMark/>
          </w:tcPr>
          <w:p w:rsidR="00322384" w:rsidRPr="00A82090" w:rsidRDefault="00322384" w:rsidP="00322384">
            <w:pPr>
              <w:widowControl/>
              <w:adjustRightInd w:val="0"/>
              <w:snapToGrid w:val="0"/>
              <w:ind w:firstLineChars="0" w:firstLine="0"/>
              <w:jc w:val="center"/>
              <w:rPr>
                <w:b/>
                <w:bCs/>
                <w:color w:val="000000"/>
                <w:kern w:val="0"/>
                <w:szCs w:val="21"/>
              </w:rPr>
            </w:pPr>
            <w:r>
              <w:rPr>
                <w:rFonts w:hint="eastAsia"/>
                <w:b/>
                <w:bCs/>
                <w:color w:val="000000"/>
                <w:kern w:val="0"/>
                <w:szCs w:val="21"/>
              </w:rPr>
              <w:t>未就业状态</w:t>
            </w:r>
          </w:p>
        </w:tc>
        <w:tc>
          <w:tcPr>
            <w:tcW w:w="988" w:type="pct"/>
            <w:shd w:val="clear" w:color="auto" w:fill="auto"/>
            <w:noWrap/>
            <w:vAlign w:val="center"/>
            <w:hideMark/>
          </w:tcPr>
          <w:p w:rsidR="00322384" w:rsidRPr="00A82090" w:rsidRDefault="00322384" w:rsidP="00322384">
            <w:pPr>
              <w:widowControl/>
              <w:adjustRightInd w:val="0"/>
              <w:snapToGrid w:val="0"/>
              <w:ind w:firstLineChars="0" w:firstLine="0"/>
              <w:jc w:val="center"/>
              <w:rPr>
                <w:b/>
                <w:bCs/>
                <w:color w:val="000000"/>
                <w:kern w:val="0"/>
                <w:szCs w:val="21"/>
              </w:rPr>
            </w:pPr>
            <w:r w:rsidRPr="00A82090">
              <w:rPr>
                <w:b/>
                <w:bCs/>
                <w:color w:val="000000"/>
                <w:kern w:val="0"/>
                <w:szCs w:val="21"/>
              </w:rPr>
              <w:t>人数</w:t>
            </w:r>
          </w:p>
        </w:tc>
        <w:tc>
          <w:tcPr>
            <w:tcW w:w="1049" w:type="pct"/>
            <w:shd w:val="clear" w:color="auto" w:fill="auto"/>
            <w:noWrap/>
            <w:vAlign w:val="center"/>
            <w:hideMark/>
          </w:tcPr>
          <w:p w:rsidR="00322384" w:rsidRPr="00A82090" w:rsidRDefault="00322384" w:rsidP="00322384">
            <w:pPr>
              <w:widowControl/>
              <w:adjustRightInd w:val="0"/>
              <w:snapToGrid w:val="0"/>
              <w:ind w:firstLineChars="0" w:firstLine="0"/>
              <w:jc w:val="center"/>
              <w:rPr>
                <w:b/>
                <w:bCs/>
                <w:color w:val="000000"/>
                <w:kern w:val="0"/>
                <w:szCs w:val="21"/>
              </w:rPr>
            </w:pPr>
            <w:r>
              <w:rPr>
                <w:rFonts w:hint="eastAsia"/>
                <w:b/>
                <w:bCs/>
                <w:color w:val="000000"/>
                <w:kern w:val="0"/>
                <w:szCs w:val="21"/>
              </w:rPr>
              <w:t>所占比例</w:t>
            </w:r>
            <w:r w:rsidRPr="00A82090">
              <w:rPr>
                <w:rFonts w:asciiTheme="minorEastAsia" w:eastAsiaTheme="minorEastAsia" w:hAnsiTheme="minorEastAsia" w:hint="eastAsia"/>
                <w:b/>
                <w:szCs w:val="21"/>
              </w:rPr>
              <w:t>（%）</w:t>
            </w:r>
          </w:p>
        </w:tc>
      </w:tr>
      <w:tr w:rsidR="00322384" w:rsidRPr="00A82090" w:rsidTr="00322384">
        <w:trPr>
          <w:trHeight w:val="340"/>
          <w:jc w:val="center"/>
        </w:trPr>
        <w:tc>
          <w:tcPr>
            <w:tcW w:w="607" w:type="pct"/>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r>
              <w:rPr>
                <w:rFonts w:eastAsiaTheme="minorEastAsia"/>
                <w:color w:val="000000"/>
                <w:kern w:val="0"/>
                <w:szCs w:val="21"/>
              </w:rPr>
              <w:t>1</w:t>
            </w:r>
          </w:p>
        </w:tc>
        <w:tc>
          <w:tcPr>
            <w:tcW w:w="2356" w:type="pct"/>
            <w:shd w:val="clear" w:color="auto" w:fill="auto"/>
            <w:vAlign w:val="center"/>
          </w:tcPr>
          <w:p w:rsidR="00322384" w:rsidRDefault="00322384" w:rsidP="00322384">
            <w:pPr>
              <w:widowControl/>
              <w:adjustRightInd w:val="0"/>
              <w:snapToGrid w:val="0"/>
              <w:ind w:firstLineChars="0" w:firstLine="0"/>
              <w:rPr>
                <w:rFonts w:eastAsiaTheme="minorEastAsia"/>
                <w:color w:val="000000"/>
                <w:kern w:val="0"/>
                <w:szCs w:val="21"/>
              </w:rPr>
            </w:pPr>
            <w:r>
              <w:rPr>
                <w:rFonts w:eastAsiaTheme="minorEastAsia" w:hint="eastAsia"/>
                <w:color w:val="000000"/>
                <w:kern w:val="0"/>
                <w:szCs w:val="21"/>
              </w:rPr>
              <w:t>正在求职</w:t>
            </w:r>
          </w:p>
        </w:tc>
        <w:tc>
          <w:tcPr>
            <w:tcW w:w="988"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23</w:t>
            </w:r>
          </w:p>
        </w:tc>
        <w:tc>
          <w:tcPr>
            <w:tcW w:w="1049"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95.83</w:t>
            </w:r>
          </w:p>
        </w:tc>
      </w:tr>
      <w:tr w:rsidR="00322384" w:rsidRPr="00A82090" w:rsidTr="00322384">
        <w:trPr>
          <w:trHeight w:val="340"/>
          <w:jc w:val="center"/>
        </w:trPr>
        <w:tc>
          <w:tcPr>
            <w:tcW w:w="607" w:type="pct"/>
            <w:vAlign w:val="center"/>
          </w:tcPr>
          <w:p w:rsidR="00322384" w:rsidRDefault="00322384" w:rsidP="00322384">
            <w:pPr>
              <w:widowControl/>
              <w:adjustRightInd w:val="0"/>
              <w:snapToGrid w:val="0"/>
              <w:ind w:firstLineChars="0" w:firstLine="0"/>
              <w:jc w:val="center"/>
              <w:rPr>
                <w:rFonts w:eastAsiaTheme="minorEastAsia"/>
                <w:color w:val="000000"/>
                <w:kern w:val="0"/>
                <w:szCs w:val="21"/>
              </w:rPr>
            </w:pPr>
            <w:r>
              <w:rPr>
                <w:rFonts w:eastAsiaTheme="minorEastAsia"/>
                <w:color w:val="000000"/>
                <w:kern w:val="0"/>
                <w:szCs w:val="21"/>
              </w:rPr>
              <w:t>2</w:t>
            </w:r>
          </w:p>
        </w:tc>
        <w:tc>
          <w:tcPr>
            <w:tcW w:w="2356" w:type="pct"/>
            <w:shd w:val="clear" w:color="auto" w:fill="auto"/>
            <w:vAlign w:val="center"/>
          </w:tcPr>
          <w:p w:rsidR="00322384" w:rsidRDefault="00322384" w:rsidP="00322384">
            <w:pPr>
              <w:widowControl/>
              <w:adjustRightInd w:val="0"/>
              <w:snapToGrid w:val="0"/>
              <w:ind w:firstLineChars="0" w:firstLine="0"/>
              <w:rPr>
                <w:rFonts w:eastAsiaTheme="minorEastAsia"/>
                <w:color w:val="000000"/>
                <w:kern w:val="0"/>
                <w:szCs w:val="21"/>
              </w:rPr>
            </w:pPr>
            <w:r>
              <w:rPr>
                <w:rFonts w:eastAsiaTheme="minorEastAsia" w:hint="eastAsia"/>
                <w:color w:val="000000"/>
                <w:kern w:val="0"/>
                <w:szCs w:val="21"/>
              </w:rPr>
              <w:t>自愿暂不就业</w:t>
            </w:r>
          </w:p>
        </w:tc>
        <w:tc>
          <w:tcPr>
            <w:tcW w:w="988"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w:t>
            </w:r>
          </w:p>
        </w:tc>
        <w:tc>
          <w:tcPr>
            <w:tcW w:w="1049" w:type="pct"/>
            <w:shd w:val="clear" w:color="auto" w:fill="auto"/>
            <w:noWrap/>
            <w:vAlign w:val="center"/>
          </w:tcPr>
          <w:p w:rsidR="00322384" w:rsidRDefault="00322384" w:rsidP="00322384">
            <w:pPr>
              <w:widowControl/>
              <w:adjustRightInd w:val="0"/>
              <w:snapToGrid w:val="0"/>
              <w:ind w:firstLineChars="0" w:firstLine="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4.17</w:t>
            </w:r>
          </w:p>
        </w:tc>
      </w:tr>
      <w:bookmarkEnd w:id="0"/>
      <w:bookmarkEnd w:id="1"/>
      <w:bookmarkEnd w:id="2"/>
      <w:bookmarkEnd w:id="3"/>
      <w:bookmarkEnd w:id="4"/>
      <w:bookmarkEnd w:id="5"/>
      <w:bookmarkEnd w:id="6"/>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7"/>
      <w:bookmarkEnd w:id="48"/>
    </w:tbl>
    <w:p w:rsidR="00B71AB7" w:rsidRDefault="00B71AB7" w:rsidP="00552248">
      <w:pPr>
        <w:ind w:left="420" w:firstLineChars="0" w:firstLine="0"/>
        <w:rPr>
          <w:rFonts w:eastAsia="微软雅黑"/>
        </w:rPr>
      </w:pPr>
      <w:r>
        <w:br w:type="page"/>
      </w:r>
    </w:p>
    <w:p w:rsidR="00C57503" w:rsidRDefault="00F64EC3" w:rsidP="004E757F">
      <w:pPr>
        <w:pStyle w:val="1"/>
        <w:keepNext/>
        <w:keepLines/>
        <w:numPr>
          <w:ilvl w:val="0"/>
          <w:numId w:val="4"/>
        </w:numPr>
        <w:snapToGrid w:val="0"/>
        <w:spacing w:afterLines="0" w:after="0" w:line="560" w:lineRule="exact"/>
        <w:ind w:left="0" w:firstLine="640"/>
        <w:jc w:val="both"/>
        <w:rPr>
          <w:rFonts w:ascii="微软雅黑" w:hAnsi="微软雅黑"/>
          <w:sz w:val="32"/>
          <w:szCs w:val="30"/>
        </w:rPr>
      </w:pPr>
      <w:bookmarkStart w:id="89" w:name="_Toc29063446"/>
      <w:r>
        <w:rPr>
          <w:rFonts w:ascii="微软雅黑" w:hAnsi="微软雅黑" w:hint="eastAsia"/>
          <w:sz w:val="32"/>
          <w:szCs w:val="30"/>
        </w:rPr>
        <w:lastRenderedPageBreak/>
        <w:t>就业</w:t>
      </w:r>
      <w:r w:rsidR="00C57503" w:rsidRPr="00BF3987">
        <w:rPr>
          <w:rFonts w:ascii="微软雅黑" w:hAnsi="微软雅黑" w:hint="eastAsia"/>
          <w:sz w:val="32"/>
          <w:szCs w:val="30"/>
        </w:rPr>
        <w:t>相关分析</w:t>
      </w:r>
      <w:bookmarkEnd w:id="89"/>
    </w:p>
    <w:p w:rsidR="00021695" w:rsidRDefault="00021695" w:rsidP="004E757F">
      <w:pPr>
        <w:pStyle w:val="2"/>
        <w:numPr>
          <w:ilvl w:val="0"/>
          <w:numId w:val="10"/>
        </w:numPr>
        <w:adjustRightInd w:val="0"/>
        <w:snapToGrid w:val="0"/>
        <w:spacing w:beforeLines="0" w:afterLines="0" w:line="560" w:lineRule="exact"/>
        <w:ind w:left="0" w:firstLine="560"/>
        <w:jc w:val="both"/>
        <w:rPr>
          <w:rFonts w:ascii="微软雅黑" w:eastAsia="微软雅黑" w:hAnsi="微软雅黑"/>
          <w:sz w:val="28"/>
          <w:szCs w:val="28"/>
        </w:rPr>
      </w:pPr>
      <w:bookmarkStart w:id="90" w:name="_Toc29063447"/>
      <w:r>
        <w:rPr>
          <w:rFonts w:ascii="微软雅黑" w:eastAsia="微软雅黑" w:hAnsi="微软雅黑" w:hint="eastAsia"/>
          <w:sz w:val="28"/>
          <w:szCs w:val="28"/>
        </w:rPr>
        <w:t>毕业生</w:t>
      </w:r>
      <w:r w:rsidR="0099408F">
        <w:rPr>
          <w:rFonts w:ascii="微软雅黑" w:eastAsia="微软雅黑" w:hAnsi="微软雅黑" w:hint="eastAsia"/>
          <w:sz w:val="28"/>
          <w:szCs w:val="28"/>
        </w:rPr>
        <w:t>就业情况跟踪调查</w:t>
      </w:r>
      <w:bookmarkEnd w:id="90"/>
    </w:p>
    <w:p w:rsidR="005A5816" w:rsidRDefault="0060372A" w:rsidP="0060372A">
      <w:pPr>
        <w:adjustRightInd w:val="0"/>
        <w:snapToGrid w:val="0"/>
        <w:spacing w:line="520" w:lineRule="exact"/>
        <w:ind w:firstLine="480"/>
        <w:rPr>
          <w:rFonts w:asciiTheme="minorEastAsia" w:eastAsiaTheme="minorEastAsia" w:hAnsiTheme="minorEastAsia"/>
          <w:noProof/>
          <w:sz w:val="24"/>
          <w:szCs w:val="28"/>
        </w:rPr>
      </w:pPr>
      <w:bookmarkStart w:id="91" w:name="_Toc440895130"/>
      <w:bookmarkStart w:id="92" w:name="_Toc440895571"/>
      <w:r w:rsidRPr="0060372A">
        <w:rPr>
          <w:rFonts w:asciiTheme="minorEastAsia" w:eastAsiaTheme="minorEastAsia" w:hAnsiTheme="minorEastAsia" w:hint="eastAsia"/>
          <w:noProof/>
          <w:sz w:val="24"/>
          <w:szCs w:val="28"/>
        </w:rPr>
        <w:t>毕业生对就业的满意度、人岗匹配度、职业发展满意度、薪资待遇和工作稳定度是反映毕业生就业质量的重要指标。对本校2019</w:t>
      </w:r>
      <w:r w:rsidR="005A5816">
        <w:rPr>
          <w:rFonts w:asciiTheme="minorEastAsia" w:eastAsiaTheme="minorEastAsia" w:hAnsiTheme="minorEastAsia" w:hint="eastAsia"/>
          <w:noProof/>
          <w:sz w:val="24"/>
          <w:szCs w:val="28"/>
        </w:rPr>
        <w:t>届</w:t>
      </w:r>
      <w:r w:rsidRPr="0060372A">
        <w:rPr>
          <w:rFonts w:asciiTheme="minorEastAsia" w:eastAsiaTheme="minorEastAsia" w:hAnsiTheme="minorEastAsia" w:hint="eastAsia"/>
          <w:noProof/>
          <w:sz w:val="24"/>
          <w:szCs w:val="28"/>
        </w:rPr>
        <w:t>毕业生进行就业情况跟踪调查，收回有效问卷4</w:t>
      </w:r>
      <w:r w:rsidRPr="0060372A">
        <w:rPr>
          <w:rFonts w:asciiTheme="minorEastAsia" w:eastAsiaTheme="minorEastAsia" w:hAnsiTheme="minorEastAsia"/>
          <w:noProof/>
          <w:sz w:val="24"/>
          <w:szCs w:val="28"/>
        </w:rPr>
        <w:t>24</w:t>
      </w:r>
      <w:r w:rsidRPr="0060372A">
        <w:rPr>
          <w:rFonts w:asciiTheme="minorEastAsia" w:eastAsiaTheme="minorEastAsia" w:hAnsiTheme="minorEastAsia" w:hint="eastAsia"/>
          <w:noProof/>
          <w:sz w:val="24"/>
          <w:szCs w:val="28"/>
        </w:rPr>
        <w:t>份,占</w:t>
      </w:r>
      <w:r w:rsidRPr="0060372A">
        <w:rPr>
          <w:rFonts w:asciiTheme="minorEastAsia" w:eastAsiaTheme="minorEastAsia" w:hAnsiTheme="minorEastAsia"/>
          <w:noProof/>
          <w:sz w:val="24"/>
          <w:szCs w:val="28"/>
        </w:rPr>
        <w:t>毕业生总数的</w:t>
      </w:r>
      <w:r w:rsidRPr="0060372A">
        <w:rPr>
          <w:rFonts w:asciiTheme="minorEastAsia" w:eastAsiaTheme="minorEastAsia" w:hAnsiTheme="minorEastAsia" w:hint="eastAsia"/>
          <w:noProof/>
          <w:sz w:val="24"/>
          <w:szCs w:val="28"/>
        </w:rPr>
        <w:t>3</w:t>
      </w:r>
      <w:r w:rsidRPr="0060372A">
        <w:rPr>
          <w:rFonts w:asciiTheme="minorEastAsia" w:eastAsiaTheme="minorEastAsia" w:hAnsiTheme="minorEastAsia"/>
          <w:noProof/>
          <w:sz w:val="24"/>
          <w:szCs w:val="28"/>
        </w:rPr>
        <w:t>1.59%</w:t>
      </w:r>
      <w:r w:rsidRPr="0060372A">
        <w:rPr>
          <w:rFonts w:asciiTheme="minorEastAsia" w:eastAsiaTheme="minorEastAsia" w:hAnsiTheme="minorEastAsia" w:hint="eastAsia"/>
          <w:noProof/>
          <w:sz w:val="24"/>
          <w:szCs w:val="28"/>
        </w:rPr>
        <w:t>。参与调查毕业生中，男生2</w:t>
      </w:r>
      <w:r w:rsidRPr="0060372A">
        <w:rPr>
          <w:rFonts w:asciiTheme="minorEastAsia" w:eastAsiaTheme="minorEastAsia" w:hAnsiTheme="minorEastAsia"/>
          <w:noProof/>
          <w:sz w:val="24"/>
          <w:szCs w:val="28"/>
        </w:rPr>
        <w:t>30</w:t>
      </w:r>
      <w:r w:rsidRPr="0060372A">
        <w:rPr>
          <w:rFonts w:asciiTheme="minorEastAsia" w:eastAsiaTheme="minorEastAsia" w:hAnsiTheme="minorEastAsia" w:hint="eastAsia"/>
          <w:noProof/>
          <w:sz w:val="24"/>
          <w:szCs w:val="28"/>
        </w:rPr>
        <w:t>人，占调查总数的5</w:t>
      </w:r>
      <w:r w:rsidRPr="0060372A">
        <w:rPr>
          <w:rFonts w:asciiTheme="minorEastAsia" w:eastAsiaTheme="minorEastAsia" w:hAnsiTheme="minorEastAsia"/>
          <w:noProof/>
          <w:sz w:val="24"/>
          <w:szCs w:val="28"/>
        </w:rPr>
        <w:t>4.25</w:t>
      </w:r>
      <w:r w:rsidRPr="0060372A">
        <w:rPr>
          <w:rFonts w:asciiTheme="minorEastAsia" w:eastAsiaTheme="minorEastAsia" w:hAnsiTheme="minorEastAsia" w:hint="eastAsia"/>
          <w:noProof/>
          <w:sz w:val="24"/>
          <w:szCs w:val="28"/>
        </w:rPr>
        <w:t>%；女生1</w:t>
      </w:r>
      <w:r w:rsidRPr="0060372A">
        <w:rPr>
          <w:rFonts w:asciiTheme="minorEastAsia" w:eastAsiaTheme="minorEastAsia" w:hAnsiTheme="minorEastAsia"/>
          <w:noProof/>
          <w:sz w:val="24"/>
          <w:szCs w:val="28"/>
        </w:rPr>
        <w:t>94</w:t>
      </w:r>
      <w:r w:rsidRPr="0060372A">
        <w:rPr>
          <w:rFonts w:asciiTheme="minorEastAsia" w:eastAsiaTheme="minorEastAsia" w:hAnsiTheme="minorEastAsia" w:hint="eastAsia"/>
          <w:noProof/>
          <w:sz w:val="24"/>
          <w:szCs w:val="28"/>
        </w:rPr>
        <w:t>人，占4</w:t>
      </w:r>
      <w:r w:rsidRPr="0060372A">
        <w:rPr>
          <w:rFonts w:asciiTheme="minorEastAsia" w:eastAsiaTheme="minorEastAsia" w:hAnsiTheme="minorEastAsia"/>
          <w:noProof/>
          <w:sz w:val="24"/>
          <w:szCs w:val="28"/>
        </w:rPr>
        <w:t>5.75</w:t>
      </w:r>
      <w:r w:rsidRPr="0060372A">
        <w:rPr>
          <w:rFonts w:asciiTheme="minorEastAsia" w:eastAsiaTheme="minorEastAsia" w:hAnsiTheme="minorEastAsia" w:hint="eastAsia"/>
          <w:noProof/>
          <w:sz w:val="24"/>
          <w:szCs w:val="28"/>
        </w:rPr>
        <w:t>%。</w:t>
      </w:r>
    </w:p>
    <w:p w:rsidR="0060372A" w:rsidRPr="0060372A" w:rsidRDefault="0060372A" w:rsidP="0060372A">
      <w:pPr>
        <w:adjustRightInd w:val="0"/>
        <w:snapToGrid w:val="0"/>
        <w:spacing w:line="520" w:lineRule="exact"/>
        <w:ind w:firstLine="480"/>
        <w:rPr>
          <w:rFonts w:asciiTheme="minorEastAsia" w:eastAsiaTheme="minorEastAsia" w:hAnsiTheme="minorEastAsia"/>
          <w:noProof/>
          <w:sz w:val="24"/>
          <w:szCs w:val="28"/>
        </w:rPr>
      </w:pPr>
      <w:r w:rsidRPr="0060372A">
        <w:rPr>
          <w:rFonts w:asciiTheme="minorEastAsia" w:eastAsiaTheme="minorEastAsia" w:hAnsiTheme="minorEastAsia" w:hint="eastAsia"/>
          <w:noProof/>
          <w:sz w:val="24"/>
          <w:szCs w:val="28"/>
        </w:rPr>
        <w:t>调查数据显示，毕业生对当前工作的总体满意度、</w:t>
      </w:r>
      <w:r w:rsidR="005A5816">
        <w:rPr>
          <w:rFonts w:asciiTheme="minorEastAsia" w:eastAsiaTheme="minorEastAsia" w:hAnsiTheme="minorEastAsia"/>
          <w:noProof/>
          <w:sz w:val="24"/>
          <w:szCs w:val="28"/>
        </w:rPr>
        <w:t>工作</w:t>
      </w:r>
      <w:r w:rsidRPr="0060372A">
        <w:rPr>
          <w:rFonts w:asciiTheme="minorEastAsia" w:eastAsiaTheme="minorEastAsia" w:hAnsiTheme="minorEastAsia" w:hint="eastAsia"/>
          <w:noProof/>
          <w:sz w:val="24"/>
          <w:szCs w:val="28"/>
        </w:rPr>
        <w:t>与职业期待的吻合度、</w:t>
      </w:r>
      <w:r w:rsidRPr="0060372A">
        <w:rPr>
          <w:rFonts w:asciiTheme="minorEastAsia" w:eastAsiaTheme="minorEastAsia" w:hAnsiTheme="minorEastAsia"/>
          <w:noProof/>
          <w:sz w:val="24"/>
          <w:szCs w:val="28"/>
        </w:rPr>
        <w:t>职业发展</w:t>
      </w:r>
      <w:r w:rsidR="005A5816">
        <w:rPr>
          <w:rFonts w:asciiTheme="minorEastAsia" w:eastAsiaTheme="minorEastAsia" w:hAnsiTheme="minorEastAsia"/>
          <w:noProof/>
          <w:sz w:val="24"/>
          <w:szCs w:val="28"/>
        </w:rPr>
        <w:t>的</w:t>
      </w:r>
      <w:r w:rsidRPr="0060372A">
        <w:rPr>
          <w:rFonts w:asciiTheme="minorEastAsia" w:eastAsiaTheme="minorEastAsia" w:hAnsiTheme="minorEastAsia"/>
          <w:noProof/>
          <w:sz w:val="24"/>
          <w:szCs w:val="28"/>
        </w:rPr>
        <w:t>满意度</w:t>
      </w:r>
      <w:r w:rsidR="005A5816">
        <w:rPr>
          <w:rFonts w:asciiTheme="minorEastAsia" w:eastAsiaTheme="minorEastAsia" w:hAnsiTheme="minorEastAsia"/>
          <w:noProof/>
          <w:sz w:val="24"/>
          <w:szCs w:val="28"/>
        </w:rPr>
        <w:t>都</w:t>
      </w:r>
      <w:r w:rsidRPr="0060372A">
        <w:rPr>
          <w:rFonts w:asciiTheme="minorEastAsia" w:eastAsiaTheme="minorEastAsia" w:hAnsiTheme="minorEastAsia" w:hint="eastAsia"/>
          <w:noProof/>
          <w:sz w:val="24"/>
          <w:szCs w:val="28"/>
        </w:rPr>
        <w:t>较高。</w:t>
      </w:r>
    </w:p>
    <w:bookmarkEnd w:id="91"/>
    <w:bookmarkEnd w:id="92"/>
    <w:p w:rsidR="0060372A" w:rsidRPr="0060372A" w:rsidRDefault="0060372A" w:rsidP="0060372A">
      <w:pPr>
        <w:keepNext/>
        <w:keepLines/>
        <w:numPr>
          <w:ilvl w:val="0"/>
          <w:numId w:val="36"/>
        </w:numPr>
        <w:adjustRightInd w:val="0"/>
        <w:snapToGrid w:val="0"/>
        <w:spacing w:line="560" w:lineRule="exact"/>
        <w:ind w:left="0" w:firstLineChars="0" w:firstLine="560"/>
        <w:outlineLvl w:val="2"/>
        <w:rPr>
          <w:rFonts w:ascii="微软雅黑" w:eastAsia="微软雅黑" w:hAnsi="微软雅黑" w:cstheme="minorBidi"/>
          <w:b/>
          <w:bCs/>
          <w:sz w:val="28"/>
          <w:szCs w:val="28"/>
        </w:rPr>
      </w:pPr>
      <w:r w:rsidRPr="0060372A">
        <w:rPr>
          <w:rFonts w:ascii="微软雅黑" w:eastAsia="微软雅黑" w:hAnsi="微软雅黑" w:cstheme="minorBidi" w:hint="eastAsia"/>
          <w:b/>
          <w:bCs/>
          <w:sz w:val="28"/>
          <w:szCs w:val="28"/>
        </w:rPr>
        <w:t>就业满意度</w:t>
      </w:r>
    </w:p>
    <w:p w:rsidR="0060372A" w:rsidRPr="0060372A" w:rsidRDefault="0060372A" w:rsidP="0060372A">
      <w:pPr>
        <w:adjustRightInd w:val="0"/>
        <w:snapToGrid w:val="0"/>
        <w:spacing w:line="520" w:lineRule="exact"/>
        <w:ind w:firstLine="480"/>
        <w:rPr>
          <w:rFonts w:asciiTheme="minorEastAsia" w:eastAsiaTheme="minorEastAsia" w:hAnsiTheme="minorEastAsia"/>
          <w:noProof/>
          <w:sz w:val="24"/>
          <w:szCs w:val="28"/>
        </w:rPr>
      </w:pPr>
      <w:r w:rsidRPr="0060372A">
        <w:rPr>
          <w:rFonts w:asciiTheme="minorEastAsia" w:eastAsiaTheme="minorEastAsia" w:hAnsiTheme="minorEastAsia" w:hint="eastAsia"/>
          <w:noProof/>
          <w:sz w:val="24"/>
          <w:szCs w:val="28"/>
        </w:rPr>
        <w:t>对毕业生当前就业</w:t>
      </w:r>
      <w:r w:rsidRPr="0060372A">
        <w:rPr>
          <w:rFonts w:asciiTheme="minorEastAsia" w:eastAsiaTheme="minorEastAsia" w:hAnsiTheme="minorEastAsia"/>
          <w:noProof/>
          <w:sz w:val="24"/>
          <w:szCs w:val="28"/>
        </w:rPr>
        <w:t>情况</w:t>
      </w:r>
      <w:r w:rsidRPr="0060372A">
        <w:rPr>
          <w:rFonts w:asciiTheme="minorEastAsia" w:eastAsiaTheme="minorEastAsia" w:hAnsiTheme="minorEastAsia" w:hint="eastAsia"/>
          <w:noProof/>
          <w:sz w:val="24"/>
          <w:szCs w:val="28"/>
        </w:rPr>
        <w:t>的满意度进行调查，5</w:t>
      </w:r>
      <w:r w:rsidRPr="0060372A">
        <w:rPr>
          <w:rFonts w:asciiTheme="minorEastAsia" w:eastAsiaTheme="minorEastAsia" w:hAnsiTheme="minorEastAsia"/>
          <w:noProof/>
          <w:sz w:val="24"/>
          <w:szCs w:val="28"/>
        </w:rPr>
        <w:t>9.20</w:t>
      </w:r>
      <w:r w:rsidRPr="0060372A">
        <w:rPr>
          <w:rFonts w:asciiTheme="minorEastAsia" w:eastAsiaTheme="minorEastAsia" w:hAnsiTheme="minorEastAsia" w:hint="eastAsia"/>
          <w:noProof/>
          <w:sz w:val="24"/>
          <w:szCs w:val="28"/>
        </w:rPr>
        <w:t>%的毕业生表示“很满意”，3</w:t>
      </w:r>
      <w:r w:rsidRPr="0060372A">
        <w:rPr>
          <w:rFonts w:asciiTheme="minorEastAsia" w:eastAsiaTheme="minorEastAsia" w:hAnsiTheme="minorEastAsia"/>
          <w:noProof/>
          <w:sz w:val="24"/>
          <w:szCs w:val="28"/>
        </w:rPr>
        <w:t>9.57</w:t>
      </w:r>
      <w:r w:rsidRPr="0060372A">
        <w:rPr>
          <w:rFonts w:asciiTheme="minorEastAsia" w:eastAsiaTheme="minorEastAsia" w:hAnsiTheme="minorEastAsia" w:hint="eastAsia"/>
          <w:noProof/>
          <w:sz w:val="24"/>
          <w:szCs w:val="28"/>
        </w:rPr>
        <w:t>%认为“满意”；1</w:t>
      </w:r>
      <w:r w:rsidRPr="0060372A">
        <w:rPr>
          <w:rFonts w:asciiTheme="minorEastAsia" w:eastAsiaTheme="minorEastAsia" w:hAnsiTheme="minorEastAsia"/>
          <w:noProof/>
          <w:sz w:val="24"/>
          <w:szCs w:val="28"/>
        </w:rPr>
        <w:t>.23</w:t>
      </w:r>
      <w:r w:rsidRPr="0060372A">
        <w:rPr>
          <w:rFonts w:asciiTheme="minorEastAsia" w:eastAsiaTheme="minorEastAsia" w:hAnsiTheme="minorEastAsia" w:hint="eastAsia"/>
          <w:noProof/>
          <w:sz w:val="24"/>
          <w:szCs w:val="28"/>
        </w:rPr>
        <w:t>%认为“一般”，表示“不满意”、“很不满意”的比例为0。</w:t>
      </w:r>
    </w:p>
    <w:p w:rsidR="0060372A" w:rsidRPr="0060372A" w:rsidRDefault="0060372A" w:rsidP="0060372A">
      <w:pPr>
        <w:adjustRightInd w:val="0"/>
        <w:snapToGrid w:val="0"/>
        <w:spacing w:beforeLines="20" w:before="48" w:afterLines="20" w:after="48"/>
        <w:ind w:firstLineChars="0" w:firstLine="0"/>
        <w:jc w:val="center"/>
        <w:rPr>
          <w:rFonts w:ascii="宋体" w:eastAsia="仿宋_GB2312" w:hAnsi="宋体"/>
          <w:b/>
          <w:sz w:val="24"/>
        </w:rPr>
      </w:pPr>
      <w:r w:rsidRPr="0060372A">
        <w:rPr>
          <w:rFonts w:ascii="宋体" w:eastAsia="仿宋_GB2312" w:hAnsi="宋体"/>
          <w:b/>
          <w:noProof/>
          <w:sz w:val="24"/>
        </w:rPr>
        <w:drawing>
          <wp:inline distT="0" distB="0" distL="0" distR="0" wp14:anchorId="6A3A61E3" wp14:editId="5CCA41D1">
            <wp:extent cx="2641601" cy="1803400"/>
            <wp:effectExtent l="0" t="0" r="6350" b="635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bookmarkStart w:id="93" w:name="_Toc441137376"/>
      <w:bookmarkStart w:id="94" w:name="_Toc29063394"/>
      <w:r w:rsidRPr="0060372A">
        <w:rPr>
          <w:rFonts w:asciiTheme="minorEastAsia" w:eastAsiaTheme="minorEastAsia" w:hAnsiTheme="minorEastAsia"/>
          <w:b/>
        </w:rPr>
        <w:t>图</w:t>
      </w:r>
      <w:r w:rsidRPr="0060372A">
        <w:rPr>
          <w:rFonts w:asciiTheme="minorEastAsia" w:eastAsiaTheme="minorEastAsia" w:hAnsiTheme="minorEastAsia"/>
          <w:b/>
        </w:rPr>
        <w:fldChar w:fldCharType="begin"/>
      </w:r>
      <w:r w:rsidRPr="0060372A">
        <w:rPr>
          <w:rFonts w:asciiTheme="minorEastAsia" w:eastAsiaTheme="minorEastAsia" w:hAnsiTheme="minorEastAsia"/>
          <w:b/>
        </w:rPr>
        <w:instrText xml:space="preserve"> SEQ 图 \* ARABIC </w:instrText>
      </w:r>
      <w:r w:rsidRPr="0060372A">
        <w:rPr>
          <w:rFonts w:asciiTheme="minorEastAsia" w:eastAsiaTheme="minorEastAsia" w:hAnsiTheme="minorEastAsia"/>
          <w:b/>
        </w:rPr>
        <w:fldChar w:fldCharType="separate"/>
      </w:r>
      <w:r w:rsidR="00081D8F">
        <w:rPr>
          <w:rFonts w:asciiTheme="minorEastAsia" w:eastAsiaTheme="minorEastAsia" w:hAnsiTheme="minorEastAsia"/>
          <w:b/>
          <w:noProof/>
        </w:rPr>
        <w:t>7</w:t>
      </w:r>
      <w:r w:rsidRPr="0060372A">
        <w:rPr>
          <w:rFonts w:asciiTheme="minorEastAsia" w:eastAsiaTheme="minorEastAsia" w:hAnsiTheme="minorEastAsia"/>
          <w:b/>
        </w:rPr>
        <w:fldChar w:fldCharType="end"/>
      </w:r>
      <w:r w:rsidRPr="0060372A">
        <w:rPr>
          <w:rFonts w:asciiTheme="minorEastAsia" w:eastAsiaTheme="minorEastAsia" w:hAnsiTheme="minorEastAsia"/>
          <w:b/>
        </w:rPr>
        <w:t>.</w:t>
      </w:r>
      <w:bookmarkEnd w:id="93"/>
      <w:r w:rsidRPr="0060372A">
        <w:rPr>
          <w:rFonts w:asciiTheme="minorEastAsia" w:eastAsiaTheme="minorEastAsia" w:hAnsiTheme="minorEastAsia"/>
          <w:b/>
        </w:rPr>
        <w:t>毕业生</w:t>
      </w:r>
      <w:r w:rsidRPr="0060372A">
        <w:rPr>
          <w:rFonts w:asciiTheme="minorEastAsia" w:eastAsiaTheme="minorEastAsia" w:hAnsiTheme="minorEastAsia" w:hint="eastAsia"/>
          <w:b/>
        </w:rPr>
        <w:t>对当前就业</w:t>
      </w:r>
      <w:r w:rsidRPr="0060372A">
        <w:rPr>
          <w:rFonts w:asciiTheme="minorEastAsia" w:eastAsiaTheme="minorEastAsia" w:hAnsiTheme="minorEastAsia"/>
          <w:b/>
        </w:rPr>
        <w:t>情况的满意度</w:t>
      </w:r>
      <w:bookmarkEnd w:id="94"/>
    </w:p>
    <w:p w:rsidR="0060372A" w:rsidRPr="0060372A" w:rsidRDefault="0060372A" w:rsidP="0060372A">
      <w:pPr>
        <w:adjustRightInd w:val="0"/>
        <w:snapToGrid w:val="0"/>
        <w:spacing w:line="520" w:lineRule="exact"/>
        <w:ind w:firstLine="480"/>
        <w:rPr>
          <w:rFonts w:asciiTheme="minorEastAsia" w:eastAsiaTheme="minorEastAsia" w:hAnsiTheme="minorEastAsia"/>
          <w:noProof/>
          <w:sz w:val="24"/>
          <w:szCs w:val="28"/>
        </w:rPr>
      </w:pPr>
      <w:r w:rsidRPr="0060372A">
        <w:rPr>
          <w:rFonts w:asciiTheme="minorEastAsia" w:eastAsiaTheme="minorEastAsia" w:hAnsiTheme="minorEastAsia" w:hint="eastAsia"/>
          <w:noProof/>
          <w:sz w:val="24"/>
          <w:szCs w:val="28"/>
        </w:rPr>
        <w:t>根据不同性别</w:t>
      </w:r>
      <w:r w:rsidRPr="0060372A">
        <w:rPr>
          <w:rFonts w:asciiTheme="minorEastAsia" w:eastAsiaTheme="minorEastAsia" w:hAnsiTheme="minorEastAsia"/>
          <w:noProof/>
          <w:sz w:val="24"/>
          <w:szCs w:val="28"/>
        </w:rPr>
        <w:t>毕业生对当前</w:t>
      </w:r>
      <w:r w:rsidRPr="0060372A">
        <w:rPr>
          <w:rFonts w:asciiTheme="minorEastAsia" w:eastAsiaTheme="minorEastAsia" w:hAnsiTheme="minorEastAsia" w:hint="eastAsia"/>
          <w:noProof/>
          <w:sz w:val="24"/>
          <w:szCs w:val="28"/>
        </w:rPr>
        <w:t>就业</w:t>
      </w:r>
      <w:r w:rsidRPr="0060372A">
        <w:rPr>
          <w:rFonts w:asciiTheme="minorEastAsia" w:eastAsiaTheme="minorEastAsia" w:hAnsiTheme="minorEastAsia"/>
          <w:noProof/>
          <w:sz w:val="24"/>
          <w:szCs w:val="28"/>
        </w:rPr>
        <w:t>情况的</w:t>
      </w:r>
      <w:r w:rsidRPr="0060372A">
        <w:rPr>
          <w:rFonts w:asciiTheme="minorEastAsia" w:eastAsiaTheme="minorEastAsia" w:hAnsiTheme="minorEastAsia" w:hint="eastAsia"/>
          <w:noProof/>
          <w:sz w:val="24"/>
          <w:szCs w:val="28"/>
        </w:rPr>
        <w:t>满意度分析</w:t>
      </w:r>
      <w:r w:rsidRPr="0060372A">
        <w:rPr>
          <w:rFonts w:asciiTheme="minorEastAsia" w:eastAsiaTheme="minorEastAsia" w:hAnsiTheme="minorEastAsia"/>
          <w:noProof/>
          <w:sz w:val="24"/>
          <w:szCs w:val="28"/>
        </w:rPr>
        <w:t>，</w:t>
      </w:r>
      <w:r w:rsidRPr="0060372A">
        <w:rPr>
          <w:rFonts w:asciiTheme="minorEastAsia" w:eastAsiaTheme="minorEastAsia" w:hAnsiTheme="minorEastAsia" w:hint="eastAsia"/>
          <w:noProof/>
          <w:sz w:val="24"/>
          <w:szCs w:val="28"/>
        </w:rPr>
        <w:t>女生总体满意度较高</w:t>
      </w:r>
      <w:r w:rsidRPr="0060372A">
        <w:rPr>
          <w:rFonts w:asciiTheme="minorEastAsia" w:eastAsiaTheme="minorEastAsia" w:hAnsiTheme="minorEastAsia"/>
          <w:noProof/>
          <w:sz w:val="24"/>
          <w:szCs w:val="28"/>
        </w:rPr>
        <w:t>。</w:t>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bookmarkStart w:id="95" w:name="_Toc29064067"/>
      <w:r w:rsidRPr="0060372A">
        <w:rPr>
          <w:rFonts w:asciiTheme="minorEastAsia" w:eastAsiaTheme="minorEastAsia" w:hAnsiTheme="minorEastAsia"/>
          <w:b/>
        </w:rPr>
        <w:t>表</w:t>
      </w:r>
      <w:r w:rsidRPr="0060372A">
        <w:rPr>
          <w:rFonts w:asciiTheme="minorEastAsia" w:eastAsiaTheme="minorEastAsia" w:hAnsiTheme="minorEastAsia"/>
          <w:b/>
        </w:rPr>
        <w:fldChar w:fldCharType="begin"/>
      </w:r>
      <w:r w:rsidRPr="0060372A">
        <w:rPr>
          <w:rFonts w:asciiTheme="minorEastAsia" w:eastAsiaTheme="minorEastAsia" w:hAnsiTheme="minorEastAsia"/>
          <w:b/>
        </w:rPr>
        <w:instrText xml:space="preserve"> SEQ 表 \* ARABIC </w:instrText>
      </w:r>
      <w:r w:rsidRPr="0060372A">
        <w:rPr>
          <w:rFonts w:asciiTheme="minorEastAsia" w:eastAsiaTheme="minorEastAsia" w:hAnsiTheme="minorEastAsia"/>
          <w:b/>
        </w:rPr>
        <w:fldChar w:fldCharType="separate"/>
      </w:r>
      <w:r w:rsidR="00081D8F">
        <w:rPr>
          <w:rFonts w:asciiTheme="minorEastAsia" w:eastAsiaTheme="minorEastAsia" w:hAnsiTheme="minorEastAsia"/>
          <w:b/>
          <w:noProof/>
        </w:rPr>
        <w:t>13</w:t>
      </w:r>
      <w:r w:rsidRPr="0060372A">
        <w:rPr>
          <w:rFonts w:asciiTheme="minorEastAsia" w:eastAsiaTheme="minorEastAsia" w:hAnsiTheme="minorEastAsia"/>
          <w:b/>
        </w:rPr>
        <w:fldChar w:fldCharType="end"/>
      </w:r>
      <w:r w:rsidRPr="0060372A">
        <w:rPr>
          <w:rFonts w:asciiTheme="minorEastAsia" w:eastAsiaTheme="minorEastAsia" w:hAnsiTheme="minorEastAsia"/>
          <w:b/>
        </w:rPr>
        <w:t>.</w:t>
      </w:r>
      <w:r w:rsidRPr="0060372A">
        <w:rPr>
          <w:rFonts w:asciiTheme="minorEastAsia" w:eastAsiaTheme="minorEastAsia" w:hAnsiTheme="minorEastAsia" w:hint="eastAsia"/>
          <w:b/>
        </w:rPr>
        <w:t>不同性别</w:t>
      </w:r>
      <w:r w:rsidRPr="0060372A">
        <w:rPr>
          <w:rFonts w:asciiTheme="minorEastAsia" w:eastAsiaTheme="minorEastAsia" w:hAnsiTheme="minorEastAsia"/>
          <w:b/>
        </w:rPr>
        <w:t>毕业生对</w:t>
      </w:r>
      <w:r w:rsidRPr="0060372A">
        <w:rPr>
          <w:rFonts w:asciiTheme="minorEastAsia" w:eastAsiaTheme="minorEastAsia" w:hAnsiTheme="minorEastAsia" w:hint="eastAsia"/>
          <w:b/>
        </w:rPr>
        <w:t>当前就业情况的满意度</w:t>
      </w:r>
      <w:bookmarkEnd w:id="95"/>
    </w:p>
    <w:tbl>
      <w:tblPr>
        <w:tblStyle w:val="a5"/>
        <w:tblW w:w="5000" w:type="pct"/>
        <w:jc w:val="center"/>
        <w:tblLook w:val="04A0" w:firstRow="1" w:lastRow="0" w:firstColumn="1" w:lastColumn="0" w:noHBand="0" w:noVBand="1"/>
      </w:tblPr>
      <w:tblGrid>
        <w:gridCol w:w="1578"/>
        <w:gridCol w:w="1583"/>
        <w:gridCol w:w="1188"/>
        <w:gridCol w:w="1187"/>
        <w:gridCol w:w="1187"/>
        <w:gridCol w:w="1579"/>
      </w:tblGrid>
      <w:tr w:rsidR="0060372A" w:rsidRPr="0060372A" w:rsidTr="0060372A">
        <w:trPr>
          <w:trHeight w:val="340"/>
          <w:tblHeader/>
          <w:jc w:val="center"/>
        </w:trPr>
        <w:tc>
          <w:tcPr>
            <w:tcW w:w="950" w:type="pct"/>
            <w:vAlign w:val="center"/>
          </w:tcPr>
          <w:p w:rsidR="0060372A" w:rsidRPr="0060372A" w:rsidRDefault="0060372A" w:rsidP="0060372A">
            <w:pPr>
              <w:adjustRightInd w:val="0"/>
              <w:snapToGrid w:val="0"/>
              <w:ind w:firstLineChars="0" w:firstLine="0"/>
              <w:jc w:val="center"/>
              <w:rPr>
                <w:rFonts w:asciiTheme="minorEastAsia" w:eastAsiaTheme="minorEastAsia" w:hAnsiTheme="minorEastAsia"/>
                <w:b/>
                <w:szCs w:val="21"/>
              </w:rPr>
            </w:pPr>
            <w:r w:rsidRPr="0060372A">
              <w:rPr>
                <w:rFonts w:asciiTheme="minorEastAsia" w:eastAsiaTheme="minorEastAsia" w:hAnsiTheme="minorEastAsia" w:hint="eastAsia"/>
                <w:b/>
                <w:szCs w:val="21"/>
              </w:rPr>
              <w:t>性别</w:t>
            </w:r>
          </w:p>
        </w:tc>
        <w:tc>
          <w:tcPr>
            <w:tcW w:w="953" w:type="pct"/>
            <w:vAlign w:val="center"/>
          </w:tcPr>
          <w:p w:rsidR="0060372A" w:rsidRPr="0060372A" w:rsidRDefault="0060372A" w:rsidP="0060372A">
            <w:pPr>
              <w:adjustRightInd w:val="0"/>
              <w:snapToGrid w:val="0"/>
              <w:ind w:firstLineChars="0" w:firstLine="0"/>
              <w:jc w:val="center"/>
              <w:rPr>
                <w:rFonts w:asciiTheme="minorEastAsia" w:eastAsiaTheme="minorEastAsia" w:hAnsiTheme="minorEastAsia"/>
                <w:b/>
                <w:szCs w:val="21"/>
              </w:rPr>
            </w:pPr>
            <w:r w:rsidRPr="0060372A">
              <w:rPr>
                <w:rFonts w:asciiTheme="minorEastAsia" w:eastAsiaTheme="minorEastAsia" w:hAnsiTheme="minorEastAsia" w:hint="eastAsia"/>
                <w:b/>
                <w:szCs w:val="21"/>
              </w:rPr>
              <w:t>很满意</w:t>
            </w:r>
          </w:p>
        </w:tc>
        <w:tc>
          <w:tcPr>
            <w:tcW w:w="715" w:type="pct"/>
            <w:vAlign w:val="center"/>
          </w:tcPr>
          <w:p w:rsidR="0060372A" w:rsidRPr="0060372A" w:rsidRDefault="0060372A" w:rsidP="0060372A">
            <w:pPr>
              <w:adjustRightInd w:val="0"/>
              <w:snapToGrid w:val="0"/>
              <w:ind w:firstLineChars="0" w:firstLine="0"/>
              <w:jc w:val="center"/>
              <w:rPr>
                <w:rFonts w:asciiTheme="minorEastAsia" w:eastAsiaTheme="minorEastAsia" w:hAnsiTheme="minorEastAsia"/>
                <w:b/>
                <w:szCs w:val="21"/>
              </w:rPr>
            </w:pPr>
            <w:r w:rsidRPr="0060372A">
              <w:rPr>
                <w:rFonts w:asciiTheme="minorEastAsia" w:eastAsiaTheme="minorEastAsia" w:hAnsiTheme="minorEastAsia" w:hint="eastAsia"/>
                <w:b/>
                <w:szCs w:val="21"/>
              </w:rPr>
              <w:t>满意</w:t>
            </w:r>
          </w:p>
        </w:tc>
        <w:tc>
          <w:tcPr>
            <w:tcW w:w="715" w:type="pct"/>
            <w:vAlign w:val="center"/>
          </w:tcPr>
          <w:p w:rsidR="0060372A" w:rsidRPr="0060372A" w:rsidRDefault="0060372A" w:rsidP="0060372A">
            <w:pPr>
              <w:adjustRightInd w:val="0"/>
              <w:snapToGrid w:val="0"/>
              <w:ind w:firstLineChars="0" w:firstLine="0"/>
              <w:jc w:val="center"/>
              <w:rPr>
                <w:rFonts w:asciiTheme="minorEastAsia" w:eastAsiaTheme="minorEastAsia" w:hAnsiTheme="minorEastAsia"/>
                <w:b/>
                <w:szCs w:val="21"/>
              </w:rPr>
            </w:pPr>
            <w:r w:rsidRPr="0060372A">
              <w:rPr>
                <w:rFonts w:asciiTheme="minorEastAsia" w:eastAsiaTheme="minorEastAsia" w:hAnsiTheme="minorEastAsia" w:hint="eastAsia"/>
                <w:b/>
                <w:szCs w:val="21"/>
              </w:rPr>
              <w:t>一般</w:t>
            </w:r>
          </w:p>
        </w:tc>
        <w:tc>
          <w:tcPr>
            <w:tcW w:w="715" w:type="pct"/>
            <w:vAlign w:val="center"/>
          </w:tcPr>
          <w:p w:rsidR="0060372A" w:rsidRPr="0060372A" w:rsidRDefault="0060372A" w:rsidP="0060372A">
            <w:pPr>
              <w:adjustRightInd w:val="0"/>
              <w:snapToGrid w:val="0"/>
              <w:ind w:firstLineChars="0" w:firstLine="0"/>
              <w:jc w:val="center"/>
              <w:rPr>
                <w:rFonts w:asciiTheme="minorEastAsia" w:eastAsiaTheme="minorEastAsia" w:hAnsiTheme="minorEastAsia"/>
                <w:b/>
                <w:szCs w:val="21"/>
              </w:rPr>
            </w:pPr>
            <w:r w:rsidRPr="0060372A">
              <w:rPr>
                <w:rFonts w:asciiTheme="minorEastAsia" w:eastAsiaTheme="minorEastAsia" w:hAnsiTheme="minorEastAsia"/>
                <w:b/>
                <w:szCs w:val="21"/>
              </w:rPr>
              <w:t>不满意</w:t>
            </w:r>
          </w:p>
        </w:tc>
        <w:tc>
          <w:tcPr>
            <w:tcW w:w="951" w:type="pct"/>
            <w:vAlign w:val="center"/>
          </w:tcPr>
          <w:p w:rsidR="0060372A" w:rsidRPr="0060372A" w:rsidRDefault="0060372A" w:rsidP="0060372A">
            <w:pPr>
              <w:adjustRightInd w:val="0"/>
              <w:snapToGrid w:val="0"/>
              <w:ind w:firstLineChars="0" w:firstLine="0"/>
              <w:jc w:val="center"/>
              <w:rPr>
                <w:rFonts w:asciiTheme="minorEastAsia" w:eastAsiaTheme="minorEastAsia" w:hAnsiTheme="minorEastAsia"/>
                <w:b/>
                <w:szCs w:val="21"/>
              </w:rPr>
            </w:pPr>
            <w:r w:rsidRPr="0060372A">
              <w:rPr>
                <w:rFonts w:asciiTheme="minorEastAsia" w:eastAsiaTheme="minorEastAsia" w:hAnsiTheme="minorEastAsia" w:hint="eastAsia"/>
                <w:b/>
                <w:szCs w:val="21"/>
              </w:rPr>
              <w:t>很不满意</w:t>
            </w:r>
          </w:p>
        </w:tc>
      </w:tr>
      <w:tr w:rsidR="0060372A" w:rsidRPr="0060372A" w:rsidTr="0060372A">
        <w:trPr>
          <w:trHeight w:val="340"/>
          <w:jc w:val="center"/>
        </w:trPr>
        <w:tc>
          <w:tcPr>
            <w:tcW w:w="950" w:type="pct"/>
            <w:vAlign w:val="center"/>
          </w:tcPr>
          <w:p w:rsidR="0060372A" w:rsidRPr="0060372A" w:rsidRDefault="0060372A" w:rsidP="0060372A">
            <w:pPr>
              <w:adjustRightInd w:val="0"/>
              <w:snapToGrid w:val="0"/>
              <w:ind w:firstLineChars="0" w:firstLine="0"/>
              <w:jc w:val="center"/>
              <w:rPr>
                <w:rFonts w:asciiTheme="minorEastAsia" w:eastAsiaTheme="minorEastAsia" w:hAnsiTheme="minorEastAsia"/>
                <w:szCs w:val="21"/>
              </w:rPr>
            </w:pPr>
            <w:r w:rsidRPr="0060372A">
              <w:rPr>
                <w:rFonts w:asciiTheme="minorEastAsia" w:eastAsiaTheme="minorEastAsia" w:hAnsiTheme="minorEastAsia" w:hint="eastAsia"/>
                <w:szCs w:val="21"/>
              </w:rPr>
              <w:t>男生</w:t>
            </w:r>
          </w:p>
        </w:tc>
        <w:tc>
          <w:tcPr>
            <w:tcW w:w="953" w:type="pct"/>
            <w:vAlign w:val="center"/>
          </w:tcPr>
          <w:p w:rsidR="0060372A" w:rsidRPr="0060372A" w:rsidRDefault="0060372A" w:rsidP="0060372A">
            <w:pPr>
              <w:widowControl/>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45.50%</w:t>
            </w:r>
          </w:p>
        </w:tc>
        <w:tc>
          <w:tcPr>
            <w:tcW w:w="715"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52.91%</w:t>
            </w:r>
          </w:p>
        </w:tc>
        <w:tc>
          <w:tcPr>
            <w:tcW w:w="715"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1.59%</w:t>
            </w:r>
          </w:p>
        </w:tc>
        <w:tc>
          <w:tcPr>
            <w:tcW w:w="715"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0.00%</w:t>
            </w:r>
          </w:p>
        </w:tc>
        <w:tc>
          <w:tcPr>
            <w:tcW w:w="951"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0.00%</w:t>
            </w:r>
          </w:p>
        </w:tc>
      </w:tr>
      <w:tr w:rsidR="0060372A" w:rsidRPr="0060372A" w:rsidTr="0060372A">
        <w:trPr>
          <w:trHeight w:val="340"/>
          <w:jc w:val="center"/>
        </w:trPr>
        <w:tc>
          <w:tcPr>
            <w:tcW w:w="950" w:type="pct"/>
            <w:vAlign w:val="center"/>
          </w:tcPr>
          <w:p w:rsidR="0060372A" w:rsidRPr="0060372A" w:rsidRDefault="0060372A" w:rsidP="0060372A">
            <w:pPr>
              <w:adjustRightInd w:val="0"/>
              <w:snapToGrid w:val="0"/>
              <w:ind w:firstLineChars="0" w:firstLine="0"/>
              <w:jc w:val="center"/>
              <w:rPr>
                <w:rFonts w:asciiTheme="minorEastAsia" w:eastAsiaTheme="minorEastAsia" w:hAnsiTheme="minorEastAsia"/>
                <w:szCs w:val="21"/>
              </w:rPr>
            </w:pPr>
            <w:r w:rsidRPr="0060372A">
              <w:rPr>
                <w:rFonts w:asciiTheme="minorEastAsia" w:eastAsiaTheme="minorEastAsia" w:hAnsiTheme="minorEastAsia" w:hint="eastAsia"/>
                <w:szCs w:val="21"/>
              </w:rPr>
              <w:t>女生</w:t>
            </w:r>
          </w:p>
        </w:tc>
        <w:tc>
          <w:tcPr>
            <w:tcW w:w="953"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78.10%</w:t>
            </w:r>
          </w:p>
        </w:tc>
        <w:tc>
          <w:tcPr>
            <w:tcW w:w="715"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21.17%</w:t>
            </w:r>
          </w:p>
        </w:tc>
        <w:tc>
          <w:tcPr>
            <w:tcW w:w="715"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0.73%</w:t>
            </w:r>
          </w:p>
        </w:tc>
        <w:tc>
          <w:tcPr>
            <w:tcW w:w="715"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0.00%</w:t>
            </w:r>
          </w:p>
        </w:tc>
        <w:tc>
          <w:tcPr>
            <w:tcW w:w="951"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0.00%</w:t>
            </w:r>
          </w:p>
        </w:tc>
      </w:tr>
    </w:tbl>
    <w:p w:rsidR="0060372A" w:rsidRPr="0060372A" w:rsidRDefault="0060372A" w:rsidP="0060372A">
      <w:pPr>
        <w:ind w:firstLineChars="0" w:firstLine="0"/>
      </w:pPr>
    </w:p>
    <w:p w:rsidR="0060372A" w:rsidRPr="0060372A" w:rsidRDefault="0060372A" w:rsidP="0060372A">
      <w:pPr>
        <w:keepNext/>
        <w:keepLines/>
        <w:numPr>
          <w:ilvl w:val="0"/>
          <w:numId w:val="36"/>
        </w:numPr>
        <w:adjustRightInd w:val="0"/>
        <w:snapToGrid w:val="0"/>
        <w:spacing w:line="560" w:lineRule="exact"/>
        <w:ind w:left="0" w:firstLineChars="0" w:firstLine="560"/>
        <w:outlineLvl w:val="2"/>
        <w:rPr>
          <w:rFonts w:ascii="微软雅黑" w:eastAsia="微软雅黑" w:hAnsi="微软雅黑" w:cstheme="minorBidi"/>
          <w:b/>
          <w:bCs/>
          <w:sz w:val="28"/>
          <w:szCs w:val="28"/>
        </w:rPr>
      </w:pPr>
      <w:proofErr w:type="gramStart"/>
      <w:r w:rsidRPr="0060372A">
        <w:rPr>
          <w:rFonts w:ascii="微软雅黑" w:eastAsia="微软雅黑" w:hAnsi="微软雅黑" w:cstheme="minorBidi" w:hint="eastAsia"/>
          <w:b/>
          <w:bCs/>
          <w:sz w:val="28"/>
          <w:szCs w:val="28"/>
        </w:rPr>
        <w:t>人岗匹配</w:t>
      </w:r>
      <w:proofErr w:type="gramEnd"/>
      <w:r w:rsidRPr="0060372A">
        <w:rPr>
          <w:rFonts w:ascii="微软雅黑" w:eastAsia="微软雅黑" w:hAnsi="微软雅黑" w:cstheme="minorBidi"/>
          <w:b/>
          <w:bCs/>
          <w:sz w:val="28"/>
          <w:szCs w:val="28"/>
        </w:rPr>
        <w:t>度</w:t>
      </w:r>
    </w:p>
    <w:p w:rsidR="0060372A" w:rsidRPr="0060372A" w:rsidRDefault="0060372A" w:rsidP="0060372A">
      <w:pPr>
        <w:keepNext/>
        <w:keepLines/>
        <w:numPr>
          <w:ilvl w:val="0"/>
          <w:numId w:val="33"/>
        </w:numPr>
        <w:spacing w:line="520" w:lineRule="exact"/>
        <w:ind w:left="0" w:firstLineChars="0" w:firstLine="482"/>
        <w:outlineLvl w:val="3"/>
        <w:rPr>
          <w:rFonts w:asciiTheme="majorHAnsi" w:eastAsiaTheme="majorEastAsia" w:hAnsiTheme="majorHAnsi" w:cstheme="majorBidi"/>
          <w:b/>
          <w:bCs/>
          <w:sz w:val="24"/>
          <w:szCs w:val="28"/>
        </w:rPr>
      </w:pPr>
      <w:r w:rsidRPr="0060372A">
        <w:rPr>
          <w:rFonts w:asciiTheme="majorHAnsi" w:eastAsiaTheme="majorEastAsia" w:hAnsiTheme="majorHAnsi" w:cstheme="majorBidi" w:hint="eastAsia"/>
          <w:b/>
          <w:bCs/>
          <w:sz w:val="24"/>
          <w:szCs w:val="28"/>
        </w:rPr>
        <w:t>毕业生当前工作</w:t>
      </w:r>
      <w:r w:rsidRPr="0060372A">
        <w:rPr>
          <w:rFonts w:asciiTheme="majorHAnsi" w:eastAsiaTheme="majorEastAsia" w:hAnsiTheme="majorHAnsi" w:cstheme="majorBidi"/>
          <w:b/>
          <w:bCs/>
          <w:sz w:val="24"/>
          <w:szCs w:val="28"/>
        </w:rPr>
        <w:t>的专业对口情况</w:t>
      </w:r>
    </w:p>
    <w:p w:rsidR="0060372A" w:rsidRPr="0060372A" w:rsidRDefault="0060372A" w:rsidP="0060372A">
      <w:pPr>
        <w:adjustRightInd w:val="0"/>
        <w:snapToGrid w:val="0"/>
        <w:spacing w:line="520" w:lineRule="exact"/>
        <w:ind w:firstLine="480"/>
        <w:rPr>
          <w:rFonts w:asciiTheme="minorEastAsia" w:eastAsiaTheme="minorEastAsia" w:hAnsiTheme="minorEastAsia"/>
          <w:noProof/>
          <w:sz w:val="24"/>
          <w:szCs w:val="28"/>
        </w:rPr>
      </w:pPr>
      <w:r w:rsidRPr="0060372A">
        <w:rPr>
          <w:rFonts w:asciiTheme="minorEastAsia" w:eastAsiaTheme="minorEastAsia" w:hAnsiTheme="minorEastAsia" w:hint="eastAsia"/>
          <w:noProof/>
          <w:sz w:val="24"/>
          <w:szCs w:val="28"/>
        </w:rPr>
        <w:t>调查数据</w:t>
      </w:r>
      <w:r w:rsidRPr="0060372A">
        <w:rPr>
          <w:rFonts w:asciiTheme="minorEastAsia" w:eastAsiaTheme="minorEastAsia" w:hAnsiTheme="minorEastAsia"/>
          <w:noProof/>
          <w:sz w:val="24"/>
          <w:szCs w:val="28"/>
        </w:rPr>
        <w:t>显示，毕业生</w:t>
      </w:r>
      <w:r w:rsidRPr="0060372A">
        <w:rPr>
          <w:rFonts w:asciiTheme="minorEastAsia" w:eastAsiaTheme="minorEastAsia" w:hAnsiTheme="minorEastAsia" w:hint="eastAsia"/>
          <w:noProof/>
          <w:sz w:val="24"/>
          <w:szCs w:val="28"/>
        </w:rPr>
        <w:t>当前</w:t>
      </w:r>
      <w:r w:rsidRPr="0060372A">
        <w:rPr>
          <w:rFonts w:asciiTheme="minorEastAsia" w:eastAsiaTheme="minorEastAsia" w:hAnsiTheme="minorEastAsia"/>
          <w:noProof/>
          <w:sz w:val="24"/>
          <w:szCs w:val="28"/>
        </w:rPr>
        <w:t>工作的专业</w:t>
      </w:r>
      <w:r w:rsidRPr="0060372A">
        <w:rPr>
          <w:rFonts w:asciiTheme="minorEastAsia" w:eastAsiaTheme="minorEastAsia" w:hAnsiTheme="minorEastAsia" w:hint="eastAsia"/>
          <w:noProof/>
          <w:sz w:val="24"/>
          <w:szCs w:val="28"/>
        </w:rPr>
        <w:t>相关</w:t>
      </w:r>
      <w:r w:rsidRPr="0060372A">
        <w:rPr>
          <w:rFonts w:asciiTheme="minorEastAsia" w:eastAsiaTheme="minorEastAsia" w:hAnsiTheme="minorEastAsia"/>
          <w:noProof/>
          <w:sz w:val="24"/>
          <w:szCs w:val="28"/>
        </w:rPr>
        <w:t>率较高</w:t>
      </w:r>
      <w:r w:rsidRPr="0060372A">
        <w:rPr>
          <w:rFonts w:asciiTheme="minorEastAsia" w:eastAsiaTheme="minorEastAsia" w:hAnsiTheme="minorEastAsia" w:hint="eastAsia"/>
          <w:noProof/>
          <w:sz w:val="24"/>
          <w:szCs w:val="28"/>
        </w:rPr>
        <w:t>。</w:t>
      </w:r>
      <w:r w:rsidRPr="0060372A">
        <w:rPr>
          <w:rFonts w:asciiTheme="minorEastAsia" w:eastAsiaTheme="minorEastAsia" w:hAnsiTheme="minorEastAsia"/>
          <w:noProof/>
          <w:sz w:val="24"/>
          <w:szCs w:val="28"/>
        </w:rPr>
        <w:t>其中</w:t>
      </w:r>
      <w:r w:rsidRPr="0060372A">
        <w:rPr>
          <w:rFonts w:asciiTheme="minorEastAsia" w:eastAsiaTheme="minorEastAsia" w:hAnsiTheme="minorEastAsia" w:hint="eastAsia"/>
          <w:noProof/>
          <w:sz w:val="24"/>
          <w:szCs w:val="28"/>
        </w:rPr>
        <w:t>，“很相关”占6</w:t>
      </w:r>
      <w:r w:rsidRPr="0060372A">
        <w:rPr>
          <w:rFonts w:asciiTheme="minorEastAsia" w:eastAsiaTheme="minorEastAsia" w:hAnsiTheme="minorEastAsia"/>
          <w:noProof/>
          <w:sz w:val="24"/>
          <w:szCs w:val="28"/>
        </w:rPr>
        <w:t>6.26</w:t>
      </w:r>
      <w:r w:rsidRPr="0060372A">
        <w:rPr>
          <w:rFonts w:asciiTheme="minorEastAsia" w:eastAsiaTheme="minorEastAsia" w:hAnsiTheme="minorEastAsia" w:hint="eastAsia"/>
          <w:noProof/>
          <w:sz w:val="24"/>
          <w:szCs w:val="28"/>
        </w:rPr>
        <w:t>%，“相关”占3</w:t>
      </w:r>
      <w:r w:rsidRPr="0060372A">
        <w:rPr>
          <w:rFonts w:asciiTheme="minorEastAsia" w:eastAsiaTheme="minorEastAsia" w:hAnsiTheme="minorEastAsia"/>
          <w:noProof/>
          <w:sz w:val="24"/>
          <w:szCs w:val="28"/>
        </w:rPr>
        <w:t>0.37</w:t>
      </w:r>
      <w:r w:rsidRPr="0060372A">
        <w:rPr>
          <w:rFonts w:asciiTheme="minorEastAsia" w:eastAsiaTheme="minorEastAsia" w:hAnsiTheme="minorEastAsia" w:hint="eastAsia"/>
          <w:noProof/>
          <w:sz w:val="24"/>
          <w:szCs w:val="28"/>
        </w:rPr>
        <w:t>%，“一般”占2</w:t>
      </w:r>
      <w:r w:rsidRPr="0060372A">
        <w:rPr>
          <w:rFonts w:asciiTheme="minorEastAsia" w:eastAsiaTheme="minorEastAsia" w:hAnsiTheme="minorEastAsia"/>
          <w:noProof/>
          <w:sz w:val="24"/>
          <w:szCs w:val="28"/>
        </w:rPr>
        <w:t>.76</w:t>
      </w:r>
      <w:r w:rsidRPr="0060372A">
        <w:rPr>
          <w:rFonts w:asciiTheme="minorEastAsia" w:eastAsiaTheme="minorEastAsia" w:hAnsiTheme="minorEastAsia" w:hint="eastAsia"/>
          <w:noProof/>
          <w:sz w:val="24"/>
          <w:szCs w:val="28"/>
        </w:rPr>
        <w:t>%，“不相关”占0</w:t>
      </w:r>
      <w:r w:rsidRPr="0060372A">
        <w:rPr>
          <w:rFonts w:asciiTheme="minorEastAsia" w:eastAsiaTheme="minorEastAsia" w:hAnsiTheme="minorEastAsia"/>
          <w:noProof/>
          <w:sz w:val="24"/>
          <w:szCs w:val="28"/>
        </w:rPr>
        <w:t>.61</w:t>
      </w:r>
      <w:r w:rsidRPr="0060372A">
        <w:rPr>
          <w:rFonts w:asciiTheme="minorEastAsia" w:eastAsiaTheme="minorEastAsia" w:hAnsiTheme="minorEastAsia" w:hint="eastAsia"/>
          <w:noProof/>
          <w:sz w:val="24"/>
          <w:szCs w:val="28"/>
        </w:rPr>
        <w:t>%。</w:t>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r w:rsidRPr="0060372A">
        <w:rPr>
          <w:rFonts w:ascii="宋体" w:eastAsia="仿宋_GB2312" w:hAnsi="宋体"/>
          <w:b/>
          <w:noProof/>
          <w:sz w:val="24"/>
        </w:rPr>
        <w:lastRenderedPageBreak/>
        <w:drawing>
          <wp:inline distT="0" distB="0" distL="0" distR="0" wp14:anchorId="564BCE89" wp14:editId="353F2EEB">
            <wp:extent cx="3009900" cy="1628775"/>
            <wp:effectExtent l="0" t="0" r="0" b="9525"/>
            <wp:docPr id="37"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bookmarkStart w:id="96" w:name="_Toc29063395"/>
      <w:r w:rsidRPr="0060372A">
        <w:rPr>
          <w:rFonts w:asciiTheme="minorEastAsia" w:eastAsiaTheme="minorEastAsia" w:hAnsiTheme="minorEastAsia"/>
          <w:b/>
        </w:rPr>
        <w:t>图</w:t>
      </w:r>
      <w:r w:rsidRPr="0060372A">
        <w:rPr>
          <w:rFonts w:asciiTheme="minorEastAsia" w:eastAsiaTheme="minorEastAsia" w:hAnsiTheme="minorEastAsia"/>
          <w:b/>
        </w:rPr>
        <w:fldChar w:fldCharType="begin"/>
      </w:r>
      <w:r w:rsidRPr="0060372A">
        <w:rPr>
          <w:rFonts w:asciiTheme="minorEastAsia" w:eastAsiaTheme="minorEastAsia" w:hAnsiTheme="minorEastAsia"/>
          <w:b/>
        </w:rPr>
        <w:instrText xml:space="preserve"> SEQ 图 \* ARABIC </w:instrText>
      </w:r>
      <w:r w:rsidRPr="0060372A">
        <w:rPr>
          <w:rFonts w:asciiTheme="minorEastAsia" w:eastAsiaTheme="minorEastAsia" w:hAnsiTheme="minorEastAsia"/>
          <w:b/>
        </w:rPr>
        <w:fldChar w:fldCharType="separate"/>
      </w:r>
      <w:r w:rsidR="00081D8F">
        <w:rPr>
          <w:rFonts w:asciiTheme="minorEastAsia" w:eastAsiaTheme="minorEastAsia" w:hAnsiTheme="minorEastAsia"/>
          <w:b/>
          <w:noProof/>
        </w:rPr>
        <w:t>8</w:t>
      </w:r>
      <w:r w:rsidRPr="0060372A">
        <w:rPr>
          <w:rFonts w:asciiTheme="minorEastAsia" w:eastAsiaTheme="minorEastAsia" w:hAnsiTheme="minorEastAsia"/>
          <w:b/>
        </w:rPr>
        <w:fldChar w:fldCharType="end"/>
      </w:r>
      <w:r w:rsidRPr="0060372A">
        <w:rPr>
          <w:rFonts w:asciiTheme="minorEastAsia" w:eastAsiaTheme="minorEastAsia" w:hAnsiTheme="minorEastAsia"/>
          <w:b/>
        </w:rPr>
        <w:t>.毕业生</w:t>
      </w:r>
      <w:r w:rsidRPr="0060372A">
        <w:rPr>
          <w:rFonts w:asciiTheme="minorEastAsia" w:eastAsiaTheme="minorEastAsia" w:hAnsiTheme="minorEastAsia" w:hint="eastAsia"/>
          <w:b/>
        </w:rPr>
        <w:t>当前</w:t>
      </w:r>
      <w:r w:rsidRPr="0060372A">
        <w:rPr>
          <w:rFonts w:asciiTheme="minorEastAsia" w:eastAsiaTheme="minorEastAsia" w:hAnsiTheme="minorEastAsia"/>
          <w:b/>
        </w:rPr>
        <w:t>工作</w:t>
      </w:r>
      <w:r w:rsidRPr="0060372A">
        <w:rPr>
          <w:rFonts w:asciiTheme="minorEastAsia" w:eastAsiaTheme="minorEastAsia" w:hAnsiTheme="minorEastAsia" w:hint="eastAsia"/>
          <w:b/>
        </w:rPr>
        <w:t>的专业</w:t>
      </w:r>
      <w:r w:rsidRPr="0060372A">
        <w:rPr>
          <w:rFonts w:asciiTheme="minorEastAsia" w:eastAsiaTheme="minorEastAsia" w:hAnsiTheme="minorEastAsia"/>
          <w:b/>
        </w:rPr>
        <w:t>对口情况</w:t>
      </w:r>
      <w:bookmarkEnd w:id="96"/>
    </w:p>
    <w:p w:rsidR="0060372A" w:rsidRPr="0060372A" w:rsidRDefault="0060372A" w:rsidP="0060372A">
      <w:pPr>
        <w:adjustRightInd w:val="0"/>
        <w:snapToGrid w:val="0"/>
        <w:spacing w:line="520" w:lineRule="exact"/>
        <w:ind w:firstLine="480"/>
        <w:rPr>
          <w:rFonts w:asciiTheme="minorEastAsia" w:eastAsiaTheme="minorEastAsia" w:hAnsiTheme="minorEastAsia"/>
          <w:noProof/>
          <w:sz w:val="24"/>
          <w:szCs w:val="28"/>
        </w:rPr>
      </w:pPr>
      <w:r w:rsidRPr="0060372A">
        <w:rPr>
          <w:rFonts w:asciiTheme="minorEastAsia" w:eastAsiaTheme="minorEastAsia" w:hAnsiTheme="minorEastAsia" w:hint="eastAsia"/>
          <w:noProof/>
          <w:sz w:val="24"/>
          <w:szCs w:val="28"/>
        </w:rPr>
        <w:t>从</w:t>
      </w:r>
      <w:r w:rsidRPr="0060372A">
        <w:rPr>
          <w:rFonts w:asciiTheme="minorEastAsia" w:eastAsiaTheme="minorEastAsia" w:hAnsiTheme="minorEastAsia"/>
          <w:noProof/>
          <w:sz w:val="24"/>
          <w:szCs w:val="28"/>
        </w:rPr>
        <w:t>不同</w:t>
      </w:r>
      <w:r w:rsidRPr="0060372A">
        <w:rPr>
          <w:rFonts w:asciiTheme="minorEastAsia" w:eastAsiaTheme="minorEastAsia" w:hAnsiTheme="minorEastAsia" w:hint="eastAsia"/>
          <w:noProof/>
          <w:sz w:val="24"/>
          <w:szCs w:val="28"/>
        </w:rPr>
        <w:t>性别</w:t>
      </w:r>
      <w:r w:rsidRPr="0060372A">
        <w:rPr>
          <w:rFonts w:asciiTheme="minorEastAsia" w:eastAsiaTheme="minorEastAsia" w:hAnsiTheme="minorEastAsia"/>
          <w:noProof/>
          <w:sz w:val="24"/>
          <w:szCs w:val="28"/>
        </w:rPr>
        <w:t>毕业生当前工作的专业对口情况看，</w:t>
      </w:r>
      <w:r w:rsidRPr="0060372A">
        <w:rPr>
          <w:rFonts w:asciiTheme="minorEastAsia" w:eastAsiaTheme="minorEastAsia" w:hAnsiTheme="minorEastAsia" w:hint="eastAsia"/>
          <w:noProof/>
          <w:sz w:val="24"/>
          <w:szCs w:val="28"/>
        </w:rPr>
        <w:t>女生不相关比例略高</w:t>
      </w:r>
      <w:r w:rsidRPr="0060372A">
        <w:rPr>
          <w:rFonts w:asciiTheme="minorEastAsia" w:eastAsiaTheme="minorEastAsia" w:hAnsiTheme="minorEastAsia"/>
          <w:noProof/>
          <w:sz w:val="24"/>
          <w:szCs w:val="28"/>
        </w:rPr>
        <w:t>。</w:t>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bookmarkStart w:id="97" w:name="_Toc29064068"/>
      <w:r w:rsidRPr="0060372A">
        <w:rPr>
          <w:rFonts w:asciiTheme="minorEastAsia" w:eastAsiaTheme="minorEastAsia" w:hAnsiTheme="minorEastAsia"/>
          <w:b/>
        </w:rPr>
        <w:t>表</w:t>
      </w:r>
      <w:r w:rsidRPr="0060372A">
        <w:rPr>
          <w:rFonts w:asciiTheme="minorEastAsia" w:eastAsiaTheme="minorEastAsia" w:hAnsiTheme="minorEastAsia"/>
          <w:b/>
        </w:rPr>
        <w:fldChar w:fldCharType="begin"/>
      </w:r>
      <w:r w:rsidRPr="0060372A">
        <w:rPr>
          <w:rFonts w:asciiTheme="minorEastAsia" w:eastAsiaTheme="minorEastAsia" w:hAnsiTheme="minorEastAsia"/>
          <w:b/>
        </w:rPr>
        <w:instrText xml:space="preserve"> SEQ 表 \* ARABIC </w:instrText>
      </w:r>
      <w:r w:rsidRPr="0060372A">
        <w:rPr>
          <w:rFonts w:asciiTheme="minorEastAsia" w:eastAsiaTheme="minorEastAsia" w:hAnsiTheme="minorEastAsia"/>
          <w:b/>
        </w:rPr>
        <w:fldChar w:fldCharType="separate"/>
      </w:r>
      <w:r w:rsidR="00081D8F">
        <w:rPr>
          <w:rFonts w:asciiTheme="minorEastAsia" w:eastAsiaTheme="minorEastAsia" w:hAnsiTheme="minorEastAsia"/>
          <w:b/>
          <w:noProof/>
        </w:rPr>
        <w:t>14</w:t>
      </w:r>
      <w:r w:rsidRPr="0060372A">
        <w:rPr>
          <w:rFonts w:asciiTheme="minorEastAsia" w:eastAsiaTheme="minorEastAsia" w:hAnsiTheme="minorEastAsia"/>
          <w:b/>
        </w:rPr>
        <w:fldChar w:fldCharType="end"/>
      </w:r>
      <w:r w:rsidRPr="0060372A">
        <w:rPr>
          <w:rFonts w:asciiTheme="minorEastAsia" w:eastAsiaTheme="minorEastAsia" w:hAnsiTheme="minorEastAsia"/>
          <w:b/>
        </w:rPr>
        <w:t>.</w:t>
      </w:r>
      <w:r w:rsidRPr="0060372A">
        <w:rPr>
          <w:rFonts w:asciiTheme="minorEastAsia" w:eastAsiaTheme="minorEastAsia" w:hAnsiTheme="minorEastAsia" w:hint="eastAsia"/>
          <w:b/>
        </w:rPr>
        <w:t>不同性别</w:t>
      </w:r>
      <w:r w:rsidRPr="0060372A">
        <w:rPr>
          <w:rFonts w:asciiTheme="minorEastAsia" w:eastAsiaTheme="minorEastAsia" w:hAnsiTheme="minorEastAsia"/>
          <w:b/>
        </w:rPr>
        <w:t>毕业生</w:t>
      </w:r>
      <w:r w:rsidRPr="0060372A">
        <w:rPr>
          <w:rFonts w:asciiTheme="minorEastAsia" w:eastAsiaTheme="minorEastAsia" w:hAnsiTheme="minorEastAsia" w:hint="eastAsia"/>
          <w:b/>
        </w:rPr>
        <w:t>当前工作的专业对口</w:t>
      </w:r>
      <w:r w:rsidRPr="0060372A">
        <w:rPr>
          <w:rFonts w:asciiTheme="minorEastAsia" w:eastAsiaTheme="minorEastAsia" w:hAnsiTheme="minorEastAsia"/>
          <w:b/>
        </w:rPr>
        <w:t>情况</w:t>
      </w:r>
      <w:bookmarkEnd w:id="97"/>
    </w:p>
    <w:tbl>
      <w:tblPr>
        <w:tblStyle w:val="a5"/>
        <w:tblW w:w="5000" w:type="pct"/>
        <w:jc w:val="center"/>
        <w:tblLook w:val="04A0" w:firstRow="1" w:lastRow="0" w:firstColumn="1" w:lastColumn="0" w:noHBand="0" w:noVBand="1"/>
      </w:tblPr>
      <w:tblGrid>
        <w:gridCol w:w="1841"/>
        <w:gridCol w:w="1846"/>
        <w:gridCol w:w="1386"/>
        <w:gridCol w:w="1386"/>
        <w:gridCol w:w="1843"/>
      </w:tblGrid>
      <w:tr w:rsidR="0060372A" w:rsidRPr="0060372A" w:rsidTr="0060372A">
        <w:trPr>
          <w:trHeight w:val="340"/>
          <w:tblHeader/>
          <w:jc w:val="center"/>
        </w:trPr>
        <w:tc>
          <w:tcPr>
            <w:tcW w:w="1108" w:type="pct"/>
            <w:vAlign w:val="center"/>
          </w:tcPr>
          <w:p w:rsidR="0060372A" w:rsidRPr="0060372A" w:rsidRDefault="0060372A" w:rsidP="0060372A">
            <w:pPr>
              <w:adjustRightInd w:val="0"/>
              <w:snapToGrid w:val="0"/>
              <w:ind w:firstLineChars="0" w:firstLine="0"/>
              <w:jc w:val="center"/>
              <w:rPr>
                <w:rFonts w:asciiTheme="minorEastAsia" w:eastAsiaTheme="minorEastAsia" w:hAnsiTheme="minorEastAsia"/>
                <w:b/>
                <w:szCs w:val="21"/>
              </w:rPr>
            </w:pPr>
            <w:r w:rsidRPr="0060372A">
              <w:rPr>
                <w:rFonts w:asciiTheme="minorEastAsia" w:eastAsiaTheme="minorEastAsia" w:hAnsiTheme="minorEastAsia" w:hint="eastAsia"/>
                <w:b/>
                <w:szCs w:val="21"/>
              </w:rPr>
              <w:t>性别</w:t>
            </w:r>
          </w:p>
        </w:tc>
        <w:tc>
          <w:tcPr>
            <w:tcW w:w="1112" w:type="pct"/>
            <w:vAlign w:val="center"/>
          </w:tcPr>
          <w:p w:rsidR="0060372A" w:rsidRPr="0060372A" w:rsidRDefault="0060372A" w:rsidP="0060372A">
            <w:pPr>
              <w:adjustRightInd w:val="0"/>
              <w:snapToGrid w:val="0"/>
              <w:ind w:firstLineChars="0" w:firstLine="0"/>
              <w:jc w:val="center"/>
              <w:rPr>
                <w:rFonts w:asciiTheme="minorEastAsia" w:eastAsiaTheme="minorEastAsia" w:hAnsiTheme="minorEastAsia"/>
                <w:b/>
                <w:szCs w:val="21"/>
              </w:rPr>
            </w:pPr>
            <w:r w:rsidRPr="0060372A">
              <w:rPr>
                <w:rFonts w:asciiTheme="minorEastAsia" w:eastAsiaTheme="minorEastAsia" w:hAnsiTheme="minorEastAsia" w:hint="eastAsia"/>
                <w:b/>
                <w:szCs w:val="21"/>
              </w:rPr>
              <w:t>很相关</w:t>
            </w:r>
          </w:p>
        </w:tc>
        <w:tc>
          <w:tcPr>
            <w:tcW w:w="835" w:type="pct"/>
            <w:vAlign w:val="center"/>
          </w:tcPr>
          <w:p w:rsidR="0060372A" w:rsidRPr="0060372A" w:rsidRDefault="0060372A" w:rsidP="0060372A">
            <w:pPr>
              <w:adjustRightInd w:val="0"/>
              <w:snapToGrid w:val="0"/>
              <w:ind w:firstLineChars="0" w:firstLine="0"/>
              <w:jc w:val="center"/>
              <w:rPr>
                <w:rFonts w:asciiTheme="minorEastAsia" w:eastAsiaTheme="minorEastAsia" w:hAnsiTheme="minorEastAsia"/>
                <w:b/>
                <w:szCs w:val="21"/>
              </w:rPr>
            </w:pPr>
            <w:r w:rsidRPr="0060372A">
              <w:rPr>
                <w:rFonts w:asciiTheme="minorEastAsia" w:eastAsiaTheme="minorEastAsia" w:hAnsiTheme="minorEastAsia" w:hint="eastAsia"/>
                <w:b/>
                <w:szCs w:val="21"/>
              </w:rPr>
              <w:t>相关</w:t>
            </w:r>
          </w:p>
        </w:tc>
        <w:tc>
          <w:tcPr>
            <w:tcW w:w="835" w:type="pct"/>
            <w:vAlign w:val="center"/>
          </w:tcPr>
          <w:p w:rsidR="0060372A" w:rsidRPr="0060372A" w:rsidRDefault="0060372A" w:rsidP="0060372A">
            <w:pPr>
              <w:adjustRightInd w:val="0"/>
              <w:snapToGrid w:val="0"/>
              <w:ind w:firstLineChars="0" w:firstLine="0"/>
              <w:jc w:val="center"/>
              <w:rPr>
                <w:rFonts w:asciiTheme="minorEastAsia" w:eastAsiaTheme="minorEastAsia" w:hAnsiTheme="minorEastAsia"/>
                <w:b/>
                <w:szCs w:val="21"/>
              </w:rPr>
            </w:pPr>
            <w:r w:rsidRPr="0060372A">
              <w:rPr>
                <w:rFonts w:asciiTheme="minorEastAsia" w:eastAsiaTheme="minorEastAsia" w:hAnsiTheme="minorEastAsia" w:hint="eastAsia"/>
                <w:b/>
                <w:szCs w:val="21"/>
              </w:rPr>
              <w:t>一般</w:t>
            </w:r>
          </w:p>
        </w:tc>
        <w:tc>
          <w:tcPr>
            <w:tcW w:w="1110" w:type="pct"/>
            <w:vAlign w:val="center"/>
          </w:tcPr>
          <w:p w:rsidR="0060372A" w:rsidRPr="0060372A" w:rsidRDefault="0060372A" w:rsidP="0060372A">
            <w:pPr>
              <w:adjustRightInd w:val="0"/>
              <w:snapToGrid w:val="0"/>
              <w:ind w:firstLineChars="0" w:firstLine="0"/>
              <w:jc w:val="center"/>
              <w:rPr>
                <w:rFonts w:asciiTheme="minorEastAsia" w:eastAsiaTheme="minorEastAsia" w:hAnsiTheme="minorEastAsia"/>
                <w:b/>
                <w:szCs w:val="21"/>
              </w:rPr>
            </w:pPr>
            <w:r w:rsidRPr="0060372A">
              <w:rPr>
                <w:rFonts w:asciiTheme="minorEastAsia" w:eastAsiaTheme="minorEastAsia" w:hAnsiTheme="minorEastAsia" w:hint="eastAsia"/>
                <w:b/>
                <w:szCs w:val="21"/>
              </w:rPr>
              <w:t>不相关</w:t>
            </w:r>
          </w:p>
        </w:tc>
      </w:tr>
      <w:tr w:rsidR="0060372A" w:rsidRPr="0060372A" w:rsidTr="0060372A">
        <w:trPr>
          <w:trHeight w:val="340"/>
          <w:jc w:val="center"/>
        </w:trPr>
        <w:tc>
          <w:tcPr>
            <w:tcW w:w="1108" w:type="pct"/>
            <w:vAlign w:val="center"/>
          </w:tcPr>
          <w:p w:rsidR="0060372A" w:rsidRPr="0060372A" w:rsidRDefault="0060372A" w:rsidP="0060372A">
            <w:pPr>
              <w:adjustRightInd w:val="0"/>
              <w:snapToGrid w:val="0"/>
              <w:ind w:firstLineChars="0" w:firstLine="0"/>
              <w:jc w:val="center"/>
              <w:rPr>
                <w:rFonts w:asciiTheme="minorEastAsia" w:eastAsiaTheme="minorEastAsia" w:hAnsiTheme="minorEastAsia"/>
                <w:szCs w:val="21"/>
              </w:rPr>
            </w:pPr>
            <w:r w:rsidRPr="0060372A">
              <w:rPr>
                <w:rFonts w:asciiTheme="minorEastAsia" w:eastAsiaTheme="minorEastAsia" w:hAnsiTheme="minorEastAsia" w:hint="eastAsia"/>
                <w:szCs w:val="21"/>
              </w:rPr>
              <w:t>男生</w:t>
            </w:r>
          </w:p>
        </w:tc>
        <w:tc>
          <w:tcPr>
            <w:tcW w:w="1112" w:type="pct"/>
            <w:vAlign w:val="center"/>
          </w:tcPr>
          <w:p w:rsidR="0060372A" w:rsidRPr="0060372A" w:rsidRDefault="0060372A" w:rsidP="0060372A">
            <w:pPr>
              <w:widowControl/>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60.85%</w:t>
            </w:r>
          </w:p>
        </w:tc>
        <w:tc>
          <w:tcPr>
            <w:tcW w:w="835"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35.98%</w:t>
            </w:r>
          </w:p>
        </w:tc>
        <w:tc>
          <w:tcPr>
            <w:tcW w:w="835"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2.64%</w:t>
            </w:r>
          </w:p>
        </w:tc>
        <w:tc>
          <w:tcPr>
            <w:tcW w:w="1110"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0.53%</w:t>
            </w:r>
          </w:p>
        </w:tc>
      </w:tr>
      <w:tr w:rsidR="0060372A" w:rsidRPr="0060372A" w:rsidTr="0060372A">
        <w:trPr>
          <w:trHeight w:val="340"/>
          <w:jc w:val="center"/>
        </w:trPr>
        <w:tc>
          <w:tcPr>
            <w:tcW w:w="1108" w:type="pct"/>
            <w:vAlign w:val="center"/>
          </w:tcPr>
          <w:p w:rsidR="0060372A" w:rsidRPr="0060372A" w:rsidRDefault="0060372A" w:rsidP="0060372A">
            <w:pPr>
              <w:adjustRightInd w:val="0"/>
              <w:snapToGrid w:val="0"/>
              <w:ind w:firstLineChars="0" w:firstLine="0"/>
              <w:jc w:val="center"/>
              <w:rPr>
                <w:rFonts w:asciiTheme="minorEastAsia" w:eastAsiaTheme="minorEastAsia" w:hAnsiTheme="minorEastAsia"/>
                <w:szCs w:val="21"/>
              </w:rPr>
            </w:pPr>
            <w:r w:rsidRPr="0060372A">
              <w:rPr>
                <w:rFonts w:asciiTheme="minorEastAsia" w:eastAsiaTheme="minorEastAsia" w:hAnsiTheme="minorEastAsia" w:hint="eastAsia"/>
                <w:szCs w:val="21"/>
              </w:rPr>
              <w:t>女生</w:t>
            </w:r>
          </w:p>
        </w:tc>
        <w:tc>
          <w:tcPr>
            <w:tcW w:w="1112"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73.72%</w:t>
            </w:r>
          </w:p>
        </w:tc>
        <w:tc>
          <w:tcPr>
            <w:tcW w:w="835"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22.63%</w:t>
            </w:r>
          </w:p>
        </w:tc>
        <w:tc>
          <w:tcPr>
            <w:tcW w:w="835"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2.92%</w:t>
            </w:r>
          </w:p>
        </w:tc>
        <w:tc>
          <w:tcPr>
            <w:tcW w:w="1110"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0.73%</w:t>
            </w:r>
          </w:p>
        </w:tc>
      </w:tr>
    </w:tbl>
    <w:p w:rsidR="0060372A" w:rsidRPr="0060372A" w:rsidRDefault="0060372A" w:rsidP="0060372A">
      <w:pPr>
        <w:ind w:firstLineChars="0" w:firstLine="0"/>
        <w:rPr>
          <w:highlight w:val="yellow"/>
        </w:rPr>
      </w:pPr>
    </w:p>
    <w:p w:rsidR="0060372A" w:rsidRPr="0060372A" w:rsidRDefault="0060372A" w:rsidP="0060372A">
      <w:pPr>
        <w:adjustRightInd w:val="0"/>
        <w:snapToGrid w:val="0"/>
        <w:spacing w:line="520" w:lineRule="exact"/>
        <w:ind w:firstLine="480"/>
        <w:rPr>
          <w:rFonts w:asciiTheme="minorEastAsia" w:eastAsiaTheme="minorEastAsia" w:hAnsiTheme="minorEastAsia"/>
          <w:noProof/>
          <w:szCs w:val="28"/>
        </w:rPr>
      </w:pPr>
      <w:r w:rsidRPr="0060372A">
        <w:rPr>
          <w:rFonts w:asciiTheme="minorEastAsia" w:eastAsiaTheme="minorEastAsia" w:hAnsiTheme="minorEastAsia" w:hint="eastAsia"/>
          <w:noProof/>
          <w:sz w:val="24"/>
          <w:szCs w:val="28"/>
        </w:rPr>
        <w:t>对毕业生选择专业不相关工作的原因进行调查，结果显示，“家人意见”和“工作环境”是毕业生选择的两个原因，各占5</w:t>
      </w:r>
      <w:r w:rsidRPr="0060372A">
        <w:rPr>
          <w:rFonts w:asciiTheme="minorEastAsia" w:eastAsiaTheme="minorEastAsia" w:hAnsiTheme="minorEastAsia"/>
          <w:noProof/>
          <w:sz w:val="24"/>
          <w:szCs w:val="28"/>
        </w:rPr>
        <w:t>0</w:t>
      </w:r>
      <w:r w:rsidRPr="0060372A">
        <w:rPr>
          <w:rFonts w:asciiTheme="minorEastAsia" w:eastAsiaTheme="minorEastAsia" w:hAnsiTheme="minorEastAsia" w:hint="eastAsia"/>
          <w:noProof/>
          <w:sz w:val="24"/>
          <w:szCs w:val="28"/>
        </w:rPr>
        <w:t>%。</w:t>
      </w:r>
    </w:p>
    <w:p w:rsidR="0060372A" w:rsidRPr="0060372A" w:rsidRDefault="0060372A" w:rsidP="0060372A">
      <w:pPr>
        <w:keepNext/>
        <w:keepLines/>
        <w:numPr>
          <w:ilvl w:val="0"/>
          <w:numId w:val="33"/>
        </w:numPr>
        <w:spacing w:line="520" w:lineRule="exact"/>
        <w:ind w:left="0" w:firstLineChars="0" w:firstLine="482"/>
        <w:outlineLvl w:val="3"/>
        <w:rPr>
          <w:rFonts w:asciiTheme="majorHAnsi" w:eastAsiaTheme="majorEastAsia" w:hAnsiTheme="majorHAnsi" w:cstheme="majorBidi"/>
          <w:b/>
          <w:bCs/>
          <w:sz w:val="24"/>
          <w:szCs w:val="28"/>
        </w:rPr>
      </w:pPr>
      <w:r w:rsidRPr="0060372A">
        <w:rPr>
          <w:rFonts w:asciiTheme="majorHAnsi" w:eastAsiaTheme="majorEastAsia" w:hAnsiTheme="majorHAnsi" w:cstheme="majorBidi" w:hint="eastAsia"/>
          <w:b/>
          <w:bCs/>
          <w:sz w:val="24"/>
          <w:szCs w:val="28"/>
        </w:rPr>
        <w:t>毕业生当前工作与职业期待的吻合</w:t>
      </w:r>
      <w:r w:rsidRPr="0060372A">
        <w:rPr>
          <w:rFonts w:asciiTheme="majorHAnsi" w:eastAsiaTheme="majorEastAsia" w:hAnsiTheme="majorHAnsi" w:cstheme="majorBidi"/>
          <w:b/>
          <w:bCs/>
          <w:sz w:val="24"/>
          <w:szCs w:val="28"/>
        </w:rPr>
        <w:t>情况</w:t>
      </w:r>
    </w:p>
    <w:p w:rsidR="0060372A" w:rsidRPr="0060372A" w:rsidRDefault="0060372A" w:rsidP="0060372A">
      <w:pPr>
        <w:adjustRightInd w:val="0"/>
        <w:snapToGrid w:val="0"/>
        <w:spacing w:line="520" w:lineRule="exact"/>
        <w:ind w:firstLine="480"/>
        <w:rPr>
          <w:rFonts w:asciiTheme="minorEastAsia" w:eastAsiaTheme="minorEastAsia" w:hAnsiTheme="minorEastAsia"/>
          <w:noProof/>
          <w:sz w:val="24"/>
          <w:szCs w:val="28"/>
        </w:rPr>
      </w:pPr>
      <w:r w:rsidRPr="0060372A">
        <w:rPr>
          <w:rFonts w:asciiTheme="minorEastAsia" w:eastAsiaTheme="minorEastAsia" w:hAnsiTheme="minorEastAsia" w:hint="eastAsia"/>
          <w:noProof/>
          <w:sz w:val="24"/>
          <w:szCs w:val="28"/>
        </w:rPr>
        <w:t>对毕业生当前工作与职业期待的吻合</w:t>
      </w:r>
      <w:r w:rsidRPr="0060372A">
        <w:rPr>
          <w:rFonts w:asciiTheme="minorEastAsia" w:eastAsiaTheme="minorEastAsia" w:hAnsiTheme="minorEastAsia"/>
          <w:noProof/>
          <w:sz w:val="24"/>
          <w:szCs w:val="28"/>
        </w:rPr>
        <w:t>情况</w:t>
      </w:r>
      <w:r w:rsidRPr="0060372A">
        <w:rPr>
          <w:rFonts w:asciiTheme="minorEastAsia" w:eastAsiaTheme="minorEastAsia" w:hAnsiTheme="minorEastAsia" w:hint="eastAsia"/>
          <w:noProof/>
          <w:sz w:val="24"/>
          <w:szCs w:val="28"/>
        </w:rPr>
        <w:t>进行调查，结果显示，“很吻合”占5</w:t>
      </w:r>
      <w:r w:rsidRPr="0060372A">
        <w:rPr>
          <w:rFonts w:asciiTheme="minorEastAsia" w:eastAsiaTheme="minorEastAsia" w:hAnsiTheme="minorEastAsia"/>
          <w:noProof/>
          <w:sz w:val="24"/>
          <w:szCs w:val="28"/>
        </w:rPr>
        <w:t>4.91</w:t>
      </w:r>
      <w:r w:rsidRPr="0060372A">
        <w:rPr>
          <w:rFonts w:asciiTheme="minorEastAsia" w:eastAsiaTheme="minorEastAsia" w:hAnsiTheme="minorEastAsia" w:hint="eastAsia"/>
          <w:noProof/>
          <w:sz w:val="24"/>
          <w:szCs w:val="28"/>
        </w:rPr>
        <w:t>%，“基本吻合”占4</w:t>
      </w:r>
      <w:r w:rsidRPr="0060372A">
        <w:rPr>
          <w:rFonts w:asciiTheme="minorEastAsia" w:eastAsiaTheme="minorEastAsia" w:hAnsiTheme="minorEastAsia"/>
          <w:noProof/>
          <w:sz w:val="24"/>
          <w:szCs w:val="28"/>
        </w:rPr>
        <w:t>3.86</w:t>
      </w:r>
      <w:r w:rsidRPr="0060372A">
        <w:rPr>
          <w:rFonts w:asciiTheme="minorEastAsia" w:eastAsiaTheme="minorEastAsia" w:hAnsiTheme="minorEastAsia" w:hint="eastAsia"/>
          <w:noProof/>
          <w:sz w:val="24"/>
          <w:szCs w:val="28"/>
        </w:rPr>
        <w:t>%，“不吻合”占1</w:t>
      </w:r>
      <w:r w:rsidRPr="0060372A">
        <w:rPr>
          <w:rFonts w:asciiTheme="minorEastAsia" w:eastAsiaTheme="minorEastAsia" w:hAnsiTheme="minorEastAsia"/>
          <w:noProof/>
          <w:sz w:val="24"/>
          <w:szCs w:val="28"/>
        </w:rPr>
        <w:t>.23</w:t>
      </w:r>
      <w:r w:rsidRPr="0060372A">
        <w:rPr>
          <w:rFonts w:asciiTheme="minorEastAsia" w:eastAsiaTheme="minorEastAsia" w:hAnsiTheme="minorEastAsia" w:hint="eastAsia"/>
          <w:noProof/>
          <w:sz w:val="24"/>
          <w:szCs w:val="28"/>
        </w:rPr>
        <w:t>%</w:t>
      </w:r>
      <w:r w:rsidRPr="0060372A">
        <w:rPr>
          <w:rFonts w:asciiTheme="minorEastAsia" w:eastAsiaTheme="minorEastAsia" w:hAnsiTheme="minorEastAsia"/>
          <w:noProof/>
          <w:sz w:val="24"/>
          <w:szCs w:val="28"/>
        </w:rPr>
        <w:t>。</w:t>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r w:rsidRPr="0060372A">
        <w:rPr>
          <w:rFonts w:ascii="宋体" w:eastAsia="仿宋_GB2312" w:hAnsi="宋体"/>
          <w:b/>
          <w:noProof/>
          <w:sz w:val="24"/>
        </w:rPr>
        <w:drawing>
          <wp:inline distT="0" distB="0" distL="0" distR="0" wp14:anchorId="53F7BC58" wp14:editId="6201670A">
            <wp:extent cx="2733675" cy="1504950"/>
            <wp:effectExtent l="0" t="0" r="9525" b="0"/>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bookmarkStart w:id="98" w:name="_Toc29063396"/>
      <w:r w:rsidRPr="0060372A">
        <w:rPr>
          <w:rFonts w:asciiTheme="minorEastAsia" w:eastAsiaTheme="minorEastAsia" w:hAnsiTheme="minorEastAsia"/>
          <w:b/>
        </w:rPr>
        <w:t>图</w:t>
      </w:r>
      <w:r w:rsidRPr="0060372A">
        <w:rPr>
          <w:rFonts w:asciiTheme="minorEastAsia" w:eastAsiaTheme="minorEastAsia" w:hAnsiTheme="minorEastAsia"/>
          <w:b/>
        </w:rPr>
        <w:fldChar w:fldCharType="begin"/>
      </w:r>
      <w:r w:rsidRPr="0060372A">
        <w:rPr>
          <w:rFonts w:asciiTheme="minorEastAsia" w:eastAsiaTheme="minorEastAsia" w:hAnsiTheme="minorEastAsia"/>
          <w:b/>
        </w:rPr>
        <w:instrText xml:space="preserve"> SEQ 图 \* ARABIC </w:instrText>
      </w:r>
      <w:r w:rsidRPr="0060372A">
        <w:rPr>
          <w:rFonts w:asciiTheme="minorEastAsia" w:eastAsiaTheme="minorEastAsia" w:hAnsiTheme="minorEastAsia"/>
          <w:b/>
        </w:rPr>
        <w:fldChar w:fldCharType="separate"/>
      </w:r>
      <w:r w:rsidR="00081D8F">
        <w:rPr>
          <w:rFonts w:asciiTheme="minorEastAsia" w:eastAsiaTheme="minorEastAsia" w:hAnsiTheme="minorEastAsia"/>
          <w:b/>
          <w:noProof/>
        </w:rPr>
        <w:t>9</w:t>
      </w:r>
      <w:r w:rsidRPr="0060372A">
        <w:rPr>
          <w:rFonts w:asciiTheme="minorEastAsia" w:eastAsiaTheme="minorEastAsia" w:hAnsiTheme="minorEastAsia"/>
          <w:b/>
        </w:rPr>
        <w:fldChar w:fldCharType="end"/>
      </w:r>
      <w:r w:rsidRPr="0060372A">
        <w:rPr>
          <w:rFonts w:asciiTheme="minorEastAsia" w:eastAsiaTheme="minorEastAsia" w:hAnsiTheme="minorEastAsia"/>
          <w:b/>
        </w:rPr>
        <w:t>.</w:t>
      </w:r>
      <w:r w:rsidRPr="0060372A">
        <w:rPr>
          <w:rFonts w:asciiTheme="minorEastAsia" w:eastAsiaTheme="minorEastAsia" w:hAnsiTheme="minorEastAsia" w:hint="eastAsia"/>
          <w:b/>
        </w:rPr>
        <w:t>毕业生当前工作与职业期待的吻合度</w:t>
      </w:r>
      <w:bookmarkEnd w:id="98"/>
    </w:p>
    <w:p w:rsidR="0060372A" w:rsidRPr="0060372A" w:rsidRDefault="0060372A" w:rsidP="0060372A">
      <w:pPr>
        <w:keepNext/>
        <w:keepLines/>
        <w:numPr>
          <w:ilvl w:val="0"/>
          <w:numId w:val="36"/>
        </w:numPr>
        <w:adjustRightInd w:val="0"/>
        <w:snapToGrid w:val="0"/>
        <w:spacing w:line="560" w:lineRule="exact"/>
        <w:ind w:left="0" w:firstLineChars="0" w:firstLine="560"/>
        <w:outlineLvl w:val="2"/>
        <w:rPr>
          <w:rFonts w:ascii="微软雅黑" w:eastAsia="微软雅黑" w:hAnsi="微软雅黑" w:cstheme="minorBidi"/>
          <w:b/>
          <w:bCs/>
          <w:sz w:val="28"/>
          <w:szCs w:val="28"/>
        </w:rPr>
      </w:pPr>
      <w:r w:rsidRPr="0060372A">
        <w:rPr>
          <w:rFonts w:ascii="微软雅黑" w:eastAsia="微软雅黑" w:hAnsi="微软雅黑" w:cstheme="minorBidi" w:hint="eastAsia"/>
          <w:b/>
          <w:bCs/>
          <w:sz w:val="28"/>
          <w:szCs w:val="28"/>
        </w:rPr>
        <w:t>职业发展满意度</w:t>
      </w:r>
    </w:p>
    <w:p w:rsidR="0060372A" w:rsidRPr="0060372A" w:rsidRDefault="0060372A" w:rsidP="0060372A">
      <w:pPr>
        <w:keepNext/>
        <w:keepLines/>
        <w:numPr>
          <w:ilvl w:val="0"/>
          <w:numId w:val="38"/>
        </w:numPr>
        <w:spacing w:line="520" w:lineRule="exact"/>
        <w:ind w:left="0" w:firstLineChars="0" w:firstLine="482"/>
        <w:outlineLvl w:val="3"/>
        <w:rPr>
          <w:rFonts w:asciiTheme="majorHAnsi" w:eastAsiaTheme="majorEastAsia" w:hAnsiTheme="majorHAnsi" w:cstheme="majorBidi"/>
          <w:b/>
          <w:bCs/>
          <w:sz w:val="24"/>
          <w:szCs w:val="28"/>
        </w:rPr>
      </w:pPr>
      <w:r w:rsidRPr="0060372A">
        <w:rPr>
          <w:rFonts w:asciiTheme="majorHAnsi" w:eastAsiaTheme="majorEastAsia" w:hAnsiTheme="majorHAnsi" w:cstheme="majorBidi" w:hint="eastAsia"/>
          <w:b/>
          <w:bCs/>
          <w:sz w:val="24"/>
          <w:szCs w:val="28"/>
        </w:rPr>
        <w:t>工作成就感</w:t>
      </w:r>
    </w:p>
    <w:p w:rsidR="0060372A" w:rsidRPr="0060372A" w:rsidRDefault="0060372A" w:rsidP="0060372A">
      <w:pPr>
        <w:adjustRightInd w:val="0"/>
        <w:snapToGrid w:val="0"/>
        <w:spacing w:line="520" w:lineRule="exact"/>
        <w:ind w:firstLine="480"/>
        <w:rPr>
          <w:rFonts w:asciiTheme="minorEastAsia" w:eastAsiaTheme="minorEastAsia" w:hAnsiTheme="minorEastAsia"/>
          <w:noProof/>
          <w:sz w:val="24"/>
          <w:szCs w:val="28"/>
        </w:rPr>
      </w:pPr>
      <w:r w:rsidRPr="0060372A">
        <w:rPr>
          <w:rFonts w:asciiTheme="minorEastAsia" w:eastAsiaTheme="minorEastAsia" w:hAnsiTheme="minorEastAsia" w:hint="eastAsia"/>
          <w:noProof/>
          <w:sz w:val="24"/>
          <w:szCs w:val="28"/>
        </w:rPr>
        <w:t>调查数据显示，毕业生当前工作成就感的满意度较高。其中，6</w:t>
      </w:r>
      <w:r w:rsidRPr="0060372A">
        <w:rPr>
          <w:rFonts w:asciiTheme="minorEastAsia" w:eastAsiaTheme="minorEastAsia" w:hAnsiTheme="minorEastAsia"/>
          <w:noProof/>
          <w:sz w:val="24"/>
          <w:szCs w:val="28"/>
        </w:rPr>
        <w:t>9.02</w:t>
      </w:r>
      <w:r w:rsidRPr="0060372A">
        <w:rPr>
          <w:rFonts w:asciiTheme="minorEastAsia" w:eastAsiaTheme="minorEastAsia" w:hAnsiTheme="minorEastAsia" w:hint="eastAsia"/>
          <w:noProof/>
          <w:sz w:val="24"/>
          <w:szCs w:val="28"/>
        </w:rPr>
        <w:t>%表示“很满意”，2</w:t>
      </w:r>
      <w:r w:rsidRPr="0060372A">
        <w:rPr>
          <w:rFonts w:asciiTheme="minorEastAsia" w:eastAsiaTheme="minorEastAsia" w:hAnsiTheme="minorEastAsia"/>
          <w:noProof/>
          <w:sz w:val="24"/>
          <w:szCs w:val="28"/>
        </w:rPr>
        <w:t>1.17</w:t>
      </w:r>
      <w:r w:rsidRPr="0060372A">
        <w:rPr>
          <w:rFonts w:asciiTheme="minorEastAsia" w:eastAsiaTheme="minorEastAsia" w:hAnsiTheme="minorEastAsia" w:hint="eastAsia"/>
          <w:noProof/>
          <w:sz w:val="24"/>
          <w:szCs w:val="28"/>
        </w:rPr>
        <w:t>%表示“满意”；另有9</w:t>
      </w:r>
      <w:r w:rsidRPr="0060372A">
        <w:rPr>
          <w:rFonts w:asciiTheme="minorEastAsia" w:eastAsiaTheme="minorEastAsia" w:hAnsiTheme="minorEastAsia"/>
          <w:noProof/>
          <w:sz w:val="24"/>
          <w:szCs w:val="28"/>
        </w:rPr>
        <w:t>.81</w:t>
      </w:r>
      <w:r w:rsidRPr="0060372A">
        <w:rPr>
          <w:rFonts w:asciiTheme="minorEastAsia" w:eastAsiaTheme="minorEastAsia" w:hAnsiTheme="minorEastAsia" w:hint="eastAsia"/>
          <w:noProof/>
          <w:sz w:val="24"/>
          <w:szCs w:val="28"/>
        </w:rPr>
        <w:t>%认为“一般”，“不满意”和“很不满意”比例为0。</w:t>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r w:rsidRPr="0060372A">
        <w:rPr>
          <w:rFonts w:ascii="宋体" w:eastAsia="仿宋_GB2312" w:hAnsi="宋体"/>
          <w:b/>
          <w:noProof/>
          <w:sz w:val="24"/>
        </w:rPr>
        <w:lastRenderedPageBreak/>
        <w:drawing>
          <wp:inline distT="0" distB="0" distL="0" distR="0" wp14:anchorId="6ADADA20" wp14:editId="68EEE240">
            <wp:extent cx="2381250" cy="1733551"/>
            <wp:effectExtent l="0" t="0" r="0" b="0"/>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bookmarkStart w:id="99" w:name="_Toc29063397"/>
      <w:r w:rsidRPr="0060372A">
        <w:rPr>
          <w:rFonts w:asciiTheme="minorEastAsia" w:eastAsiaTheme="minorEastAsia" w:hAnsiTheme="minorEastAsia"/>
          <w:b/>
        </w:rPr>
        <w:t>图</w:t>
      </w:r>
      <w:r w:rsidRPr="0060372A">
        <w:rPr>
          <w:rFonts w:asciiTheme="minorEastAsia" w:eastAsiaTheme="minorEastAsia" w:hAnsiTheme="minorEastAsia"/>
          <w:b/>
        </w:rPr>
        <w:fldChar w:fldCharType="begin"/>
      </w:r>
      <w:r w:rsidRPr="0060372A">
        <w:rPr>
          <w:rFonts w:asciiTheme="minorEastAsia" w:eastAsiaTheme="minorEastAsia" w:hAnsiTheme="minorEastAsia"/>
          <w:b/>
        </w:rPr>
        <w:instrText xml:space="preserve"> SEQ 图 \* ARABIC </w:instrText>
      </w:r>
      <w:r w:rsidRPr="0060372A">
        <w:rPr>
          <w:rFonts w:asciiTheme="minorEastAsia" w:eastAsiaTheme="minorEastAsia" w:hAnsiTheme="minorEastAsia"/>
          <w:b/>
        </w:rPr>
        <w:fldChar w:fldCharType="separate"/>
      </w:r>
      <w:r w:rsidR="00081D8F">
        <w:rPr>
          <w:rFonts w:asciiTheme="minorEastAsia" w:eastAsiaTheme="minorEastAsia" w:hAnsiTheme="minorEastAsia"/>
          <w:b/>
          <w:noProof/>
        </w:rPr>
        <w:t>10</w:t>
      </w:r>
      <w:r w:rsidRPr="0060372A">
        <w:rPr>
          <w:rFonts w:asciiTheme="minorEastAsia" w:eastAsiaTheme="minorEastAsia" w:hAnsiTheme="minorEastAsia"/>
          <w:b/>
        </w:rPr>
        <w:fldChar w:fldCharType="end"/>
      </w:r>
      <w:r w:rsidRPr="0060372A">
        <w:rPr>
          <w:rFonts w:asciiTheme="minorEastAsia" w:eastAsiaTheme="minorEastAsia" w:hAnsiTheme="minorEastAsia"/>
          <w:b/>
        </w:rPr>
        <w:t>.毕业生</w:t>
      </w:r>
      <w:r w:rsidRPr="0060372A">
        <w:rPr>
          <w:rFonts w:asciiTheme="minorEastAsia" w:eastAsiaTheme="minorEastAsia" w:hAnsiTheme="minorEastAsia" w:hint="eastAsia"/>
          <w:b/>
        </w:rPr>
        <w:t>当前</w:t>
      </w:r>
      <w:r w:rsidRPr="0060372A">
        <w:rPr>
          <w:rFonts w:asciiTheme="minorEastAsia" w:eastAsiaTheme="minorEastAsia" w:hAnsiTheme="minorEastAsia"/>
          <w:b/>
        </w:rPr>
        <w:t>工作的</w:t>
      </w:r>
      <w:r w:rsidRPr="0060372A">
        <w:rPr>
          <w:rFonts w:asciiTheme="minorEastAsia" w:eastAsiaTheme="minorEastAsia" w:hAnsiTheme="minorEastAsia" w:hint="eastAsia"/>
          <w:b/>
        </w:rPr>
        <w:t>成就感</w:t>
      </w:r>
      <w:bookmarkEnd w:id="99"/>
    </w:p>
    <w:p w:rsidR="0060372A" w:rsidRPr="0060372A" w:rsidRDefault="0060372A" w:rsidP="0060372A">
      <w:pPr>
        <w:keepNext/>
        <w:keepLines/>
        <w:numPr>
          <w:ilvl w:val="0"/>
          <w:numId w:val="38"/>
        </w:numPr>
        <w:spacing w:line="520" w:lineRule="exact"/>
        <w:ind w:left="0" w:firstLineChars="0" w:firstLine="482"/>
        <w:outlineLvl w:val="3"/>
        <w:rPr>
          <w:rFonts w:asciiTheme="majorHAnsi" w:eastAsiaTheme="majorEastAsia" w:hAnsiTheme="majorHAnsi" w:cstheme="majorBidi"/>
          <w:b/>
          <w:bCs/>
          <w:sz w:val="24"/>
          <w:szCs w:val="28"/>
        </w:rPr>
      </w:pPr>
      <w:r w:rsidRPr="0060372A">
        <w:rPr>
          <w:rFonts w:asciiTheme="majorHAnsi" w:eastAsiaTheme="majorEastAsia" w:hAnsiTheme="majorHAnsi" w:cstheme="majorBidi" w:hint="eastAsia"/>
          <w:b/>
          <w:bCs/>
          <w:sz w:val="24"/>
          <w:szCs w:val="28"/>
        </w:rPr>
        <w:t>职业成长空间满意度</w:t>
      </w:r>
    </w:p>
    <w:p w:rsidR="0060372A" w:rsidRPr="0060372A" w:rsidRDefault="0060372A" w:rsidP="0060372A">
      <w:pPr>
        <w:adjustRightInd w:val="0"/>
        <w:snapToGrid w:val="0"/>
        <w:spacing w:line="520" w:lineRule="exact"/>
        <w:ind w:firstLine="480"/>
        <w:rPr>
          <w:rFonts w:asciiTheme="minorEastAsia" w:eastAsiaTheme="minorEastAsia" w:hAnsiTheme="minorEastAsia"/>
          <w:noProof/>
          <w:sz w:val="24"/>
          <w:szCs w:val="28"/>
        </w:rPr>
      </w:pPr>
      <w:r w:rsidRPr="0060372A">
        <w:rPr>
          <w:rFonts w:asciiTheme="minorEastAsia" w:eastAsiaTheme="minorEastAsia" w:hAnsiTheme="minorEastAsia" w:hint="eastAsia"/>
          <w:noProof/>
          <w:sz w:val="24"/>
          <w:szCs w:val="28"/>
        </w:rPr>
        <w:t>对毕业生当前工作的单位</w:t>
      </w:r>
      <w:r w:rsidRPr="0060372A">
        <w:rPr>
          <w:rFonts w:asciiTheme="minorEastAsia" w:eastAsiaTheme="minorEastAsia" w:hAnsiTheme="minorEastAsia"/>
          <w:noProof/>
          <w:sz w:val="24"/>
          <w:szCs w:val="28"/>
        </w:rPr>
        <w:t>发展前景</w:t>
      </w:r>
      <w:r w:rsidRPr="0060372A">
        <w:rPr>
          <w:rFonts w:asciiTheme="minorEastAsia" w:eastAsiaTheme="minorEastAsia" w:hAnsiTheme="minorEastAsia" w:hint="eastAsia"/>
          <w:noProof/>
          <w:sz w:val="24"/>
          <w:szCs w:val="28"/>
        </w:rPr>
        <w:t>进行调查，数据显示，毕业生的总体满意度较高，其中，“很满意”占6</w:t>
      </w:r>
      <w:r w:rsidRPr="0060372A">
        <w:rPr>
          <w:rFonts w:asciiTheme="minorEastAsia" w:eastAsiaTheme="minorEastAsia" w:hAnsiTheme="minorEastAsia"/>
          <w:noProof/>
          <w:sz w:val="24"/>
          <w:szCs w:val="28"/>
        </w:rPr>
        <w:t>5.34</w:t>
      </w:r>
      <w:r w:rsidRPr="0060372A">
        <w:rPr>
          <w:rFonts w:asciiTheme="minorEastAsia" w:eastAsiaTheme="minorEastAsia" w:hAnsiTheme="minorEastAsia" w:hint="eastAsia"/>
          <w:noProof/>
          <w:sz w:val="24"/>
          <w:szCs w:val="28"/>
        </w:rPr>
        <w:t>%，“满意”占2</w:t>
      </w:r>
      <w:r w:rsidRPr="0060372A">
        <w:rPr>
          <w:rFonts w:asciiTheme="minorEastAsia" w:eastAsiaTheme="minorEastAsia" w:hAnsiTheme="minorEastAsia"/>
          <w:noProof/>
          <w:sz w:val="24"/>
          <w:szCs w:val="28"/>
        </w:rPr>
        <w:t>6.99</w:t>
      </w:r>
      <w:r w:rsidRPr="0060372A">
        <w:rPr>
          <w:rFonts w:asciiTheme="minorEastAsia" w:eastAsiaTheme="minorEastAsia" w:hAnsiTheme="minorEastAsia" w:hint="eastAsia"/>
          <w:noProof/>
          <w:sz w:val="24"/>
          <w:szCs w:val="28"/>
        </w:rPr>
        <w:t>%；另有7</w:t>
      </w:r>
      <w:r w:rsidRPr="0060372A">
        <w:rPr>
          <w:rFonts w:asciiTheme="minorEastAsia" w:eastAsiaTheme="minorEastAsia" w:hAnsiTheme="minorEastAsia"/>
          <w:noProof/>
          <w:sz w:val="24"/>
          <w:szCs w:val="28"/>
        </w:rPr>
        <w:t>.67</w:t>
      </w:r>
      <w:r w:rsidRPr="0060372A">
        <w:rPr>
          <w:rFonts w:asciiTheme="minorEastAsia" w:eastAsiaTheme="minorEastAsia" w:hAnsiTheme="minorEastAsia" w:hint="eastAsia"/>
          <w:noProof/>
          <w:sz w:val="24"/>
          <w:szCs w:val="28"/>
        </w:rPr>
        <w:t>%认为“一般”，“不满意”、“很不满意”的选择比例</w:t>
      </w:r>
      <w:r>
        <w:rPr>
          <w:rFonts w:asciiTheme="minorEastAsia" w:eastAsiaTheme="minorEastAsia" w:hAnsiTheme="minorEastAsia" w:hint="eastAsia"/>
          <w:noProof/>
          <w:sz w:val="24"/>
          <w:szCs w:val="28"/>
        </w:rPr>
        <w:t>均</w:t>
      </w:r>
      <w:r w:rsidRPr="0060372A">
        <w:rPr>
          <w:rFonts w:asciiTheme="minorEastAsia" w:eastAsiaTheme="minorEastAsia" w:hAnsiTheme="minorEastAsia" w:hint="eastAsia"/>
          <w:noProof/>
          <w:sz w:val="24"/>
          <w:szCs w:val="28"/>
        </w:rPr>
        <w:t>为0。</w:t>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r w:rsidRPr="0060372A">
        <w:rPr>
          <w:rFonts w:ascii="宋体" w:eastAsia="仿宋_GB2312" w:hAnsi="宋体"/>
          <w:b/>
          <w:noProof/>
          <w:sz w:val="24"/>
        </w:rPr>
        <w:drawing>
          <wp:inline distT="0" distB="0" distL="0" distR="0" wp14:anchorId="2F6AAF5B" wp14:editId="2AD6046F">
            <wp:extent cx="2441573" cy="1558922"/>
            <wp:effectExtent l="0" t="0" r="16510" b="381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bookmarkStart w:id="100" w:name="_Toc29063398"/>
      <w:r w:rsidRPr="0060372A">
        <w:rPr>
          <w:rFonts w:asciiTheme="minorEastAsia" w:eastAsiaTheme="minorEastAsia" w:hAnsiTheme="minorEastAsia"/>
          <w:b/>
        </w:rPr>
        <w:t>图</w:t>
      </w:r>
      <w:r w:rsidRPr="0060372A">
        <w:rPr>
          <w:rFonts w:asciiTheme="minorEastAsia" w:eastAsiaTheme="minorEastAsia" w:hAnsiTheme="minorEastAsia"/>
          <w:b/>
        </w:rPr>
        <w:fldChar w:fldCharType="begin"/>
      </w:r>
      <w:r w:rsidRPr="0060372A">
        <w:rPr>
          <w:rFonts w:asciiTheme="minorEastAsia" w:eastAsiaTheme="minorEastAsia" w:hAnsiTheme="minorEastAsia"/>
          <w:b/>
        </w:rPr>
        <w:instrText xml:space="preserve"> SEQ 图 \* ARABIC </w:instrText>
      </w:r>
      <w:r w:rsidRPr="0060372A">
        <w:rPr>
          <w:rFonts w:asciiTheme="minorEastAsia" w:eastAsiaTheme="minorEastAsia" w:hAnsiTheme="minorEastAsia"/>
          <w:b/>
        </w:rPr>
        <w:fldChar w:fldCharType="separate"/>
      </w:r>
      <w:r w:rsidR="00081D8F">
        <w:rPr>
          <w:rFonts w:asciiTheme="minorEastAsia" w:eastAsiaTheme="minorEastAsia" w:hAnsiTheme="minorEastAsia"/>
          <w:b/>
          <w:noProof/>
        </w:rPr>
        <w:t>11</w:t>
      </w:r>
      <w:r w:rsidRPr="0060372A">
        <w:rPr>
          <w:rFonts w:asciiTheme="minorEastAsia" w:eastAsiaTheme="minorEastAsia" w:hAnsiTheme="minorEastAsia"/>
          <w:b/>
        </w:rPr>
        <w:fldChar w:fldCharType="end"/>
      </w:r>
      <w:r w:rsidRPr="0060372A">
        <w:rPr>
          <w:rFonts w:asciiTheme="minorEastAsia" w:eastAsiaTheme="minorEastAsia" w:hAnsiTheme="minorEastAsia"/>
          <w:b/>
        </w:rPr>
        <w:t>.毕业生</w:t>
      </w:r>
      <w:r w:rsidRPr="0060372A">
        <w:rPr>
          <w:rFonts w:asciiTheme="minorEastAsia" w:eastAsiaTheme="minorEastAsia" w:hAnsiTheme="minorEastAsia" w:hint="eastAsia"/>
          <w:b/>
        </w:rPr>
        <w:t>当前</w:t>
      </w:r>
      <w:r w:rsidRPr="0060372A">
        <w:rPr>
          <w:rFonts w:asciiTheme="minorEastAsia" w:eastAsiaTheme="minorEastAsia" w:hAnsiTheme="minorEastAsia"/>
          <w:b/>
        </w:rPr>
        <w:t>工作单位</w:t>
      </w:r>
      <w:r w:rsidRPr="0060372A">
        <w:rPr>
          <w:rFonts w:asciiTheme="minorEastAsia" w:eastAsiaTheme="minorEastAsia" w:hAnsiTheme="minorEastAsia" w:hint="eastAsia"/>
          <w:b/>
        </w:rPr>
        <w:t>发展</w:t>
      </w:r>
      <w:r w:rsidRPr="0060372A">
        <w:rPr>
          <w:rFonts w:asciiTheme="minorEastAsia" w:eastAsiaTheme="minorEastAsia" w:hAnsiTheme="minorEastAsia"/>
          <w:b/>
        </w:rPr>
        <w:t>前景的满意度</w:t>
      </w:r>
      <w:bookmarkEnd w:id="100"/>
    </w:p>
    <w:p w:rsidR="0060372A" w:rsidRPr="0060372A" w:rsidRDefault="0060372A" w:rsidP="0060372A">
      <w:pPr>
        <w:adjustRightInd w:val="0"/>
        <w:snapToGrid w:val="0"/>
        <w:spacing w:line="520" w:lineRule="exact"/>
        <w:ind w:firstLine="480"/>
        <w:rPr>
          <w:rFonts w:asciiTheme="minorEastAsia" w:eastAsiaTheme="minorEastAsia" w:hAnsiTheme="minorEastAsia"/>
          <w:noProof/>
          <w:sz w:val="24"/>
          <w:szCs w:val="28"/>
        </w:rPr>
      </w:pPr>
      <w:r w:rsidRPr="0060372A">
        <w:rPr>
          <w:rFonts w:asciiTheme="minorEastAsia" w:eastAsiaTheme="minorEastAsia" w:hAnsiTheme="minorEastAsia" w:hint="eastAsia"/>
          <w:noProof/>
          <w:sz w:val="24"/>
          <w:szCs w:val="28"/>
        </w:rPr>
        <w:t>对毕业生当前工作的晋升机会进行调查，数据显示，“很满意”占6</w:t>
      </w:r>
      <w:r w:rsidRPr="0060372A">
        <w:rPr>
          <w:rFonts w:asciiTheme="minorEastAsia" w:eastAsiaTheme="minorEastAsia" w:hAnsiTheme="minorEastAsia"/>
          <w:noProof/>
          <w:sz w:val="24"/>
          <w:szCs w:val="28"/>
        </w:rPr>
        <w:t>2.88</w:t>
      </w:r>
      <w:r w:rsidRPr="0060372A">
        <w:rPr>
          <w:rFonts w:asciiTheme="minorEastAsia" w:eastAsiaTheme="minorEastAsia" w:hAnsiTheme="minorEastAsia" w:hint="eastAsia"/>
          <w:noProof/>
          <w:sz w:val="24"/>
          <w:szCs w:val="28"/>
        </w:rPr>
        <w:t>%；“满意”占3</w:t>
      </w:r>
      <w:r w:rsidRPr="0060372A">
        <w:rPr>
          <w:rFonts w:asciiTheme="minorEastAsia" w:eastAsiaTheme="minorEastAsia" w:hAnsiTheme="minorEastAsia"/>
          <w:noProof/>
          <w:sz w:val="24"/>
          <w:szCs w:val="28"/>
        </w:rPr>
        <w:t>2.82</w:t>
      </w:r>
      <w:r w:rsidRPr="0060372A">
        <w:rPr>
          <w:rFonts w:asciiTheme="minorEastAsia" w:eastAsiaTheme="minorEastAsia" w:hAnsiTheme="minorEastAsia" w:hint="eastAsia"/>
          <w:noProof/>
          <w:sz w:val="24"/>
          <w:szCs w:val="28"/>
        </w:rPr>
        <w:t>%；“一般”占4</w:t>
      </w:r>
      <w:r w:rsidRPr="0060372A">
        <w:rPr>
          <w:rFonts w:asciiTheme="minorEastAsia" w:eastAsiaTheme="minorEastAsia" w:hAnsiTheme="minorEastAsia"/>
          <w:noProof/>
          <w:sz w:val="24"/>
          <w:szCs w:val="28"/>
        </w:rPr>
        <w:t>.30</w:t>
      </w:r>
      <w:r w:rsidRPr="0060372A">
        <w:rPr>
          <w:rFonts w:asciiTheme="minorEastAsia" w:eastAsiaTheme="minorEastAsia" w:hAnsiTheme="minorEastAsia" w:hint="eastAsia"/>
          <w:noProof/>
          <w:sz w:val="24"/>
          <w:szCs w:val="28"/>
        </w:rPr>
        <w:t>%；“不满意”</w:t>
      </w:r>
      <w:r>
        <w:rPr>
          <w:rFonts w:asciiTheme="minorEastAsia" w:eastAsiaTheme="minorEastAsia" w:hAnsiTheme="minorEastAsia" w:hint="eastAsia"/>
          <w:noProof/>
          <w:sz w:val="24"/>
          <w:szCs w:val="28"/>
        </w:rPr>
        <w:t>和</w:t>
      </w:r>
      <w:r w:rsidRPr="0060372A">
        <w:rPr>
          <w:rFonts w:asciiTheme="minorEastAsia" w:eastAsiaTheme="minorEastAsia" w:hAnsiTheme="minorEastAsia" w:hint="eastAsia"/>
          <w:noProof/>
          <w:sz w:val="24"/>
          <w:szCs w:val="28"/>
        </w:rPr>
        <w:t>“很不满意”比例</w:t>
      </w:r>
      <w:r>
        <w:rPr>
          <w:rFonts w:asciiTheme="minorEastAsia" w:eastAsiaTheme="minorEastAsia" w:hAnsiTheme="minorEastAsia" w:hint="eastAsia"/>
          <w:noProof/>
          <w:sz w:val="24"/>
          <w:szCs w:val="28"/>
        </w:rPr>
        <w:t>均</w:t>
      </w:r>
      <w:r w:rsidRPr="0060372A">
        <w:rPr>
          <w:rFonts w:asciiTheme="minorEastAsia" w:eastAsiaTheme="minorEastAsia" w:hAnsiTheme="minorEastAsia" w:hint="eastAsia"/>
          <w:noProof/>
          <w:sz w:val="24"/>
          <w:szCs w:val="28"/>
        </w:rPr>
        <w:t>为0。</w:t>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r w:rsidRPr="0060372A">
        <w:rPr>
          <w:rFonts w:ascii="宋体" w:eastAsia="仿宋_GB2312" w:hAnsi="宋体"/>
          <w:b/>
          <w:noProof/>
          <w:sz w:val="24"/>
        </w:rPr>
        <w:drawing>
          <wp:inline distT="0" distB="0" distL="0" distR="0" wp14:anchorId="6F74F003" wp14:editId="74288D2F">
            <wp:extent cx="2381250" cy="1565274"/>
            <wp:effectExtent l="0" t="0" r="0" b="16510"/>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bookmarkStart w:id="101" w:name="_Toc29063399"/>
      <w:r w:rsidRPr="0060372A">
        <w:rPr>
          <w:rFonts w:asciiTheme="minorEastAsia" w:eastAsiaTheme="minorEastAsia" w:hAnsiTheme="minorEastAsia"/>
          <w:b/>
        </w:rPr>
        <w:t>图</w:t>
      </w:r>
      <w:r w:rsidRPr="0060372A">
        <w:rPr>
          <w:rFonts w:asciiTheme="minorEastAsia" w:eastAsiaTheme="minorEastAsia" w:hAnsiTheme="minorEastAsia"/>
          <w:b/>
        </w:rPr>
        <w:fldChar w:fldCharType="begin"/>
      </w:r>
      <w:r w:rsidRPr="0060372A">
        <w:rPr>
          <w:rFonts w:asciiTheme="minorEastAsia" w:eastAsiaTheme="minorEastAsia" w:hAnsiTheme="minorEastAsia"/>
          <w:b/>
        </w:rPr>
        <w:instrText xml:space="preserve"> SEQ 图 \* ARABIC </w:instrText>
      </w:r>
      <w:r w:rsidRPr="0060372A">
        <w:rPr>
          <w:rFonts w:asciiTheme="minorEastAsia" w:eastAsiaTheme="minorEastAsia" w:hAnsiTheme="minorEastAsia"/>
          <w:b/>
        </w:rPr>
        <w:fldChar w:fldCharType="separate"/>
      </w:r>
      <w:r w:rsidR="00081D8F">
        <w:rPr>
          <w:rFonts w:asciiTheme="minorEastAsia" w:eastAsiaTheme="minorEastAsia" w:hAnsiTheme="minorEastAsia"/>
          <w:b/>
          <w:noProof/>
        </w:rPr>
        <w:t>12</w:t>
      </w:r>
      <w:r w:rsidRPr="0060372A">
        <w:rPr>
          <w:rFonts w:asciiTheme="minorEastAsia" w:eastAsiaTheme="minorEastAsia" w:hAnsiTheme="minorEastAsia"/>
          <w:b/>
        </w:rPr>
        <w:fldChar w:fldCharType="end"/>
      </w:r>
      <w:r w:rsidRPr="0060372A">
        <w:rPr>
          <w:rFonts w:asciiTheme="minorEastAsia" w:eastAsiaTheme="minorEastAsia" w:hAnsiTheme="minorEastAsia"/>
          <w:b/>
        </w:rPr>
        <w:t>.毕业生</w:t>
      </w:r>
      <w:r w:rsidRPr="0060372A">
        <w:rPr>
          <w:rFonts w:asciiTheme="minorEastAsia" w:eastAsiaTheme="minorEastAsia" w:hAnsiTheme="minorEastAsia" w:hint="eastAsia"/>
          <w:b/>
        </w:rPr>
        <w:t>当前</w:t>
      </w:r>
      <w:r w:rsidRPr="0060372A">
        <w:rPr>
          <w:rFonts w:asciiTheme="minorEastAsia" w:eastAsiaTheme="minorEastAsia" w:hAnsiTheme="minorEastAsia"/>
          <w:b/>
        </w:rPr>
        <w:t>工作晋升机会的满意度</w:t>
      </w:r>
      <w:bookmarkEnd w:id="101"/>
    </w:p>
    <w:p w:rsidR="0060372A" w:rsidRPr="0060372A" w:rsidRDefault="0060372A" w:rsidP="0060372A">
      <w:pPr>
        <w:adjustRightInd w:val="0"/>
        <w:snapToGrid w:val="0"/>
        <w:spacing w:line="520" w:lineRule="exact"/>
        <w:ind w:firstLine="480"/>
        <w:rPr>
          <w:rFonts w:asciiTheme="minorEastAsia" w:eastAsiaTheme="minorEastAsia" w:hAnsiTheme="minorEastAsia"/>
          <w:noProof/>
          <w:sz w:val="24"/>
          <w:szCs w:val="28"/>
        </w:rPr>
      </w:pPr>
      <w:r w:rsidRPr="0060372A">
        <w:rPr>
          <w:rFonts w:asciiTheme="minorEastAsia" w:eastAsiaTheme="minorEastAsia" w:hAnsiTheme="minorEastAsia" w:hint="eastAsia"/>
          <w:noProof/>
          <w:sz w:val="24"/>
          <w:szCs w:val="28"/>
        </w:rPr>
        <w:t>对毕业生当前工作的学习（培训）机会进行调查，数据显示，“很满意”占6</w:t>
      </w:r>
      <w:r w:rsidRPr="0060372A">
        <w:rPr>
          <w:rFonts w:asciiTheme="minorEastAsia" w:eastAsiaTheme="minorEastAsia" w:hAnsiTheme="minorEastAsia"/>
          <w:noProof/>
          <w:sz w:val="24"/>
          <w:szCs w:val="28"/>
        </w:rPr>
        <w:t>5.03</w:t>
      </w:r>
      <w:r w:rsidRPr="0060372A">
        <w:rPr>
          <w:rFonts w:asciiTheme="minorEastAsia" w:eastAsiaTheme="minorEastAsia" w:hAnsiTheme="minorEastAsia" w:hint="eastAsia"/>
          <w:noProof/>
          <w:sz w:val="24"/>
          <w:szCs w:val="28"/>
        </w:rPr>
        <w:t>%；“满意”占3</w:t>
      </w:r>
      <w:r w:rsidRPr="0060372A">
        <w:rPr>
          <w:rFonts w:asciiTheme="minorEastAsia" w:eastAsiaTheme="minorEastAsia" w:hAnsiTheme="minorEastAsia"/>
          <w:noProof/>
          <w:sz w:val="24"/>
          <w:szCs w:val="28"/>
        </w:rPr>
        <w:t>0.67</w:t>
      </w:r>
      <w:r w:rsidRPr="0060372A">
        <w:rPr>
          <w:rFonts w:asciiTheme="minorEastAsia" w:eastAsiaTheme="minorEastAsia" w:hAnsiTheme="minorEastAsia" w:hint="eastAsia"/>
          <w:noProof/>
          <w:sz w:val="24"/>
          <w:szCs w:val="28"/>
        </w:rPr>
        <w:t>%；“一般”占4</w:t>
      </w:r>
      <w:r w:rsidRPr="0060372A">
        <w:rPr>
          <w:rFonts w:asciiTheme="minorEastAsia" w:eastAsiaTheme="minorEastAsia" w:hAnsiTheme="minorEastAsia"/>
          <w:noProof/>
          <w:sz w:val="24"/>
          <w:szCs w:val="28"/>
        </w:rPr>
        <w:t>.30</w:t>
      </w:r>
      <w:r w:rsidRPr="0060372A">
        <w:rPr>
          <w:rFonts w:asciiTheme="minorEastAsia" w:eastAsiaTheme="minorEastAsia" w:hAnsiTheme="minorEastAsia" w:hint="eastAsia"/>
          <w:noProof/>
          <w:sz w:val="24"/>
          <w:szCs w:val="28"/>
        </w:rPr>
        <w:t>%；“不满意”和“很不满意”比例为0。</w:t>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r w:rsidRPr="0060372A">
        <w:rPr>
          <w:rFonts w:ascii="宋体" w:eastAsia="仿宋_GB2312" w:hAnsi="宋体"/>
          <w:b/>
          <w:noProof/>
          <w:sz w:val="24"/>
        </w:rPr>
        <w:lastRenderedPageBreak/>
        <w:drawing>
          <wp:inline distT="0" distB="0" distL="0" distR="0" wp14:anchorId="52BD4C11" wp14:editId="431C1C17">
            <wp:extent cx="2381250" cy="1565274"/>
            <wp:effectExtent l="0" t="0" r="0" b="1651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bookmarkStart w:id="102" w:name="_Toc29063400"/>
      <w:r w:rsidRPr="0060372A">
        <w:rPr>
          <w:rFonts w:asciiTheme="minorEastAsia" w:eastAsiaTheme="minorEastAsia" w:hAnsiTheme="minorEastAsia"/>
          <w:b/>
        </w:rPr>
        <w:t>图</w:t>
      </w:r>
      <w:r w:rsidRPr="0060372A">
        <w:rPr>
          <w:rFonts w:asciiTheme="minorEastAsia" w:eastAsiaTheme="minorEastAsia" w:hAnsiTheme="minorEastAsia"/>
          <w:b/>
        </w:rPr>
        <w:fldChar w:fldCharType="begin"/>
      </w:r>
      <w:r w:rsidRPr="0060372A">
        <w:rPr>
          <w:rFonts w:asciiTheme="minorEastAsia" w:eastAsiaTheme="minorEastAsia" w:hAnsiTheme="minorEastAsia"/>
          <w:b/>
        </w:rPr>
        <w:instrText xml:space="preserve"> SEQ 图 \* ARABIC </w:instrText>
      </w:r>
      <w:r w:rsidRPr="0060372A">
        <w:rPr>
          <w:rFonts w:asciiTheme="minorEastAsia" w:eastAsiaTheme="minorEastAsia" w:hAnsiTheme="minorEastAsia"/>
          <w:b/>
        </w:rPr>
        <w:fldChar w:fldCharType="separate"/>
      </w:r>
      <w:r w:rsidR="00081D8F">
        <w:rPr>
          <w:rFonts w:asciiTheme="minorEastAsia" w:eastAsiaTheme="minorEastAsia" w:hAnsiTheme="minorEastAsia"/>
          <w:b/>
          <w:noProof/>
        </w:rPr>
        <w:t>13</w:t>
      </w:r>
      <w:r w:rsidRPr="0060372A">
        <w:rPr>
          <w:rFonts w:asciiTheme="minorEastAsia" w:eastAsiaTheme="minorEastAsia" w:hAnsiTheme="minorEastAsia"/>
          <w:b/>
        </w:rPr>
        <w:fldChar w:fldCharType="end"/>
      </w:r>
      <w:r w:rsidRPr="0060372A">
        <w:rPr>
          <w:rFonts w:asciiTheme="minorEastAsia" w:eastAsiaTheme="minorEastAsia" w:hAnsiTheme="minorEastAsia"/>
          <w:b/>
        </w:rPr>
        <w:t>.毕业生</w:t>
      </w:r>
      <w:r w:rsidRPr="0060372A">
        <w:rPr>
          <w:rFonts w:asciiTheme="minorEastAsia" w:eastAsiaTheme="minorEastAsia" w:hAnsiTheme="minorEastAsia" w:hint="eastAsia"/>
          <w:b/>
        </w:rPr>
        <w:t>当前</w:t>
      </w:r>
      <w:r w:rsidRPr="0060372A">
        <w:rPr>
          <w:rFonts w:asciiTheme="minorEastAsia" w:eastAsiaTheme="minorEastAsia" w:hAnsiTheme="minorEastAsia"/>
          <w:b/>
        </w:rPr>
        <w:t>工作</w:t>
      </w:r>
      <w:r w:rsidRPr="0060372A">
        <w:rPr>
          <w:rFonts w:asciiTheme="minorEastAsia" w:eastAsiaTheme="minorEastAsia" w:hAnsiTheme="minorEastAsia" w:hint="eastAsia"/>
          <w:b/>
        </w:rPr>
        <w:t>学习（培训）</w:t>
      </w:r>
      <w:r w:rsidRPr="0060372A">
        <w:rPr>
          <w:rFonts w:asciiTheme="minorEastAsia" w:eastAsiaTheme="minorEastAsia" w:hAnsiTheme="minorEastAsia"/>
          <w:b/>
        </w:rPr>
        <w:t>机会的满意度</w:t>
      </w:r>
      <w:bookmarkEnd w:id="102"/>
    </w:p>
    <w:p w:rsidR="0060372A" w:rsidRPr="0060372A" w:rsidRDefault="0060372A" w:rsidP="0060372A">
      <w:pPr>
        <w:keepNext/>
        <w:keepLines/>
        <w:numPr>
          <w:ilvl w:val="0"/>
          <w:numId w:val="38"/>
        </w:numPr>
        <w:spacing w:line="520" w:lineRule="exact"/>
        <w:ind w:left="0" w:firstLineChars="0" w:firstLine="482"/>
        <w:outlineLvl w:val="3"/>
        <w:rPr>
          <w:rFonts w:asciiTheme="majorHAnsi" w:eastAsiaTheme="majorEastAsia" w:hAnsiTheme="majorHAnsi" w:cstheme="majorBidi"/>
          <w:b/>
          <w:bCs/>
          <w:sz w:val="24"/>
          <w:szCs w:val="28"/>
        </w:rPr>
      </w:pPr>
      <w:r w:rsidRPr="0060372A">
        <w:rPr>
          <w:rFonts w:asciiTheme="majorHAnsi" w:eastAsiaTheme="majorEastAsia" w:hAnsiTheme="majorHAnsi" w:cstheme="majorBidi" w:hint="eastAsia"/>
          <w:b/>
          <w:bCs/>
          <w:sz w:val="24"/>
          <w:szCs w:val="28"/>
        </w:rPr>
        <w:t>工作环境满意度</w:t>
      </w:r>
    </w:p>
    <w:p w:rsidR="0060372A" w:rsidRPr="0060372A" w:rsidRDefault="0060372A" w:rsidP="0060372A">
      <w:pPr>
        <w:adjustRightInd w:val="0"/>
        <w:snapToGrid w:val="0"/>
        <w:spacing w:line="520" w:lineRule="exact"/>
        <w:ind w:firstLine="480"/>
        <w:rPr>
          <w:rFonts w:asciiTheme="minorEastAsia" w:eastAsiaTheme="minorEastAsia" w:hAnsiTheme="minorEastAsia"/>
          <w:noProof/>
          <w:sz w:val="24"/>
          <w:szCs w:val="28"/>
        </w:rPr>
      </w:pPr>
      <w:r w:rsidRPr="0060372A">
        <w:rPr>
          <w:rFonts w:asciiTheme="minorEastAsia" w:eastAsiaTheme="minorEastAsia" w:hAnsiTheme="minorEastAsia" w:hint="eastAsia"/>
          <w:noProof/>
          <w:sz w:val="24"/>
          <w:szCs w:val="28"/>
        </w:rPr>
        <w:t>对毕业生当前工作的强度压力进行调查，数据显示，“很满意”占6</w:t>
      </w:r>
      <w:r w:rsidRPr="0060372A">
        <w:rPr>
          <w:rFonts w:asciiTheme="minorEastAsia" w:eastAsiaTheme="minorEastAsia" w:hAnsiTheme="minorEastAsia"/>
          <w:noProof/>
          <w:sz w:val="24"/>
          <w:szCs w:val="28"/>
        </w:rPr>
        <w:t>8.10</w:t>
      </w:r>
      <w:r w:rsidRPr="0060372A">
        <w:rPr>
          <w:rFonts w:asciiTheme="minorEastAsia" w:eastAsiaTheme="minorEastAsia" w:hAnsiTheme="minorEastAsia" w:hint="eastAsia"/>
          <w:noProof/>
          <w:sz w:val="24"/>
          <w:szCs w:val="28"/>
        </w:rPr>
        <w:t>%；“满意”占2</w:t>
      </w:r>
      <w:r w:rsidRPr="0060372A">
        <w:rPr>
          <w:rFonts w:asciiTheme="minorEastAsia" w:eastAsiaTheme="minorEastAsia" w:hAnsiTheme="minorEastAsia"/>
          <w:noProof/>
          <w:sz w:val="24"/>
          <w:szCs w:val="28"/>
        </w:rPr>
        <w:t>2.70</w:t>
      </w:r>
      <w:r w:rsidRPr="0060372A">
        <w:rPr>
          <w:rFonts w:asciiTheme="minorEastAsia" w:eastAsiaTheme="minorEastAsia" w:hAnsiTheme="minorEastAsia" w:hint="eastAsia"/>
          <w:noProof/>
          <w:sz w:val="24"/>
          <w:szCs w:val="28"/>
        </w:rPr>
        <w:t>%；“一般”占9</w:t>
      </w:r>
      <w:r w:rsidRPr="0060372A">
        <w:rPr>
          <w:rFonts w:asciiTheme="minorEastAsia" w:eastAsiaTheme="minorEastAsia" w:hAnsiTheme="minorEastAsia"/>
          <w:noProof/>
          <w:sz w:val="24"/>
          <w:szCs w:val="28"/>
        </w:rPr>
        <w:t>.20</w:t>
      </w:r>
      <w:r w:rsidRPr="0060372A">
        <w:rPr>
          <w:rFonts w:asciiTheme="minorEastAsia" w:eastAsiaTheme="minorEastAsia" w:hAnsiTheme="minorEastAsia" w:hint="eastAsia"/>
          <w:noProof/>
          <w:sz w:val="24"/>
          <w:szCs w:val="28"/>
        </w:rPr>
        <w:t>%；“不满意”、“很不满意”比例为0。</w:t>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r w:rsidRPr="0060372A">
        <w:rPr>
          <w:rFonts w:ascii="宋体" w:eastAsia="仿宋_GB2312" w:hAnsi="宋体"/>
          <w:b/>
          <w:noProof/>
          <w:sz w:val="24"/>
        </w:rPr>
        <w:drawing>
          <wp:inline distT="0" distB="0" distL="0" distR="0" wp14:anchorId="286E781F" wp14:editId="310307F7">
            <wp:extent cx="2381250" cy="1565274"/>
            <wp:effectExtent l="0" t="0" r="0" b="16510"/>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bookmarkStart w:id="103" w:name="_Toc29063401"/>
      <w:r w:rsidRPr="0060372A">
        <w:rPr>
          <w:rFonts w:asciiTheme="minorEastAsia" w:eastAsiaTheme="minorEastAsia" w:hAnsiTheme="minorEastAsia"/>
          <w:b/>
        </w:rPr>
        <w:t>图</w:t>
      </w:r>
      <w:r w:rsidRPr="0060372A">
        <w:rPr>
          <w:rFonts w:asciiTheme="minorEastAsia" w:eastAsiaTheme="minorEastAsia" w:hAnsiTheme="minorEastAsia"/>
          <w:b/>
        </w:rPr>
        <w:fldChar w:fldCharType="begin"/>
      </w:r>
      <w:r w:rsidRPr="0060372A">
        <w:rPr>
          <w:rFonts w:asciiTheme="minorEastAsia" w:eastAsiaTheme="minorEastAsia" w:hAnsiTheme="minorEastAsia"/>
          <w:b/>
        </w:rPr>
        <w:instrText xml:space="preserve"> SEQ 图 \* ARABIC </w:instrText>
      </w:r>
      <w:r w:rsidRPr="0060372A">
        <w:rPr>
          <w:rFonts w:asciiTheme="minorEastAsia" w:eastAsiaTheme="minorEastAsia" w:hAnsiTheme="minorEastAsia"/>
          <w:b/>
        </w:rPr>
        <w:fldChar w:fldCharType="separate"/>
      </w:r>
      <w:r w:rsidR="00081D8F">
        <w:rPr>
          <w:rFonts w:asciiTheme="minorEastAsia" w:eastAsiaTheme="minorEastAsia" w:hAnsiTheme="minorEastAsia"/>
          <w:b/>
          <w:noProof/>
        </w:rPr>
        <w:t>14</w:t>
      </w:r>
      <w:r w:rsidRPr="0060372A">
        <w:rPr>
          <w:rFonts w:asciiTheme="minorEastAsia" w:eastAsiaTheme="minorEastAsia" w:hAnsiTheme="minorEastAsia"/>
          <w:b/>
        </w:rPr>
        <w:fldChar w:fldCharType="end"/>
      </w:r>
      <w:r w:rsidRPr="0060372A">
        <w:rPr>
          <w:rFonts w:asciiTheme="minorEastAsia" w:eastAsiaTheme="minorEastAsia" w:hAnsiTheme="minorEastAsia"/>
          <w:b/>
        </w:rPr>
        <w:t>.毕业生</w:t>
      </w:r>
      <w:r w:rsidRPr="0060372A">
        <w:rPr>
          <w:rFonts w:asciiTheme="minorEastAsia" w:eastAsiaTheme="minorEastAsia" w:hAnsiTheme="minorEastAsia" w:hint="eastAsia"/>
          <w:b/>
        </w:rPr>
        <w:t>当前</w:t>
      </w:r>
      <w:r w:rsidRPr="0060372A">
        <w:rPr>
          <w:rFonts w:asciiTheme="minorEastAsia" w:eastAsiaTheme="minorEastAsia" w:hAnsiTheme="minorEastAsia"/>
          <w:b/>
        </w:rPr>
        <w:t>工作</w:t>
      </w:r>
      <w:r w:rsidRPr="0060372A">
        <w:rPr>
          <w:rFonts w:asciiTheme="minorEastAsia" w:eastAsiaTheme="minorEastAsia" w:hAnsiTheme="minorEastAsia" w:hint="eastAsia"/>
          <w:b/>
        </w:rPr>
        <w:t>强度</w:t>
      </w:r>
      <w:r w:rsidRPr="0060372A">
        <w:rPr>
          <w:rFonts w:asciiTheme="minorEastAsia" w:eastAsiaTheme="minorEastAsia" w:hAnsiTheme="minorEastAsia"/>
          <w:b/>
        </w:rPr>
        <w:t>压力的满意度</w:t>
      </w:r>
      <w:bookmarkEnd w:id="103"/>
    </w:p>
    <w:p w:rsidR="0060372A" w:rsidRPr="0060372A" w:rsidRDefault="0060372A" w:rsidP="0060372A">
      <w:pPr>
        <w:adjustRightInd w:val="0"/>
        <w:snapToGrid w:val="0"/>
        <w:spacing w:line="520" w:lineRule="exact"/>
        <w:ind w:firstLine="480"/>
        <w:rPr>
          <w:rFonts w:asciiTheme="minorEastAsia" w:eastAsiaTheme="minorEastAsia" w:hAnsiTheme="minorEastAsia"/>
          <w:noProof/>
          <w:sz w:val="24"/>
          <w:szCs w:val="28"/>
        </w:rPr>
      </w:pPr>
      <w:r w:rsidRPr="0060372A">
        <w:rPr>
          <w:rFonts w:asciiTheme="minorEastAsia" w:eastAsiaTheme="minorEastAsia" w:hAnsiTheme="minorEastAsia" w:hint="eastAsia"/>
          <w:noProof/>
          <w:sz w:val="24"/>
          <w:szCs w:val="28"/>
        </w:rPr>
        <w:t>对毕业生当前工作上下级关系的满意度调查数据显示，毕业生的总体满意度较高，其中，“很满意”占6</w:t>
      </w:r>
      <w:r w:rsidRPr="0060372A">
        <w:rPr>
          <w:rFonts w:asciiTheme="minorEastAsia" w:eastAsiaTheme="minorEastAsia" w:hAnsiTheme="minorEastAsia"/>
          <w:noProof/>
          <w:sz w:val="24"/>
          <w:szCs w:val="28"/>
        </w:rPr>
        <w:t>4.42</w:t>
      </w:r>
      <w:r w:rsidRPr="0060372A">
        <w:rPr>
          <w:rFonts w:asciiTheme="minorEastAsia" w:eastAsiaTheme="minorEastAsia" w:hAnsiTheme="minorEastAsia" w:hint="eastAsia"/>
          <w:noProof/>
          <w:sz w:val="24"/>
          <w:szCs w:val="28"/>
        </w:rPr>
        <w:t>%，“满意”占2</w:t>
      </w:r>
      <w:r w:rsidRPr="0060372A">
        <w:rPr>
          <w:rFonts w:asciiTheme="minorEastAsia" w:eastAsiaTheme="minorEastAsia" w:hAnsiTheme="minorEastAsia"/>
          <w:noProof/>
          <w:sz w:val="24"/>
          <w:szCs w:val="28"/>
        </w:rPr>
        <w:t>7.91</w:t>
      </w:r>
      <w:r w:rsidRPr="0060372A">
        <w:rPr>
          <w:rFonts w:asciiTheme="minorEastAsia" w:eastAsiaTheme="minorEastAsia" w:hAnsiTheme="minorEastAsia" w:hint="eastAsia"/>
          <w:noProof/>
          <w:sz w:val="24"/>
          <w:szCs w:val="28"/>
        </w:rPr>
        <w:t>%；另有7</w:t>
      </w:r>
      <w:r w:rsidRPr="0060372A">
        <w:rPr>
          <w:rFonts w:asciiTheme="minorEastAsia" w:eastAsiaTheme="minorEastAsia" w:hAnsiTheme="minorEastAsia"/>
          <w:noProof/>
          <w:sz w:val="24"/>
          <w:szCs w:val="28"/>
        </w:rPr>
        <w:t>.67</w:t>
      </w:r>
      <w:r w:rsidRPr="0060372A">
        <w:rPr>
          <w:rFonts w:asciiTheme="minorEastAsia" w:eastAsiaTheme="minorEastAsia" w:hAnsiTheme="minorEastAsia" w:hint="eastAsia"/>
          <w:noProof/>
          <w:sz w:val="24"/>
          <w:szCs w:val="28"/>
        </w:rPr>
        <w:t>%认为“一般”，“不满意”和“很不满意”比例为0。</w:t>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r w:rsidRPr="0060372A">
        <w:rPr>
          <w:rFonts w:ascii="宋体" w:eastAsia="仿宋_GB2312" w:hAnsi="宋体"/>
          <w:b/>
          <w:noProof/>
          <w:sz w:val="24"/>
        </w:rPr>
        <w:drawing>
          <wp:inline distT="0" distB="0" distL="0" distR="0" wp14:anchorId="5C556C3D" wp14:editId="5426545F">
            <wp:extent cx="2381250" cy="1565274"/>
            <wp:effectExtent l="0" t="0" r="0" b="16510"/>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bookmarkStart w:id="104" w:name="_Toc29063402"/>
      <w:r w:rsidRPr="0060372A">
        <w:rPr>
          <w:rFonts w:asciiTheme="minorEastAsia" w:eastAsiaTheme="minorEastAsia" w:hAnsiTheme="minorEastAsia"/>
          <w:b/>
        </w:rPr>
        <w:t>图</w:t>
      </w:r>
      <w:r w:rsidRPr="0060372A">
        <w:rPr>
          <w:rFonts w:asciiTheme="minorEastAsia" w:eastAsiaTheme="minorEastAsia" w:hAnsiTheme="minorEastAsia"/>
          <w:b/>
        </w:rPr>
        <w:fldChar w:fldCharType="begin"/>
      </w:r>
      <w:r w:rsidRPr="0060372A">
        <w:rPr>
          <w:rFonts w:asciiTheme="minorEastAsia" w:eastAsiaTheme="minorEastAsia" w:hAnsiTheme="minorEastAsia"/>
          <w:b/>
        </w:rPr>
        <w:instrText xml:space="preserve"> SEQ 图 \* ARABIC </w:instrText>
      </w:r>
      <w:r w:rsidRPr="0060372A">
        <w:rPr>
          <w:rFonts w:asciiTheme="minorEastAsia" w:eastAsiaTheme="minorEastAsia" w:hAnsiTheme="minorEastAsia"/>
          <w:b/>
        </w:rPr>
        <w:fldChar w:fldCharType="separate"/>
      </w:r>
      <w:r w:rsidR="00081D8F">
        <w:rPr>
          <w:rFonts w:asciiTheme="minorEastAsia" w:eastAsiaTheme="minorEastAsia" w:hAnsiTheme="minorEastAsia"/>
          <w:b/>
          <w:noProof/>
        </w:rPr>
        <w:t>15</w:t>
      </w:r>
      <w:r w:rsidRPr="0060372A">
        <w:rPr>
          <w:rFonts w:asciiTheme="minorEastAsia" w:eastAsiaTheme="minorEastAsia" w:hAnsiTheme="minorEastAsia"/>
          <w:b/>
        </w:rPr>
        <w:fldChar w:fldCharType="end"/>
      </w:r>
      <w:r w:rsidRPr="0060372A">
        <w:rPr>
          <w:rFonts w:asciiTheme="minorEastAsia" w:eastAsiaTheme="minorEastAsia" w:hAnsiTheme="minorEastAsia"/>
          <w:b/>
        </w:rPr>
        <w:t>.毕业生</w:t>
      </w:r>
      <w:r w:rsidRPr="0060372A">
        <w:rPr>
          <w:rFonts w:asciiTheme="minorEastAsia" w:eastAsiaTheme="minorEastAsia" w:hAnsiTheme="minorEastAsia" w:hint="eastAsia"/>
          <w:b/>
        </w:rPr>
        <w:t>当前</w:t>
      </w:r>
      <w:r w:rsidRPr="0060372A">
        <w:rPr>
          <w:rFonts w:asciiTheme="minorEastAsia" w:eastAsiaTheme="minorEastAsia" w:hAnsiTheme="minorEastAsia"/>
          <w:b/>
        </w:rPr>
        <w:t>工作上下级关系的满意度</w:t>
      </w:r>
      <w:bookmarkEnd w:id="104"/>
    </w:p>
    <w:p w:rsidR="0060372A" w:rsidRPr="0060372A" w:rsidRDefault="0060372A" w:rsidP="0060372A">
      <w:pPr>
        <w:adjustRightInd w:val="0"/>
        <w:snapToGrid w:val="0"/>
        <w:spacing w:line="520" w:lineRule="exact"/>
        <w:ind w:firstLine="480"/>
        <w:rPr>
          <w:rFonts w:asciiTheme="minorEastAsia" w:eastAsiaTheme="minorEastAsia" w:hAnsiTheme="minorEastAsia"/>
          <w:noProof/>
          <w:sz w:val="24"/>
          <w:szCs w:val="28"/>
        </w:rPr>
      </w:pPr>
      <w:r w:rsidRPr="0060372A">
        <w:rPr>
          <w:rFonts w:asciiTheme="minorEastAsia" w:eastAsiaTheme="minorEastAsia" w:hAnsiTheme="minorEastAsia" w:hint="eastAsia"/>
          <w:noProof/>
          <w:sz w:val="24"/>
          <w:szCs w:val="28"/>
        </w:rPr>
        <w:t>对毕业生当前工作的职业竞争公平程度进行调查，数据显示，“很满意”占6</w:t>
      </w:r>
      <w:r w:rsidRPr="0060372A">
        <w:rPr>
          <w:rFonts w:asciiTheme="minorEastAsia" w:eastAsiaTheme="minorEastAsia" w:hAnsiTheme="minorEastAsia"/>
          <w:noProof/>
          <w:sz w:val="24"/>
          <w:szCs w:val="28"/>
        </w:rPr>
        <w:t>9.63</w:t>
      </w:r>
      <w:r w:rsidRPr="0060372A">
        <w:rPr>
          <w:rFonts w:asciiTheme="minorEastAsia" w:eastAsiaTheme="minorEastAsia" w:hAnsiTheme="minorEastAsia" w:hint="eastAsia"/>
          <w:noProof/>
          <w:sz w:val="24"/>
          <w:szCs w:val="28"/>
        </w:rPr>
        <w:t>%；“满意”占2</w:t>
      </w:r>
      <w:r w:rsidRPr="0060372A">
        <w:rPr>
          <w:rFonts w:asciiTheme="minorEastAsia" w:eastAsiaTheme="minorEastAsia" w:hAnsiTheme="minorEastAsia"/>
          <w:noProof/>
          <w:sz w:val="24"/>
          <w:szCs w:val="28"/>
        </w:rPr>
        <w:t>8.22</w:t>
      </w:r>
      <w:r w:rsidRPr="0060372A">
        <w:rPr>
          <w:rFonts w:asciiTheme="minorEastAsia" w:eastAsiaTheme="minorEastAsia" w:hAnsiTheme="minorEastAsia" w:hint="eastAsia"/>
          <w:noProof/>
          <w:sz w:val="24"/>
          <w:szCs w:val="28"/>
        </w:rPr>
        <w:t>%；“一般”占2</w:t>
      </w:r>
      <w:r w:rsidRPr="0060372A">
        <w:rPr>
          <w:rFonts w:asciiTheme="minorEastAsia" w:eastAsiaTheme="minorEastAsia" w:hAnsiTheme="minorEastAsia"/>
          <w:noProof/>
          <w:sz w:val="24"/>
          <w:szCs w:val="28"/>
        </w:rPr>
        <w:t>.15</w:t>
      </w:r>
      <w:r w:rsidRPr="0060372A">
        <w:rPr>
          <w:rFonts w:asciiTheme="minorEastAsia" w:eastAsiaTheme="minorEastAsia" w:hAnsiTheme="minorEastAsia" w:hint="eastAsia"/>
          <w:noProof/>
          <w:sz w:val="24"/>
          <w:szCs w:val="28"/>
        </w:rPr>
        <w:t>%；“不满意”和“很不满意”比例为0。</w:t>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r w:rsidRPr="0060372A">
        <w:rPr>
          <w:rFonts w:ascii="宋体" w:eastAsia="仿宋_GB2312" w:hAnsi="宋体"/>
          <w:b/>
          <w:noProof/>
          <w:sz w:val="24"/>
        </w:rPr>
        <w:lastRenderedPageBreak/>
        <w:drawing>
          <wp:inline distT="0" distB="0" distL="0" distR="0" wp14:anchorId="5D7FB626" wp14:editId="077BB064">
            <wp:extent cx="2381250" cy="1565274"/>
            <wp:effectExtent l="0" t="0" r="0" b="16510"/>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bookmarkStart w:id="105" w:name="_Toc29063403"/>
      <w:r w:rsidRPr="0060372A">
        <w:rPr>
          <w:rFonts w:asciiTheme="minorEastAsia" w:eastAsiaTheme="minorEastAsia" w:hAnsiTheme="minorEastAsia"/>
          <w:b/>
        </w:rPr>
        <w:t>图</w:t>
      </w:r>
      <w:r w:rsidRPr="0060372A">
        <w:rPr>
          <w:rFonts w:asciiTheme="minorEastAsia" w:eastAsiaTheme="minorEastAsia" w:hAnsiTheme="minorEastAsia"/>
          <w:b/>
        </w:rPr>
        <w:fldChar w:fldCharType="begin"/>
      </w:r>
      <w:r w:rsidRPr="0060372A">
        <w:rPr>
          <w:rFonts w:asciiTheme="minorEastAsia" w:eastAsiaTheme="minorEastAsia" w:hAnsiTheme="minorEastAsia"/>
          <w:b/>
        </w:rPr>
        <w:instrText xml:space="preserve"> SEQ 图 \* ARABIC </w:instrText>
      </w:r>
      <w:r w:rsidRPr="0060372A">
        <w:rPr>
          <w:rFonts w:asciiTheme="minorEastAsia" w:eastAsiaTheme="minorEastAsia" w:hAnsiTheme="minorEastAsia"/>
          <w:b/>
        </w:rPr>
        <w:fldChar w:fldCharType="separate"/>
      </w:r>
      <w:r w:rsidR="00081D8F">
        <w:rPr>
          <w:rFonts w:asciiTheme="minorEastAsia" w:eastAsiaTheme="minorEastAsia" w:hAnsiTheme="minorEastAsia"/>
          <w:b/>
          <w:noProof/>
        </w:rPr>
        <w:t>16</w:t>
      </w:r>
      <w:r w:rsidRPr="0060372A">
        <w:rPr>
          <w:rFonts w:asciiTheme="minorEastAsia" w:eastAsiaTheme="minorEastAsia" w:hAnsiTheme="minorEastAsia"/>
          <w:b/>
        </w:rPr>
        <w:fldChar w:fldCharType="end"/>
      </w:r>
      <w:r w:rsidRPr="0060372A">
        <w:rPr>
          <w:rFonts w:asciiTheme="minorEastAsia" w:eastAsiaTheme="minorEastAsia" w:hAnsiTheme="minorEastAsia"/>
          <w:b/>
        </w:rPr>
        <w:t>.毕业生</w:t>
      </w:r>
      <w:r w:rsidRPr="0060372A">
        <w:rPr>
          <w:rFonts w:asciiTheme="minorEastAsia" w:eastAsiaTheme="minorEastAsia" w:hAnsiTheme="minorEastAsia" w:hint="eastAsia"/>
          <w:b/>
        </w:rPr>
        <w:t>当前</w:t>
      </w:r>
      <w:r w:rsidRPr="0060372A">
        <w:rPr>
          <w:rFonts w:asciiTheme="minorEastAsia" w:eastAsiaTheme="minorEastAsia" w:hAnsiTheme="minorEastAsia"/>
          <w:b/>
        </w:rPr>
        <w:t>工作</w:t>
      </w:r>
      <w:r w:rsidRPr="0060372A">
        <w:rPr>
          <w:rFonts w:asciiTheme="minorEastAsia" w:eastAsiaTheme="minorEastAsia" w:hAnsiTheme="minorEastAsia" w:hint="eastAsia"/>
          <w:b/>
        </w:rPr>
        <w:t>职业</w:t>
      </w:r>
      <w:r w:rsidRPr="0060372A">
        <w:rPr>
          <w:rFonts w:asciiTheme="minorEastAsia" w:eastAsiaTheme="minorEastAsia" w:hAnsiTheme="minorEastAsia"/>
          <w:b/>
        </w:rPr>
        <w:t>竞争公平程度的满意度</w:t>
      </w:r>
      <w:bookmarkEnd w:id="105"/>
    </w:p>
    <w:p w:rsidR="0060372A" w:rsidRPr="0060372A" w:rsidRDefault="0060372A" w:rsidP="0060372A">
      <w:pPr>
        <w:keepNext/>
        <w:keepLines/>
        <w:numPr>
          <w:ilvl w:val="0"/>
          <w:numId w:val="36"/>
        </w:numPr>
        <w:adjustRightInd w:val="0"/>
        <w:snapToGrid w:val="0"/>
        <w:spacing w:line="560" w:lineRule="exact"/>
        <w:ind w:left="0" w:firstLineChars="0" w:firstLine="560"/>
        <w:outlineLvl w:val="2"/>
        <w:rPr>
          <w:rFonts w:ascii="微软雅黑" w:eastAsia="微软雅黑" w:hAnsi="微软雅黑" w:cstheme="minorBidi"/>
          <w:b/>
          <w:bCs/>
          <w:sz w:val="28"/>
          <w:szCs w:val="28"/>
        </w:rPr>
      </w:pPr>
      <w:r w:rsidRPr="0060372A">
        <w:rPr>
          <w:rFonts w:ascii="微软雅黑" w:eastAsia="微软雅黑" w:hAnsi="微软雅黑" w:cstheme="minorBidi" w:hint="eastAsia"/>
          <w:b/>
          <w:bCs/>
          <w:sz w:val="28"/>
          <w:szCs w:val="28"/>
        </w:rPr>
        <w:t>薪资待遇</w:t>
      </w:r>
      <w:r w:rsidRPr="0060372A">
        <w:rPr>
          <w:rFonts w:ascii="微软雅黑" w:eastAsia="微软雅黑" w:hAnsi="微软雅黑" w:cstheme="minorBidi"/>
          <w:b/>
          <w:bCs/>
          <w:sz w:val="28"/>
          <w:szCs w:val="28"/>
        </w:rPr>
        <w:t>情况</w:t>
      </w:r>
    </w:p>
    <w:p w:rsidR="0060372A" w:rsidRPr="0060372A" w:rsidRDefault="0060372A" w:rsidP="0060372A">
      <w:pPr>
        <w:keepNext/>
        <w:keepLines/>
        <w:numPr>
          <w:ilvl w:val="0"/>
          <w:numId w:val="34"/>
        </w:numPr>
        <w:spacing w:line="520" w:lineRule="exact"/>
        <w:ind w:left="0" w:firstLineChars="0" w:firstLine="482"/>
        <w:outlineLvl w:val="3"/>
        <w:rPr>
          <w:rFonts w:asciiTheme="majorHAnsi" w:eastAsiaTheme="majorEastAsia" w:hAnsiTheme="majorHAnsi" w:cstheme="majorBidi"/>
          <w:b/>
          <w:bCs/>
          <w:sz w:val="24"/>
          <w:szCs w:val="28"/>
        </w:rPr>
      </w:pPr>
      <w:r w:rsidRPr="0060372A">
        <w:rPr>
          <w:rFonts w:asciiTheme="majorHAnsi" w:eastAsiaTheme="majorEastAsia" w:hAnsiTheme="majorHAnsi" w:cstheme="majorBidi" w:hint="eastAsia"/>
          <w:b/>
          <w:bCs/>
          <w:sz w:val="24"/>
          <w:szCs w:val="28"/>
        </w:rPr>
        <w:t>毕业生当前工作的月</w:t>
      </w:r>
      <w:r w:rsidRPr="0060372A">
        <w:rPr>
          <w:rFonts w:asciiTheme="majorHAnsi" w:eastAsiaTheme="majorEastAsia" w:hAnsiTheme="majorHAnsi" w:cstheme="majorBidi"/>
          <w:b/>
          <w:bCs/>
          <w:sz w:val="24"/>
          <w:szCs w:val="28"/>
        </w:rPr>
        <w:t>收入情况</w:t>
      </w:r>
    </w:p>
    <w:p w:rsidR="0060372A" w:rsidRPr="0060372A" w:rsidRDefault="0060372A" w:rsidP="0060372A">
      <w:pPr>
        <w:adjustRightInd w:val="0"/>
        <w:snapToGrid w:val="0"/>
        <w:spacing w:line="520" w:lineRule="exact"/>
        <w:ind w:firstLine="480"/>
        <w:rPr>
          <w:rFonts w:ascii="仿宋_GB2312" w:eastAsia="仿宋_GB2312" w:hAnsiTheme="minorEastAsia"/>
          <w:noProof/>
          <w:sz w:val="28"/>
          <w:szCs w:val="28"/>
        </w:rPr>
      </w:pPr>
      <w:r w:rsidRPr="0060372A">
        <w:rPr>
          <w:rFonts w:asciiTheme="minorEastAsia" w:eastAsiaTheme="minorEastAsia" w:hAnsiTheme="minorEastAsia" w:hint="eastAsia"/>
          <w:noProof/>
          <w:sz w:val="24"/>
          <w:szCs w:val="28"/>
        </w:rPr>
        <w:t>调查过程中，共有3</w:t>
      </w:r>
      <w:r w:rsidRPr="0060372A">
        <w:rPr>
          <w:rFonts w:asciiTheme="minorEastAsia" w:eastAsiaTheme="minorEastAsia" w:hAnsiTheme="minorEastAsia"/>
          <w:noProof/>
          <w:sz w:val="24"/>
          <w:szCs w:val="28"/>
        </w:rPr>
        <w:t>21</w:t>
      </w:r>
      <w:r w:rsidRPr="0060372A">
        <w:rPr>
          <w:rFonts w:asciiTheme="minorEastAsia" w:eastAsiaTheme="minorEastAsia" w:hAnsiTheme="minorEastAsia" w:hint="eastAsia"/>
          <w:noProof/>
          <w:sz w:val="24"/>
          <w:szCs w:val="28"/>
        </w:rPr>
        <w:t>名毕业生晒出了当前工作的月收入（包含工资、奖金、提成等），其中最高8</w:t>
      </w:r>
      <w:r w:rsidRPr="0060372A">
        <w:rPr>
          <w:rFonts w:asciiTheme="minorEastAsia" w:eastAsiaTheme="minorEastAsia" w:hAnsiTheme="minorEastAsia"/>
          <w:noProof/>
          <w:sz w:val="24"/>
          <w:szCs w:val="28"/>
        </w:rPr>
        <w:t>000</w:t>
      </w:r>
      <w:r w:rsidRPr="0060372A">
        <w:rPr>
          <w:rFonts w:asciiTheme="minorEastAsia" w:eastAsiaTheme="minorEastAsia" w:hAnsiTheme="minorEastAsia" w:hint="eastAsia"/>
          <w:noProof/>
          <w:sz w:val="24"/>
          <w:szCs w:val="28"/>
        </w:rPr>
        <w:t>元，最低2</w:t>
      </w:r>
      <w:r w:rsidRPr="0060372A">
        <w:rPr>
          <w:rFonts w:asciiTheme="minorEastAsia" w:eastAsiaTheme="minorEastAsia" w:hAnsiTheme="minorEastAsia"/>
          <w:noProof/>
          <w:sz w:val="24"/>
          <w:szCs w:val="28"/>
        </w:rPr>
        <w:t>000</w:t>
      </w:r>
      <w:r w:rsidRPr="0060372A">
        <w:rPr>
          <w:rFonts w:asciiTheme="minorEastAsia" w:eastAsiaTheme="minorEastAsia" w:hAnsiTheme="minorEastAsia" w:hint="eastAsia"/>
          <w:noProof/>
          <w:sz w:val="24"/>
          <w:szCs w:val="28"/>
        </w:rPr>
        <w:t>元，平均月收入为4</w:t>
      </w:r>
      <w:r w:rsidRPr="0060372A">
        <w:rPr>
          <w:rFonts w:asciiTheme="minorEastAsia" w:eastAsiaTheme="minorEastAsia" w:hAnsiTheme="minorEastAsia"/>
          <w:noProof/>
          <w:sz w:val="24"/>
          <w:szCs w:val="28"/>
        </w:rPr>
        <w:t>010.11</w:t>
      </w:r>
      <w:r w:rsidRPr="0060372A">
        <w:rPr>
          <w:rFonts w:asciiTheme="minorEastAsia" w:eastAsiaTheme="minorEastAsia" w:hAnsiTheme="minorEastAsia" w:hint="eastAsia"/>
          <w:noProof/>
          <w:sz w:val="24"/>
          <w:szCs w:val="28"/>
        </w:rPr>
        <w:t>元。从</w:t>
      </w:r>
      <w:r w:rsidRPr="0060372A">
        <w:rPr>
          <w:rFonts w:asciiTheme="minorEastAsia" w:eastAsiaTheme="minorEastAsia" w:hAnsiTheme="minorEastAsia"/>
          <w:noProof/>
          <w:sz w:val="24"/>
          <w:szCs w:val="28"/>
        </w:rPr>
        <w:t>不同</w:t>
      </w:r>
      <w:r w:rsidRPr="0060372A">
        <w:rPr>
          <w:rFonts w:asciiTheme="minorEastAsia" w:eastAsiaTheme="minorEastAsia" w:hAnsiTheme="minorEastAsia" w:hint="eastAsia"/>
          <w:noProof/>
          <w:sz w:val="24"/>
          <w:szCs w:val="28"/>
        </w:rPr>
        <w:t>性别毕业生的月收入平均</w:t>
      </w:r>
      <w:r w:rsidRPr="0060372A">
        <w:rPr>
          <w:rFonts w:asciiTheme="minorEastAsia" w:eastAsiaTheme="minorEastAsia" w:hAnsiTheme="minorEastAsia"/>
          <w:noProof/>
          <w:sz w:val="24"/>
          <w:szCs w:val="28"/>
        </w:rPr>
        <w:t>值看，</w:t>
      </w:r>
      <w:r w:rsidRPr="0060372A">
        <w:rPr>
          <w:rFonts w:asciiTheme="minorEastAsia" w:eastAsiaTheme="minorEastAsia" w:hAnsiTheme="minorEastAsia" w:hint="eastAsia"/>
          <w:noProof/>
          <w:sz w:val="24"/>
          <w:szCs w:val="28"/>
        </w:rPr>
        <w:t>男</w:t>
      </w:r>
      <w:r w:rsidRPr="0060372A">
        <w:rPr>
          <w:rFonts w:asciiTheme="minorEastAsia" w:eastAsiaTheme="minorEastAsia" w:hAnsiTheme="minorEastAsia"/>
          <w:noProof/>
          <w:sz w:val="24"/>
          <w:szCs w:val="28"/>
        </w:rPr>
        <w:t>生</w:t>
      </w:r>
      <w:r w:rsidRPr="0060372A">
        <w:rPr>
          <w:rFonts w:asciiTheme="minorEastAsia" w:eastAsiaTheme="minorEastAsia" w:hAnsiTheme="minorEastAsia" w:hint="eastAsia"/>
          <w:noProof/>
          <w:sz w:val="24"/>
          <w:szCs w:val="28"/>
        </w:rPr>
        <w:t>为3</w:t>
      </w:r>
      <w:r w:rsidRPr="0060372A">
        <w:rPr>
          <w:rFonts w:asciiTheme="minorEastAsia" w:eastAsiaTheme="minorEastAsia" w:hAnsiTheme="minorEastAsia"/>
          <w:noProof/>
          <w:sz w:val="24"/>
          <w:szCs w:val="28"/>
        </w:rPr>
        <w:t>954.04</w:t>
      </w:r>
      <w:r w:rsidRPr="0060372A">
        <w:rPr>
          <w:rFonts w:asciiTheme="minorEastAsia" w:eastAsiaTheme="minorEastAsia" w:hAnsiTheme="minorEastAsia" w:hint="eastAsia"/>
          <w:noProof/>
          <w:sz w:val="24"/>
          <w:szCs w:val="28"/>
        </w:rPr>
        <w:t>元</w:t>
      </w:r>
      <w:r w:rsidRPr="0060372A">
        <w:rPr>
          <w:rFonts w:asciiTheme="minorEastAsia" w:eastAsiaTheme="minorEastAsia" w:hAnsiTheme="minorEastAsia"/>
          <w:noProof/>
          <w:sz w:val="24"/>
          <w:szCs w:val="28"/>
        </w:rPr>
        <w:t>，</w:t>
      </w:r>
      <w:r w:rsidRPr="0060372A">
        <w:rPr>
          <w:rFonts w:asciiTheme="minorEastAsia" w:eastAsiaTheme="minorEastAsia" w:hAnsiTheme="minorEastAsia" w:hint="eastAsia"/>
          <w:noProof/>
          <w:sz w:val="24"/>
          <w:szCs w:val="28"/>
        </w:rPr>
        <w:t>女生</w:t>
      </w:r>
      <w:r w:rsidRPr="0060372A">
        <w:rPr>
          <w:rFonts w:asciiTheme="minorEastAsia" w:eastAsiaTheme="minorEastAsia" w:hAnsiTheme="minorEastAsia"/>
          <w:noProof/>
          <w:sz w:val="24"/>
          <w:szCs w:val="28"/>
        </w:rPr>
        <w:t>为</w:t>
      </w:r>
      <w:r w:rsidRPr="0060372A">
        <w:rPr>
          <w:rFonts w:asciiTheme="minorEastAsia" w:eastAsiaTheme="minorEastAsia" w:hAnsiTheme="minorEastAsia" w:hint="eastAsia"/>
          <w:noProof/>
          <w:sz w:val="24"/>
          <w:szCs w:val="28"/>
        </w:rPr>
        <w:t>4</w:t>
      </w:r>
      <w:r w:rsidRPr="0060372A">
        <w:rPr>
          <w:rFonts w:asciiTheme="minorEastAsia" w:eastAsiaTheme="minorEastAsia" w:hAnsiTheme="minorEastAsia"/>
          <w:noProof/>
          <w:sz w:val="24"/>
          <w:szCs w:val="28"/>
        </w:rPr>
        <w:t>086.38</w:t>
      </w:r>
      <w:r w:rsidRPr="0060372A">
        <w:rPr>
          <w:rFonts w:asciiTheme="minorEastAsia" w:eastAsiaTheme="minorEastAsia" w:hAnsiTheme="minorEastAsia" w:hint="eastAsia"/>
          <w:noProof/>
          <w:sz w:val="24"/>
          <w:szCs w:val="28"/>
        </w:rPr>
        <w:t>元</w:t>
      </w:r>
      <w:r w:rsidRPr="0060372A">
        <w:rPr>
          <w:rFonts w:asciiTheme="minorEastAsia" w:eastAsiaTheme="minorEastAsia" w:hAnsiTheme="minorEastAsia"/>
          <w:noProof/>
          <w:sz w:val="24"/>
          <w:szCs w:val="28"/>
        </w:rPr>
        <w:t>。</w:t>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bookmarkStart w:id="106" w:name="_Toc29064069"/>
      <w:r w:rsidRPr="0060372A">
        <w:rPr>
          <w:rFonts w:asciiTheme="minorEastAsia" w:eastAsiaTheme="minorEastAsia" w:hAnsiTheme="minorEastAsia"/>
          <w:b/>
        </w:rPr>
        <w:t>表</w:t>
      </w:r>
      <w:r w:rsidRPr="0060372A">
        <w:rPr>
          <w:rFonts w:asciiTheme="minorEastAsia" w:eastAsiaTheme="minorEastAsia" w:hAnsiTheme="minorEastAsia"/>
          <w:b/>
        </w:rPr>
        <w:fldChar w:fldCharType="begin"/>
      </w:r>
      <w:r w:rsidRPr="0060372A">
        <w:rPr>
          <w:rFonts w:asciiTheme="minorEastAsia" w:eastAsiaTheme="minorEastAsia" w:hAnsiTheme="minorEastAsia"/>
          <w:b/>
        </w:rPr>
        <w:instrText xml:space="preserve"> SEQ 表 \* ARABIC </w:instrText>
      </w:r>
      <w:r w:rsidRPr="0060372A">
        <w:rPr>
          <w:rFonts w:asciiTheme="minorEastAsia" w:eastAsiaTheme="minorEastAsia" w:hAnsiTheme="minorEastAsia"/>
          <w:b/>
        </w:rPr>
        <w:fldChar w:fldCharType="separate"/>
      </w:r>
      <w:r w:rsidR="00081D8F">
        <w:rPr>
          <w:rFonts w:asciiTheme="minorEastAsia" w:eastAsiaTheme="minorEastAsia" w:hAnsiTheme="minorEastAsia"/>
          <w:b/>
          <w:noProof/>
        </w:rPr>
        <w:t>15</w:t>
      </w:r>
      <w:r w:rsidRPr="0060372A">
        <w:rPr>
          <w:rFonts w:asciiTheme="minorEastAsia" w:eastAsiaTheme="minorEastAsia" w:hAnsiTheme="minorEastAsia"/>
          <w:b/>
        </w:rPr>
        <w:fldChar w:fldCharType="end"/>
      </w:r>
      <w:r w:rsidRPr="0060372A">
        <w:rPr>
          <w:rFonts w:asciiTheme="minorEastAsia" w:eastAsiaTheme="minorEastAsia" w:hAnsiTheme="minorEastAsia"/>
          <w:b/>
        </w:rPr>
        <w:t>.</w:t>
      </w:r>
      <w:r w:rsidRPr="0060372A">
        <w:rPr>
          <w:rFonts w:asciiTheme="minorEastAsia" w:eastAsiaTheme="minorEastAsia" w:hAnsiTheme="minorEastAsia" w:hint="eastAsia"/>
          <w:b/>
        </w:rPr>
        <w:t>不同性别</w:t>
      </w:r>
      <w:r w:rsidRPr="0060372A">
        <w:rPr>
          <w:rFonts w:asciiTheme="minorEastAsia" w:eastAsiaTheme="minorEastAsia" w:hAnsiTheme="minorEastAsia"/>
          <w:b/>
        </w:rPr>
        <w:t>毕业生</w:t>
      </w:r>
      <w:r w:rsidRPr="0060372A">
        <w:rPr>
          <w:rFonts w:asciiTheme="minorEastAsia" w:eastAsiaTheme="minorEastAsia" w:hAnsiTheme="minorEastAsia" w:hint="eastAsia"/>
          <w:b/>
        </w:rPr>
        <w:t>当前工作的月收入</w:t>
      </w:r>
      <w:r w:rsidRPr="0060372A">
        <w:rPr>
          <w:rFonts w:asciiTheme="minorEastAsia" w:eastAsiaTheme="minorEastAsia" w:hAnsiTheme="minorEastAsia"/>
          <w:b/>
        </w:rPr>
        <w:t>情况</w:t>
      </w:r>
      <w:bookmarkEnd w:id="106"/>
    </w:p>
    <w:tbl>
      <w:tblPr>
        <w:tblW w:w="5000" w:type="pct"/>
        <w:jc w:val="center"/>
        <w:tblLook w:val="04A0" w:firstRow="1" w:lastRow="0" w:firstColumn="1" w:lastColumn="0" w:noHBand="0" w:noVBand="1"/>
      </w:tblPr>
      <w:tblGrid>
        <w:gridCol w:w="2768"/>
        <w:gridCol w:w="2768"/>
        <w:gridCol w:w="2766"/>
      </w:tblGrid>
      <w:tr w:rsidR="0060372A" w:rsidRPr="0060372A" w:rsidTr="0060372A">
        <w:trPr>
          <w:trHeight w:val="340"/>
          <w:tblHeader/>
          <w:jc w:val="center"/>
        </w:trPr>
        <w:tc>
          <w:tcPr>
            <w:tcW w:w="16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372A" w:rsidRPr="0060372A" w:rsidRDefault="0060372A" w:rsidP="0060372A">
            <w:pPr>
              <w:widowControl/>
              <w:ind w:firstLineChars="0" w:firstLine="0"/>
              <w:jc w:val="center"/>
              <w:rPr>
                <w:rFonts w:ascii="宋体" w:hAnsi="宋体" w:cs="宋体"/>
                <w:b/>
                <w:color w:val="000000"/>
                <w:kern w:val="0"/>
                <w:szCs w:val="21"/>
              </w:rPr>
            </w:pPr>
            <w:r w:rsidRPr="0060372A">
              <w:rPr>
                <w:rFonts w:ascii="宋体" w:hAnsi="宋体" w:cs="宋体" w:hint="eastAsia"/>
                <w:b/>
                <w:color w:val="000000"/>
                <w:kern w:val="0"/>
                <w:szCs w:val="21"/>
              </w:rPr>
              <w:t>性别</w:t>
            </w:r>
          </w:p>
        </w:tc>
        <w:tc>
          <w:tcPr>
            <w:tcW w:w="1667" w:type="pct"/>
            <w:tcBorders>
              <w:top w:val="single" w:sz="4" w:space="0" w:color="auto"/>
              <w:left w:val="nil"/>
              <w:bottom w:val="single" w:sz="4" w:space="0" w:color="auto"/>
              <w:right w:val="single" w:sz="4" w:space="0" w:color="auto"/>
            </w:tcBorders>
            <w:shd w:val="clear" w:color="auto" w:fill="auto"/>
            <w:vAlign w:val="center"/>
            <w:hideMark/>
          </w:tcPr>
          <w:p w:rsidR="0060372A" w:rsidRPr="0060372A" w:rsidRDefault="0060372A" w:rsidP="0060372A">
            <w:pPr>
              <w:widowControl/>
              <w:ind w:firstLineChars="0" w:firstLine="0"/>
              <w:jc w:val="center"/>
              <w:rPr>
                <w:rFonts w:ascii="宋体" w:hAnsi="宋体" w:cs="宋体"/>
                <w:b/>
                <w:color w:val="000000"/>
                <w:kern w:val="0"/>
                <w:szCs w:val="21"/>
              </w:rPr>
            </w:pPr>
            <w:r w:rsidRPr="0060372A">
              <w:rPr>
                <w:rFonts w:ascii="宋体" w:hAnsi="宋体" w:cs="宋体" w:hint="eastAsia"/>
                <w:b/>
                <w:color w:val="000000"/>
                <w:kern w:val="0"/>
                <w:szCs w:val="21"/>
              </w:rPr>
              <w:t>男生</w:t>
            </w:r>
          </w:p>
        </w:tc>
        <w:tc>
          <w:tcPr>
            <w:tcW w:w="1666" w:type="pct"/>
            <w:tcBorders>
              <w:top w:val="single" w:sz="4" w:space="0" w:color="auto"/>
              <w:left w:val="nil"/>
              <w:bottom w:val="single" w:sz="4" w:space="0" w:color="auto"/>
              <w:right w:val="single" w:sz="4" w:space="0" w:color="auto"/>
            </w:tcBorders>
            <w:shd w:val="clear" w:color="auto" w:fill="auto"/>
            <w:vAlign w:val="center"/>
            <w:hideMark/>
          </w:tcPr>
          <w:p w:rsidR="0060372A" w:rsidRPr="0060372A" w:rsidRDefault="0060372A" w:rsidP="0060372A">
            <w:pPr>
              <w:widowControl/>
              <w:ind w:firstLineChars="0" w:firstLine="0"/>
              <w:jc w:val="center"/>
              <w:rPr>
                <w:rFonts w:ascii="宋体" w:hAnsi="宋体" w:cs="宋体"/>
                <w:b/>
                <w:color w:val="000000"/>
                <w:kern w:val="0"/>
                <w:szCs w:val="21"/>
              </w:rPr>
            </w:pPr>
            <w:r w:rsidRPr="0060372A">
              <w:rPr>
                <w:rFonts w:ascii="宋体" w:hAnsi="宋体" w:cs="宋体" w:hint="eastAsia"/>
                <w:b/>
                <w:color w:val="000000"/>
                <w:kern w:val="0"/>
                <w:szCs w:val="21"/>
              </w:rPr>
              <w:t>女生</w:t>
            </w:r>
          </w:p>
        </w:tc>
      </w:tr>
      <w:tr w:rsidR="0060372A" w:rsidRPr="0060372A" w:rsidTr="0060372A">
        <w:trPr>
          <w:trHeight w:val="340"/>
          <w:jc w:val="center"/>
        </w:trPr>
        <w:tc>
          <w:tcPr>
            <w:tcW w:w="1667" w:type="pct"/>
            <w:tcBorders>
              <w:top w:val="nil"/>
              <w:left w:val="single" w:sz="4" w:space="0" w:color="auto"/>
              <w:bottom w:val="single" w:sz="4" w:space="0" w:color="auto"/>
              <w:right w:val="single" w:sz="4" w:space="0" w:color="auto"/>
            </w:tcBorders>
            <w:shd w:val="clear" w:color="auto" w:fill="auto"/>
            <w:vAlign w:val="center"/>
            <w:hideMark/>
          </w:tcPr>
          <w:p w:rsidR="0060372A" w:rsidRPr="0060372A" w:rsidRDefault="0060372A" w:rsidP="0060372A">
            <w:pPr>
              <w:widowControl/>
              <w:ind w:firstLineChars="0" w:firstLine="0"/>
              <w:jc w:val="center"/>
              <w:rPr>
                <w:rFonts w:ascii="宋体" w:hAnsi="宋体" w:cs="宋体"/>
                <w:color w:val="000000"/>
                <w:kern w:val="0"/>
                <w:szCs w:val="21"/>
              </w:rPr>
            </w:pPr>
            <w:r w:rsidRPr="0060372A">
              <w:rPr>
                <w:rFonts w:ascii="宋体" w:hAnsi="宋体" w:cs="宋体" w:hint="eastAsia"/>
                <w:b/>
                <w:color w:val="000000"/>
                <w:kern w:val="0"/>
                <w:szCs w:val="21"/>
              </w:rPr>
              <w:t>平均值（元）</w:t>
            </w:r>
          </w:p>
        </w:tc>
        <w:tc>
          <w:tcPr>
            <w:tcW w:w="1667" w:type="pct"/>
            <w:tcBorders>
              <w:top w:val="nil"/>
              <w:left w:val="nil"/>
              <w:bottom w:val="single" w:sz="4" w:space="0" w:color="auto"/>
              <w:right w:val="single" w:sz="4" w:space="0" w:color="auto"/>
            </w:tcBorders>
            <w:shd w:val="clear" w:color="auto" w:fill="auto"/>
            <w:vAlign w:val="center"/>
            <w:hideMark/>
          </w:tcPr>
          <w:p w:rsidR="0060372A" w:rsidRPr="0060372A" w:rsidRDefault="0060372A" w:rsidP="0060372A">
            <w:pPr>
              <w:widowControl/>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3954.04</w:t>
            </w:r>
          </w:p>
        </w:tc>
        <w:tc>
          <w:tcPr>
            <w:tcW w:w="1666" w:type="pct"/>
            <w:tcBorders>
              <w:top w:val="nil"/>
              <w:left w:val="nil"/>
              <w:bottom w:val="single" w:sz="4" w:space="0" w:color="auto"/>
              <w:right w:val="single" w:sz="4" w:space="0" w:color="auto"/>
            </w:tcBorders>
            <w:shd w:val="clear" w:color="auto" w:fill="auto"/>
            <w:vAlign w:val="center"/>
            <w:hideMark/>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4086.38</w:t>
            </w:r>
          </w:p>
        </w:tc>
      </w:tr>
    </w:tbl>
    <w:p w:rsidR="0060372A" w:rsidRPr="0060372A" w:rsidRDefault="0060372A" w:rsidP="0060372A">
      <w:pPr>
        <w:ind w:firstLineChars="0" w:firstLine="0"/>
      </w:pPr>
    </w:p>
    <w:p w:rsidR="0060372A" w:rsidRPr="0060372A" w:rsidRDefault="0060372A" w:rsidP="0060372A">
      <w:pPr>
        <w:keepNext/>
        <w:keepLines/>
        <w:numPr>
          <w:ilvl w:val="0"/>
          <w:numId w:val="34"/>
        </w:numPr>
        <w:spacing w:line="520" w:lineRule="exact"/>
        <w:ind w:left="0" w:firstLineChars="0" w:firstLine="482"/>
        <w:outlineLvl w:val="3"/>
        <w:rPr>
          <w:rFonts w:asciiTheme="majorHAnsi" w:eastAsiaTheme="majorEastAsia" w:hAnsiTheme="majorHAnsi" w:cstheme="majorBidi"/>
          <w:b/>
          <w:bCs/>
          <w:sz w:val="24"/>
          <w:szCs w:val="28"/>
        </w:rPr>
      </w:pPr>
      <w:r w:rsidRPr="0060372A">
        <w:rPr>
          <w:rFonts w:asciiTheme="majorHAnsi" w:eastAsiaTheme="majorEastAsia" w:hAnsiTheme="majorHAnsi" w:cstheme="majorBidi" w:hint="eastAsia"/>
          <w:b/>
          <w:bCs/>
          <w:sz w:val="24"/>
          <w:szCs w:val="28"/>
        </w:rPr>
        <w:t>毕业生当前工作的“五险</w:t>
      </w:r>
      <w:proofErr w:type="gramStart"/>
      <w:r w:rsidRPr="0060372A">
        <w:rPr>
          <w:rFonts w:asciiTheme="majorHAnsi" w:eastAsiaTheme="majorEastAsia" w:hAnsiTheme="majorHAnsi" w:cstheme="majorBidi" w:hint="eastAsia"/>
          <w:b/>
          <w:bCs/>
          <w:sz w:val="24"/>
          <w:szCs w:val="28"/>
        </w:rPr>
        <w:t>一</w:t>
      </w:r>
      <w:proofErr w:type="gramEnd"/>
      <w:r w:rsidRPr="0060372A">
        <w:rPr>
          <w:rFonts w:asciiTheme="majorHAnsi" w:eastAsiaTheme="majorEastAsia" w:hAnsiTheme="majorHAnsi" w:cstheme="majorBidi" w:hint="eastAsia"/>
          <w:b/>
          <w:bCs/>
          <w:sz w:val="24"/>
          <w:szCs w:val="28"/>
        </w:rPr>
        <w:t>金”缴纳</w:t>
      </w:r>
      <w:r w:rsidRPr="0060372A">
        <w:rPr>
          <w:rFonts w:asciiTheme="majorHAnsi" w:eastAsiaTheme="majorEastAsia" w:hAnsiTheme="majorHAnsi" w:cstheme="majorBidi"/>
          <w:b/>
          <w:bCs/>
          <w:sz w:val="24"/>
          <w:szCs w:val="28"/>
        </w:rPr>
        <w:t>情况</w:t>
      </w:r>
    </w:p>
    <w:p w:rsidR="0060372A" w:rsidRPr="0060372A" w:rsidRDefault="0060372A" w:rsidP="0060372A">
      <w:pPr>
        <w:adjustRightInd w:val="0"/>
        <w:snapToGrid w:val="0"/>
        <w:spacing w:line="520" w:lineRule="exact"/>
        <w:ind w:firstLine="480"/>
        <w:rPr>
          <w:rFonts w:asciiTheme="minorEastAsia" w:eastAsiaTheme="minorEastAsia" w:hAnsiTheme="minorEastAsia"/>
          <w:noProof/>
          <w:sz w:val="24"/>
          <w:szCs w:val="28"/>
        </w:rPr>
      </w:pPr>
      <w:r w:rsidRPr="0060372A">
        <w:rPr>
          <w:rFonts w:asciiTheme="minorEastAsia" w:eastAsiaTheme="minorEastAsia" w:hAnsiTheme="minorEastAsia" w:hint="eastAsia"/>
          <w:noProof/>
          <w:sz w:val="24"/>
          <w:szCs w:val="28"/>
        </w:rPr>
        <w:t>调查结果显示，6</w:t>
      </w:r>
      <w:r w:rsidRPr="0060372A">
        <w:rPr>
          <w:rFonts w:asciiTheme="minorEastAsia" w:eastAsiaTheme="minorEastAsia" w:hAnsiTheme="minorEastAsia"/>
          <w:noProof/>
          <w:sz w:val="24"/>
          <w:szCs w:val="28"/>
        </w:rPr>
        <w:t>8.71</w:t>
      </w:r>
      <w:r w:rsidRPr="0060372A">
        <w:rPr>
          <w:rFonts w:asciiTheme="minorEastAsia" w:eastAsiaTheme="minorEastAsia" w:hAnsiTheme="minorEastAsia" w:hint="eastAsia"/>
          <w:noProof/>
          <w:sz w:val="24"/>
          <w:szCs w:val="28"/>
        </w:rPr>
        <w:t>%的毕业生当前工作“五险一金”缴纳齐全，“有五险，无一金”占2</w:t>
      </w:r>
      <w:r w:rsidRPr="0060372A">
        <w:rPr>
          <w:rFonts w:asciiTheme="minorEastAsia" w:eastAsiaTheme="minorEastAsia" w:hAnsiTheme="minorEastAsia"/>
          <w:noProof/>
          <w:sz w:val="24"/>
          <w:szCs w:val="28"/>
        </w:rPr>
        <w:t>8.53</w:t>
      </w:r>
      <w:r w:rsidRPr="0060372A">
        <w:rPr>
          <w:rFonts w:asciiTheme="minorEastAsia" w:eastAsiaTheme="minorEastAsia" w:hAnsiTheme="minorEastAsia" w:hint="eastAsia"/>
          <w:noProof/>
          <w:sz w:val="24"/>
          <w:szCs w:val="28"/>
        </w:rPr>
        <w:t>%，“五险不全”占2</w:t>
      </w:r>
      <w:r w:rsidRPr="0060372A">
        <w:rPr>
          <w:rFonts w:asciiTheme="minorEastAsia" w:eastAsiaTheme="minorEastAsia" w:hAnsiTheme="minorEastAsia"/>
          <w:noProof/>
          <w:sz w:val="24"/>
          <w:szCs w:val="28"/>
        </w:rPr>
        <w:t>.45</w:t>
      </w:r>
      <w:r w:rsidRPr="0060372A">
        <w:rPr>
          <w:rFonts w:asciiTheme="minorEastAsia" w:eastAsiaTheme="minorEastAsia" w:hAnsiTheme="minorEastAsia" w:hint="eastAsia"/>
          <w:noProof/>
          <w:sz w:val="24"/>
          <w:szCs w:val="28"/>
        </w:rPr>
        <w:t>%，“完全没有”占0</w:t>
      </w:r>
      <w:r w:rsidRPr="0060372A">
        <w:rPr>
          <w:rFonts w:asciiTheme="minorEastAsia" w:eastAsiaTheme="minorEastAsia" w:hAnsiTheme="minorEastAsia"/>
          <w:noProof/>
          <w:sz w:val="24"/>
          <w:szCs w:val="28"/>
        </w:rPr>
        <w:t>.31</w:t>
      </w:r>
      <w:r w:rsidRPr="0060372A">
        <w:rPr>
          <w:rFonts w:asciiTheme="minorEastAsia" w:eastAsiaTheme="minorEastAsia" w:hAnsiTheme="minorEastAsia" w:hint="eastAsia"/>
          <w:noProof/>
          <w:sz w:val="24"/>
          <w:szCs w:val="28"/>
        </w:rPr>
        <w:t>%</w:t>
      </w:r>
      <w:r w:rsidRPr="0060372A">
        <w:rPr>
          <w:rFonts w:asciiTheme="minorEastAsia" w:eastAsiaTheme="minorEastAsia" w:hAnsiTheme="minorEastAsia"/>
          <w:noProof/>
          <w:sz w:val="24"/>
          <w:szCs w:val="28"/>
        </w:rPr>
        <w:t>。</w:t>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r w:rsidRPr="0060372A">
        <w:rPr>
          <w:rFonts w:ascii="宋体" w:eastAsia="仿宋_GB2312" w:hAnsi="宋体"/>
          <w:b/>
          <w:noProof/>
          <w:sz w:val="24"/>
        </w:rPr>
        <w:drawing>
          <wp:inline distT="0" distB="0" distL="0" distR="0" wp14:anchorId="2F2AA4FA" wp14:editId="1207CA96">
            <wp:extent cx="3606800" cy="1700212"/>
            <wp:effectExtent l="0" t="0" r="12700" b="14605"/>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bookmarkStart w:id="107" w:name="_Toc29063404"/>
      <w:r w:rsidRPr="0060372A">
        <w:rPr>
          <w:rFonts w:asciiTheme="minorEastAsia" w:eastAsiaTheme="minorEastAsia" w:hAnsiTheme="minorEastAsia"/>
          <w:b/>
        </w:rPr>
        <w:t>图</w:t>
      </w:r>
      <w:r w:rsidRPr="0060372A">
        <w:rPr>
          <w:rFonts w:asciiTheme="minorEastAsia" w:eastAsiaTheme="minorEastAsia" w:hAnsiTheme="minorEastAsia"/>
          <w:b/>
        </w:rPr>
        <w:fldChar w:fldCharType="begin"/>
      </w:r>
      <w:r w:rsidRPr="0060372A">
        <w:rPr>
          <w:rFonts w:asciiTheme="minorEastAsia" w:eastAsiaTheme="minorEastAsia" w:hAnsiTheme="minorEastAsia"/>
          <w:b/>
        </w:rPr>
        <w:instrText xml:space="preserve"> SEQ 图 \* ARABIC </w:instrText>
      </w:r>
      <w:r w:rsidRPr="0060372A">
        <w:rPr>
          <w:rFonts w:asciiTheme="minorEastAsia" w:eastAsiaTheme="minorEastAsia" w:hAnsiTheme="minorEastAsia"/>
          <w:b/>
        </w:rPr>
        <w:fldChar w:fldCharType="separate"/>
      </w:r>
      <w:r w:rsidR="00081D8F">
        <w:rPr>
          <w:rFonts w:asciiTheme="minorEastAsia" w:eastAsiaTheme="minorEastAsia" w:hAnsiTheme="minorEastAsia"/>
          <w:b/>
          <w:noProof/>
        </w:rPr>
        <w:t>17</w:t>
      </w:r>
      <w:r w:rsidRPr="0060372A">
        <w:rPr>
          <w:rFonts w:asciiTheme="minorEastAsia" w:eastAsiaTheme="minorEastAsia" w:hAnsiTheme="minorEastAsia"/>
          <w:b/>
        </w:rPr>
        <w:fldChar w:fldCharType="end"/>
      </w:r>
      <w:r w:rsidRPr="0060372A">
        <w:rPr>
          <w:rFonts w:asciiTheme="minorEastAsia" w:eastAsiaTheme="minorEastAsia" w:hAnsiTheme="minorEastAsia"/>
          <w:b/>
        </w:rPr>
        <w:t>.</w:t>
      </w:r>
      <w:r w:rsidRPr="0060372A">
        <w:rPr>
          <w:rFonts w:asciiTheme="minorEastAsia" w:eastAsiaTheme="minorEastAsia" w:hAnsiTheme="minorEastAsia" w:hint="eastAsia"/>
          <w:b/>
        </w:rPr>
        <w:t>毕业生当前工作的“五险</w:t>
      </w:r>
      <w:proofErr w:type="gramStart"/>
      <w:r w:rsidRPr="0060372A">
        <w:rPr>
          <w:rFonts w:asciiTheme="minorEastAsia" w:eastAsiaTheme="minorEastAsia" w:hAnsiTheme="minorEastAsia" w:hint="eastAsia"/>
          <w:b/>
        </w:rPr>
        <w:t>一</w:t>
      </w:r>
      <w:proofErr w:type="gramEnd"/>
      <w:r w:rsidRPr="0060372A">
        <w:rPr>
          <w:rFonts w:asciiTheme="minorEastAsia" w:eastAsiaTheme="minorEastAsia" w:hAnsiTheme="minorEastAsia" w:hint="eastAsia"/>
          <w:b/>
        </w:rPr>
        <w:t>金”缴纳情况</w:t>
      </w:r>
      <w:bookmarkEnd w:id="107"/>
    </w:p>
    <w:p w:rsidR="0060372A" w:rsidRPr="0060372A" w:rsidRDefault="0060372A" w:rsidP="0060372A">
      <w:pPr>
        <w:keepNext/>
        <w:keepLines/>
        <w:numPr>
          <w:ilvl w:val="0"/>
          <w:numId w:val="34"/>
        </w:numPr>
        <w:spacing w:line="520" w:lineRule="exact"/>
        <w:ind w:left="0" w:firstLineChars="0" w:firstLine="482"/>
        <w:outlineLvl w:val="3"/>
        <w:rPr>
          <w:rFonts w:asciiTheme="majorHAnsi" w:eastAsiaTheme="majorEastAsia" w:hAnsiTheme="majorHAnsi" w:cstheme="majorBidi"/>
          <w:b/>
          <w:bCs/>
          <w:sz w:val="24"/>
          <w:szCs w:val="28"/>
        </w:rPr>
      </w:pPr>
      <w:r w:rsidRPr="0060372A">
        <w:rPr>
          <w:rFonts w:asciiTheme="majorHAnsi" w:eastAsiaTheme="majorEastAsia" w:hAnsiTheme="majorHAnsi" w:cstheme="majorBidi" w:hint="eastAsia"/>
          <w:b/>
          <w:bCs/>
          <w:sz w:val="24"/>
          <w:szCs w:val="28"/>
        </w:rPr>
        <w:t>劳动与薪酬匹配度</w:t>
      </w:r>
    </w:p>
    <w:p w:rsidR="0060372A" w:rsidRPr="0060372A" w:rsidRDefault="0060372A" w:rsidP="0060372A">
      <w:pPr>
        <w:adjustRightInd w:val="0"/>
        <w:snapToGrid w:val="0"/>
        <w:spacing w:line="520" w:lineRule="exact"/>
        <w:ind w:firstLine="480"/>
        <w:rPr>
          <w:rFonts w:asciiTheme="minorEastAsia" w:eastAsiaTheme="minorEastAsia" w:hAnsiTheme="minorEastAsia"/>
          <w:noProof/>
          <w:sz w:val="24"/>
          <w:szCs w:val="28"/>
        </w:rPr>
      </w:pPr>
      <w:r w:rsidRPr="0060372A">
        <w:rPr>
          <w:rFonts w:asciiTheme="minorEastAsia" w:eastAsiaTheme="minorEastAsia" w:hAnsiTheme="minorEastAsia" w:hint="eastAsia"/>
          <w:noProof/>
          <w:sz w:val="24"/>
          <w:szCs w:val="28"/>
        </w:rPr>
        <w:t>对毕业生当前工作劳动与薪酬匹配度的调查数据显示，毕业生的总体满意度较高，其中，“很满意”占7</w:t>
      </w:r>
      <w:r w:rsidRPr="0060372A">
        <w:rPr>
          <w:rFonts w:asciiTheme="minorEastAsia" w:eastAsiaTheme="minorEastAsia" w:hAnsiTheme="minorEastAsia"/>
          <w:noProof/>
          <w:sz w:val="24"/>
          <w:szCs w:val="28"/>
        </w:rPr>
        <w:t>7.61</w:t>
      </w:r>
      <w:r w:rsidRPr="0060372A">
        <w:rPr>
          <w:rFonts w:asciiTheme="minorEastAsia" w:eastAsiaTheme="minorEastAsia" w:hAnsiTheme="minorEastAsia" w:hint="eastAsia"/>
          <w:noProof/>
          <w:sz w:val="24"/>
          <w:szCs w:val="28"/>
        </w:rPr>
        <w:t>%，“满意”占1</w:t>
      </w:r>
      <w:r w:rsidRPr="0060372A">
        <w:rPr>
          <w:rFonts w:asciiTheme="minorEastAsia" w:eastAsiaTheme="minorEastAsia" w:hAnsiTheme="minorEastAsia"/>
          <w:noProof/>
          <w:sz w:val="24"/>
          <w:szCs w:val="28"/>
        </w:rPr>
        <w:t>9.02</w:t>
      </w:r>
      <w:r w:rsidRPr="0060372A">
        <w:rPr>
          <w:rFonts w:asciiTheme="minorEastAsia" w:eastAsiaTheme="minorEastAsia" w:hAnsiTheme="minorEastAsia" w:hint="eastAsia"/>
          <w:noProof/>
          <w:sz w:val="24"/>
          <w:szCs w:val="28"/>
        </w:rPr>
        <w:t>%；另有3</w:t>
      </w:r>
      <w:r w:rsidRPr="0060372A">
        <w:rPr>
          <w:rFonts w:asciiTheme="minorEastAsia" w:eastAsiaTheme="minorEastAsia" w:hAnsiTheme="minorEastAsia"/>
          <w:noProof/>
          <w:sz w:val="24"/>
          <w:szCs w:val="28"/>
        </w:rPr>
        <w:t>.37</w:t>
      </w:r>
      <w:r w:rsidRPr="0060372A">
        <w:rPr>
          <w:rFonts w:asciiTheme="minorEastAsia" w:eastAsiaTheme="minorEastAsia" w:hAnsiTheme="minorEastAsia" w:hint="eastAsia"/>
          <w:noProof/>
          <w:sz w:val="24"/>
          <w:szCs w:val="28"/>
        </w:rPr>
        <w:t>%认为“一般”，“不满意”和“很不满意”的比例为0。</w:t>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r w:rsidRPr="0060372A">
        <w:rPr>
          <w:rFonts w:ascii="宋体" w:eastAsia="仿宋_GB2312" w:hAnsi="宋体"/>
          <w:b/>
          <w:noProof/>
          <w:sz w:val="24"/>
        </w:rPr>
        <w:lastRenderedPageBreak/>
        <w:drawing>
          <wp:inline distT="0" distB="0" distL="0" distR="0" wp14:anchorId="4FF3A612" wp14:editId="5136E89D">
            <wp:extent cx="2381250" cy="1565274"/>
            <wp:effectExtent l="0" t="0" r="0" b="1651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bookmarkStart w:id="108" w:name="_Toc29063405"/>
      <w:r w:rsidRPr="0060372A">
        <w:rPr>
          <w:rFonts w:asciiTheme="minorEastAsia" w:eastAsiaTheme="minorEastAsia" w:hAnsiTheme="minorEastAsia"/>
          <w:b/>
        </w:rPr>
        <w:t>图</w:t>
      </w:r>
      <w:r w:rsidRPr="0060372A">
        <w:rPr>
          <w:rFonts w:asciiTheme="minorEastAsia" w:eastAsiaTheme="minorEastAsia" w:hAnsiTheme="minorEastAsia"/>
          <w:b/>
        </w:rPr>
        <w:fldChar w:fldCharType="begin"/>
      </w:r>
      <w:r w:rsidRPr="0060372A">
        <w:rPr>
          <w:rFonts w:asciiTheme="minorEastAsia" w:eastAsiaTheme="minorEastAsia" w:hAnsiTheme="minorEastAsia"/>
          <w:b/>
        </w:rPr>
        <w:instrText xml:space="preserve"> SEQ 图 \* ARABIC </w:instrText>
      </w:r>
      <w:r w:rsidRPr="0060372A">
        <w:rPr>
          <w:rFonts w:asciiTheme="minorEastAsia" w:eastAsiaTheme="minorEastAsia" w:hAnsiTheme="minorEastAsia"/>
          <w:b/>
        </w:rPr>
        <w:fldChar w:fldCharType="separate"/>
      </w:r>
      <w:r w:rsidR="00081D8F">
        <w:rPr>
          <w:rFonts w:asciiTheme="minorEastAsia" w:eastAsiaTheme="minorEastAsia" w:hAnsiTheme="minorEastAsia"/>
          <w:b/>
          <w:noProof/>
        </w:rPr>
        <w:t>18</w:t>
      </w:r>
      <w:r w:rsidRPr="0060372A">
        <w:rPr>
          <w:rFonts w:asciiTheme="minorEastAsia" w:eastAsiaTheme="minorEastAsia" w:hAnsiTheme="minorEastAsia"/>
          <w:b/>
        </w:rPr>
        <w:fldChar w:fldCharType="end"/>
      </w:r>
      <w:r w:rsidRPr="0060372A">
        <w:rPr>
          <w:rFonts w:asciiTheme="minorEastAsia" w:eastAsiaTheme="minorEastAsia" w:hAnsiTheme="minorEastAsia"/>
          <w:b/>
        </w:rPr>
        <w:t>.毕业生</w:t>
      </w:r>
      <w:r w:rsidRPr="0060372A">
        <w:rPr>
          <w:rFonts w:asciiTheme="minorEastAsia" w:eastAsiaTheme="minorEastAsia" w:hAnsiTheme="minorEastAsia" w:hint="eastAsia"/>
          <w:b/>
        </w:rPr>
        <w:t>当前</w:t>
      </w:r>
      <w:r w:rsidRPr="0060372A">
        <w:rPr>
          <w:rFonts w:asciiTheme="minorEastAsia" w:eastAsiaTheme="minorEastAsia" w:hAnsiTheme="minorEastAsia"/>
          <w:b/>
        </w:rPr>
        <w:t>工作</w:t>
      </w:r>
      <w:r w:rsidRPr="0060372A">
        <w:rPr>
          <w:rFonts w:asciiTheme="minorEastAsia" w:eastAsiaTheme="minorEastAsia" w:hAnsiTheme="minorEastAsia" w:hint="eastAsia"/>
          <w:b/>
        </w:rPr>
        <w:t>劳动</w:t>
      </w:r>
      <w:r w:rsidRPr="0060372A">
        <w:rPr>
          <w:rFonts w:asciiTheme="minorEastAsia" w:eastAsiaTheme="minorEastAsia" w:hAnsiTheme="minorEastAsia"/>
          <w:b/>
        </w:rPr>
        <w:t>与薪酬匹配度的满意度</w:t>
      </w:r>
      <w:bookmarkEnd w:id="108"/>
    </w:p>
    <w:p w:rsidR="0060372A" w:rsidRPr="0060372A" w:rsidRDefault="0060372A" w:rsidP="0060372A">
      <w:pPr>
        <w:keepNext/>
        <w:keepLines/>
        <w:numPr>
          <w:ilvl w:val="0"/>
          <w:numId w:val="36"/>
        </w:numPr>
        <w:adjustRightInd w:val="0"/>
        <w:snapToGrid w:val="0"/>
        <w:spacing w:line="560" w:lineRule="exact"/>
        <w:ind w:left="0" w:firstLineChars="0" w:firstLine="560"/>
        <w:outlineLvl w:val="2"/>
        <w:rPr>
          <w:rFonts w:ascii="微软雅黑" w:eastAsia="微软雅黑" w:hAnsi="微软雅黑" w:cstheme="minorBidi"/>
          <w:b/>
          <w:bCs/>
          <w:sz w:val="28"/>
          <w:szCs w:val="28"/>
        </w:rPr>
      </w:pPr>
      <w:r w:rsidRPr="0060372A">
        <w:rPr>
          <w:rFonts w:ascii="微软雅黑" w:eastAsia="微软雅黑" w:hAnsi="微软雅黑" w:cstheme="minorBidi" w:hint="eastAsia"/>
          <w:b/>
          <w:bCs/>
          <w:sz w:val="28"/>
          <w:szCs w:val="28"/>
        </w:rPr>
        <w:t>工作稳定度</w:t>
      </w:r>
    </w:p>
    <w:p w:rsidR="0060372A" w:rsidRPr="0060372A" w:rsidRDefault="0060372A" w:rsidP="0060372A">
      <w:pPr>
        <w:keepNext/>
        <w:keepLines/>
        <w:numPr>
          <w:ilvl w:val="0"/>
          <w:numId w:val="35"/>
        </w:numPr>
        <w:spacing w:line="520" w:lineRule="exact"/>
        <w:ind w:left="0" w:firstLineChars="0" w:firstLine="482"/>
        <w:outlineLvl w:val="3"/>
        <w:rPr>
          <w:rFonts w:asciiTheme="majorHAnsi" w:eastAsiaTheme="majorEastAsia" w:hAnsiTheme="majorHAnsi" w:cstheme="majorBidi"/>
          <w:b/>
          <w:bCs/>
          <w:sz w:val="24"/>
          <w:szCs w:val="28"/>
        </w:rPr>
      </w:pPr>
      <w:r w:rsidRPr="0060372A">
        <w:rPr>
          <w:rFonts w:asciiTheme="majorHAnsi" w:eastAsiaTheme="majorEastAsia" w:hAnsiTheme="majorHAnsi" w:cstheme="majorBidi" w:hint="eastAsia"/>
          <w:b/>
          <w:bCs/>
          <w:sz w:val="24"/>
          <w:szCs w:val="28"/>
        </w:rPr>
        <w:t>毕业生工作变动</w:t>
      </w:r>
      <w:r w:rsidRPr="0060372A">
        <w:rPr>
          <w:rFonts w:asciiTheme="majorHAnsi" w:eastAsiaTheme="majorEastAsia" w:hAnsiTheme="majorHAnsi" w:cstheme="majorBidi"/>
          <w:b/>
          <w:bCs/>
          <w:sz w:val="24"/>
          <w:szCs w:val="28"/>
        </w:rPr>
        <w:t>情况</w:t>
      </w:r>
    </w:p>
    <w:p w:rsidR="0060372A" w:rsidRPr="0060372A" w:rsidRDefault="0060372A" w:rsidP="0060372A">
      <w:pPr>
        <w:adjustRightInd w:val="0"/>
        <w:snapToGrid w:val="0"/>
        <w:spacing w:line="520" w:lineRule="exact"/>
        <w:ind w:firstLine="480"/>
        <w:rPr>
          <w:rFonts w:asciiTheme="minorEastAsia" w:eastAsiaTheme="minorEastAsia" w:hAnsiTheme="minorEastAsia"/>
          <w:noProof/>
          <w:sz w:val="24"/>
          <w:szCs w:val="28"/>
        </w:rPr>
      </w:pPr>
      <w:r w:rsidRPr="0060372A">
        <w:rPr>
          <w:rFonts w:asciiTheme="minorEastAsia" w:eastAsiaTheme="minorEastAsia" w:hAnsiTheme="minorEastAsia" w:hint="eastAsia"/>
          <w:noProof/>
          <w:sz w:val="24"/>
          <w:szCs w:val="28"/>
        </w:rPr>
        <w:t>对毕业生的</w:t>
      </w:r>
      <w:r w:rsidRPr="0060372A">
        <w:rPr>
          <w:rFonts w:asciiTheme="minorEastAsia" w:eastAsiaTheme="minorEastAsia" w:hAnsiTheme="minorEastAsia"/>
          <w:noProof/>
          <w:sz w:val="24"/>
          <w:szCs w:val="28"/>
        </w:rPr>
        <w:t>工作</w:t>
      </w:r>
      <w:r w:rsidRPr="0060372A">
        <w:rPr>
          <w:rFonts w:asciiTheme="minorEastAsia" w:eastAsiaTheme="minorEastAsia" w:hAnsiTheme="minorEastAsia" w:hint="eastAsia"/>
          <w:noProof/>
          <w:sz w:val="24"/>
          <w:szCs w:val="28"/>
        </w:rPr>
        <w:t>变化</w:t>
      </w:r>
      <w:r w:rsidRPr="0060372A">
        <w:rPr>
          <w:rFonts w:asciiTheme="minorEastAsia" w:eastAsiaTheme="minorEastAsia" w:hAnsiTheme="minorEastAsia"/>
          <w:noProof/>
          <w:sz w:val="24"/>
          <w:szCs w:val="28"/>
        </w:rPr>
        <w:t>情况</w:t>
      </w:r>
      <w:r w:rsidRPr="0060372A">
        <w:rPr>
          <w:rFonts w:asciiTheme="minorEastAsia" w:eastAsiaTheme="minorEastAsia" w:hAnsiTheme="minorEastAsia" w:hint="eastAsia"/>
          <w:noProof/>
          <w:sz w:val="24"/>
          <w:szCs w:val="28"/>
        </w:rPr>
        <w:t>进行调查，结果显示，4</w:t>
      </w:r>
      <w:r w:rsidRPr="0060372A">
        <w:rPr>
          <w:rFonts w:asciiTheme="minorEastAsia" w:eastAsiaTheme="minorEastAsia" w:hAnsiTheme="minorEastAsia"/>
          <w:noProof/>
          <w:sz w:val="24"/>
          <w:szCs w:val="28"/>
        </w:rPr>
        <w:t>3.56%的</w:t>
      </w:r>
      <w:r w:rsidRPr="0060372A">
        <w:rPr>
          <w:rFonts w:asciiTheme="minorEastAsia" w:eastAsiaTheme="minorEastAsia" w:hAnsiTheme="minorEastAsia" w:hint="eastAsia"/>
          <w:noProof/>
          <w:sz w:val="24"/>
          <w:szCs w:val="28"/>
        </w:rPr>
        <w:t>毕业生</w:t>
      </w:r>
      <w:r w:rsidRPr="0060372A">
        <w:rPr>
          <w:rFonts w:asciiTheme="minorEastAsia" w:eastAsiaTheme="minorEastAsia" w:hAnsiTheme="minorEastAsia"/>
          <w:noProof/>
          <w:sz w:val="24"/>
          <w:szCs w:val="28"/>
        </w:rPr>
        <w:t>一直未</w:t>
      </w:r>
      <w:r w:rsidRPr="0060372A">
        <w:rPr>
          <w:rFonts w:asciiTheme="minorEastAsia" w:eastAsiaTheme="minorEastAsia" w:hAnsiTheme="minorEastAsia" w:hint="eastAsia"/>
          <w:noProof/>
          <w:sz w:val="24"/>
          <w:szCs w:val="28"/>
        </w:rPr>
        <w:t>调换</w:t>
      </w:r>
      <w:r w:rsidRPr="0060372A">
        <w:rPr>
          <w:rFonts w:asciiTheme="minorEastAsia" w:eastAsiaTheme="minorEastAsia" w:hAnsiTheme="minorEastAsia"/>
          <w:noProof/>
          <w:sz w:val="24"/>
          <w:szCs w:val="28"/>
        </w:rPr>
        <w:t>工作</w:t>
      </w:r>
      <w:r w:rsidRPr="0060372A">
        <w:rPr>
          <w:rFonts w:asciiTheme="minorEastAsia" w:eastAsiaTheme="minorEastAsia" w:hAnsiTheme="minorEastAsia" w:hint="eastAsia"/>
          <w:noProof/>
          <w:sz w:val="24"/>
          <w:szCs w:val="28"/>
        </w:rPr>
        <w:t>，就业</w:t>
      </w:r>
      <w:r w:rsidRPr="0060372A">
        <w:rPr>
          <w:rFonts w:asciiTheme="minorEastAsia" w:eastAsiaTheme="minorEastAsia" w:hAnsiTheme="minorEastAsia"/>
          <w:noProof/>
          <w:sz w:val="24"/>
          <w:szCs w:val="28"/>
        </w:rPr>
        <w:t>稳定性较</w:t>
      </w:r>
      <w:r w:rsidRPr="0060372A">
        <w:rPr>
          <w:rFonts w:asciiTheme="minorEastAsia" w:eastAsiaTheme="minorEastAsia" w:hAnsiTheme="minorEastAsia" w:hint="eastAsia"/>
          <w:noProof/>
          <w:sz w:val="24"/>
          <w:szCs w:val="28"/>
        </w:rPr>
        <w:t>高</w:t>
      </w:r>
      <w:r w:rsidRPr="0060372A">
        <w:rPr>
          <w:rFonts w:asciiTheme="minorEastAsia" w:eastAsiaTheme="minorEastAsia" w:hAnsiTheme="minorEastAsia"/>
          <w:noProof/>
          <w:sz w:val="24"/>
          <w:szCs w:val="28"/>
        </w:rPr>
        <w:t>；</w:t>
      </w:r>
      <w:r w:rsidRPr="0060372A">
        <w:rPr>
          <w:rFonts w:asciiTheme="minorEastAsia" w:eastAsiaTheme="minorEastAsia" w:hAnsiTheme="minorEastAsia" w:hint="eastAsia"/>
          <w:noProof/>
          <w:sz w:val="24"/>
          <w:szCs w:val="28"/>
        </w:rPr>
        <w:t>2</w:t>
      </w:r>
      <w:r w:rsidRPr="0060372A">
        <w:rPr>
          <w:rFonts w:asciiTheme="minorEastAsia" w:eastAsiaTheme="minorEastAsia" w:hAnsiTheme="minorEastAsia"/>
          <w:noProof/>
          <w:sz w:val="24"/>
          <w:szCs w:val="28"/>
        </w:rPr>
        <w:t>8.53%</w:t>
      </w:r>
      <w:r w:rsidRPr="0060372A">
        <w:rPr>
          <w:rFonts w:asciiTheme="minorEastAsia" w:eastAsiaTheme="minorEastAsia" w:hAnsiTheme="minorEastAsia" w:hint="eastAsia"/>
          <w:noProof/>
          <w:sz w:val="24"/>
          <w:szCs w:val="28"/>
        </w:rPr>
        <w:t>的</w:t>
      </w:r>
      <w:r w:rsidRPr="0060372A">
        <w:rPr>
          <w:rFonts w:asciiTheme="minorEastAsia" w:eastAsiaTheme="minorEastAsia" w:hAnsiTheme="minorEastAsia"/>
          <w:noProof/>
          <w:sz w:val="24"/>
          <w:szCs w:val="28"/>
        </w:rPr>
        <w:t>毕业生换过</w:t>
      </w:r>
      <w:r w:rsidRPr="0060372A">
        <w:rPr>
          <w:rFonts w:asciiTheme="minorEastAsia" w:eastAsiaTheme="minorEastAsia" w:hAnsiTheme="minorEastAsia" w:hint="eastAsia"/>
          <w:noProof/>
          <w:sz w:val="24"/>
          <w:szCs w:val="28"/>
        </w:rPr>
        <w:t>1次</w:t>
      </w:r>
      <w:r w:rsidRPr="0060372A">
        <w:rPr>
          <w:rFonts w:asciiTheme="minorEastAsia" w:eastAsiaTheme="minorEastAsia" w:hAnsiTheme="minorEastAsia"/>
          <w:noProof/>
          <w:sz w:val="24"/>
          <w:szCs w:val="28"/>
        </w:rPr>
        <w:t>工作</w:t>
      </w:r>
      <w:r w:rsidRPr="0060372A">
        <w:rPr>
          <w:rFonts w:asciiTheme="minorEastAsia" w:eastAsiaTheme="minorEastAsia" w:hAnsiTheme="minorEastAsia" w:hint="eastAsia"/>
          <w:noProof/>
          <w:sz w:val="24"/>
          <w:szCs w:val="28"/>
        </w:rPr>
        <w:t>；1</w:t>
      </w:r>
      <w:r w:rsidRPr="0060372A">
        <w:rPr>
          <w:rFonts w:asciiTheme="minorEastAsia" w:eastAsiaTheme="minorEastAsia" w:hAnsiTheme="minorEastAsia"/>
          <w:noProof/>
          <w:sz w:val="24"/>
          <w:szCs w:val="28"/>
        </w:rPr>
        <w:t>9.94%的毕业生换过</w:t>
      </w:r>
      <w:r w:rsidRPr="0060372A">
        <w:rPr>
          <w:rFonts w:asciiTheme="minorEastAsia" w:eastAsiaTheme="minorEastAsia" w:hAnsiTheme="minorEastAsia" w:hint="eastAsia"/>
          <w:noProof/>
          <w:sz w:val="24"/>
          <w:szCs w:val="28"/>
        </w:rPr>
        <w:t>2次</w:t>
      </w:r>
      <w:r w:rsidRPr="0060372A">
        <w:rPr>
          <w:rFonts w:asciiTheme="minorEastAsia" w:eastAsiaTheme="minorEastAsia" w:hAnsiTheme="minorEastAsia"/>
          <w:noProof/>
          <w:sz w:val="24"/>
          <w:szCs w:val="28"/>
        </w:rPr>
        <w:t>工作</w:t>
      </w:r>
      <w:r w:rsidRPr="0060372A">
        <w:rPr>
          <w:rFonts w:asciiTheme="minorEastAsia" w:eastAsiaTheme="minorEastAsia" w:hAnsiTheme="minorEastAsia" w:hint="eastAsia"/>
          <w:noProof/>
          <w:sz w:val="24"/>
          <w:szCs w:val="28"/>
        </w:rPr>
        <w:t>；7</w:t>
      </w:r>
      <w:r w:rsidRPr="0060372A">
        <w:rPr>
          <w:rFonts w:asciiTheme="minorEastAsia" w:eastAsiaTheme="minorEastAsia" w:hAnsiTheme="minorEastAsia"/>
          <w:noProof/>
          <w:sz w:val="24"/>
          <w:szCs w:val="28"/>
        </w:rPr>
        <w:t>.36%的毕业生换过3</w:t>
      </w:r>
      <w:r w:rsidRPr="0060372A">
        <w:rPr>
          <w:rFonts w:asciiTheme="minorEastAsia" w:eastAsiaTheme="minorEastAsia" w:hAnsiTheme="minorEastAsia" w:hint="eastAsia"/>
          <w:noProof/>
          <w:sz w:val="24"/>
          <w:szCs w:val="28"/>
        </w:rPr>
        <w:t>次</w:t>
      </w:r>
      <w:r w:rsidRPr="0060372A">
        <w:rPr>
          <w:rFonts w:asciiTheme="minorEastAsia" w:eastAsiaTheme="minorEastAsia" w:hAnsiTheme="minorEastAsia"/>
          <w:noProof/>
          <w:sz w:val="24"/>
          <w:szCs w:val="28"/>
        </w:rPr>
        <w:t>工作</w:t>
      </w:r>
      <w:r w:rsidRPr="0060372A">
        <w:rPr>
          <w:rFonts w:asciiTheme="minorEastAsia" w:eastAsiaTheme="minorEastAsia" w:hAnsiTheme="minorEastAsia" w:hint="eastAsia"/>
          <w:noProof/>
          <w:sz w:val="24"/>
          <w:szCs w:val="28"/>
        </w:rPr>
        <w:t>；另有0</w:t>
      </w:r>
      <w:r w:rsidRPr="0060372A">
        <w:rPr>
          <w:rFonts w:asciiTheme="minorEastAsia" w:eastAsiaTheme="minorEastAsia" w:hAnsiTheme="minorEastAsia"/>
          <w:noProof/>
          <w:sz w:val="24"/>
          <w:szCs w:val="28"/>
        </w:rPr>
        <w:t>.61%的毕业生换过</w:t>
      </w:r>
      <w:r w:rsidRPr="0060372A">
        <w:rPr>
          <w:rFonts w:asciiTheme="minorEastAsia" w:eastAsiaTheme="minorEastAsia" w:hAnsiTheme="minorEastAsia" w:hint="eastAsia"/>
          <w:noProof/>
          <w:sz w:val="24"/>
          <w:szCs w:val="28"/>
        </w:rPr>
        <w:t>3次</w:t>
      </w:r>
      <w:r w:rsidRPr="0060372A">
        <w:rPr>
          <w:rFonts w:asciiTheme="minorEastAsia" w:eastAsiaTheme="minorEastAsia" w:hAnsiTheme="minorEastAsia"/>
          <w:noProof/>
          <w:sz w:val="24"/>
          <w:szCs w:val="28"/>
        </w:rPr>
        <w:t>以上的工作。</w:t>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r w:rsidRPr="0060372A">
        <w:rPr>
          <w:rFonts w:ascii="宋体" w:eastAsia="仿宋_GB2312" w:hAnsi="宋体"/>
          <w:b/>
          <w:noProof/>
          <w:sz w:val="24"/>
        </w:rPr>
        <w:drawing>
          <wp:inline distT="0" distB="0" distL="0" distR="0" wp14:anchorId="4286B457" wp14:editId="44C13743">
            <wp:extent cx="3092450" cy="1812925"/>
            <wp:effectExtent l="0" t="0" r="12700" b="15875"/>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bookmarkStart w:id="109" w:name="_Toc29063406"/>
      <w:r w:rsidRPr="0060372A">
        <w:rPr>
          <w:rFonts w:asciiTheme="minorEastAsia" w:eastAsiaTheme="minorEastAsia" w:hAnsiTheme="minorEastAsia"/>
          <w:b/>
        </w:rPr>
        <w:t>图</w:t>
      </w:r>
      <w:r w:rsidRPr="0060372A">
        <w:rPr>
          <w:rFonts w:asciiTheme="minorEastAsia" w:eastAsiaTheme="minorEastAsia" w:hAnsiTheme="minorEastAsia"/>
          <w:b/>
        </w:rPr>
        <w:fldChar w:fldCharType="begin"/>
      </w:r>
      <w:r w:rsidRPr="0060372A">
        <w:rPr>
          <w:rFonts w:asciiTheme="minorEastAsia" w:eastAsiaTheme="minorEastAsia" w:hAnsiTheme="minorEastAsia"/>
          <w:b/>
        </w:rPr>
        <w:instrText xml:space="preserve"> SEQ 图 \* ARABIC </w:instrText>
      </w:r>
      <w:r w:rsidRPr="0060372A">
        <w:rPr>
          <w:rFonts w:asciiTheme="minorEastAsia" w:eastAsiaTheme="minorEastAsia" w:hAnsiTheme="minorEastAsia"/>
          <w:b/>
        </w:rPr>
        <w:fldChar w:fldCharType="separate"/>
      </w:r>
      <w:r w:rsidR="00081D8F">
        <w:rPr>
          <w:rFonts w:asciiTheme="minorEastAsia" w:eastAsiaTheme="minorEastAsia" w:hAnsiTheme="minorEastAsia"/>
          <w:b/>
          <w:noProof/>
        </w:rPr>
        <w:t>19</w:t>
      </w:r>
      <w:r w:rsidRPr="0060372A">
        <w:rPr>
          <w:rFonts w:asciiTheme="minorEastAsia" w:eastAsiaTheme="minorEastAsia" w:hAnsiTheme="minorEastAsia"/>
          <w:b/>
        </w:rPr>
        <w:fldChar w:fldCharType="end"/>
      </w:r>
      <w:r w:rsidRPr="0060372A">
        <w:rPr>
          <w:rFonts w:asciiTheme="minorEastAsia" w:eastAsiaTheme="minorEastAsia" w:hAnsiTheme="minorEastAsia"/>
          <w:b/>
        </w:rPr>
        <w:t>.</w:t>
      </w:r>
      <w:r w:rsidRPr="0060372A">
        <w:rPr>
          <w:rFonts w:asciiTheme="minorEastAsia" w:eastAsiaTheme="minorEastAsia" w:hAnsiTheme="minorEastAsia" w:hint="eastAsia"/>
          <w:b/>
        </w:rPr>
        <w:t>毕业生</w:t>
      </w:r>
      <w:r w:rsidRPr="0060372A">
        <w:rPr>
          <w:rFonts w:asciiTheme="minorEastAsia" w:eastAsiaTheme="minorEastAsia" w:hAnsiTheme="minorEastAsia"/>
          <w:b/>
        </w:rPr>
        <w:t>工作变化情况</w:t>
      </w:r>
      <w:bookmarkEnd w:id="109"/>
    </w:p>
    <w:p w:rsidR="0060372A" w:rsidRPr="0060372A" w:rsidRDefault="0060372A" w:rsidP="0060372A">
      <w:pPr>
        <w:adjustRightInd w:val="0"/>
        <w:snapToGrid w:val="0"/>
        <w:spacing w:line="520" w:lineRule="exact"/>
        <w:ind w:firstLine="480"/>
        <w:rPr>
          <w:rFonts w:asciiTheme="minorEastAsia" w:eastAsiaTheme="minorEastAsia" w:hAnsiTheme="minorEastAsia"/>
          <w:noProof/>
          <w:sz w:val="24"/>
          <w:szCs w:val="28"/>
        </w:rPr>
      </w:pPr>
      <w:r w:rsidRPr="0060372A">
        <w:rPr>
          <w:rFonts w:asciiTheme="minorEastAsia" w:eastAsiaTheme="minorEastAsia" w:hAnsiTheme="minorEastAsia" w:hint="eastAsia"/>
          <w:noProof/>
          <w:sz w:val="24"/>
          <w:szCs w:val="28"/>
        </w:rPr>
        <w:t>从</w:t>
      </w:r>
      <w:r w:rsidRPr="0060372A">
        <w:rPr>
          <w:rFonts w:asciiTheme="minorEastAsia" w:eastAsiaTheme="minorEastAsia" w:hAnsiTheme="minorEastAsia"/>
          <w:noProof/>
          <w:sz w:val="24"/>
          <w:szCs w:val="28"/>
        </w:rPr>
        <w:t>不同性别毕业生</w:t>
      </w:r>
      <w:r w:rsidRPr="0060372A">
        <w:rPr>
          <w:rFonts w:asciiTheme="minorEastAsia" w:eastAsiaTheme="minorEastAsia" w:hAnsiTheme="minorEastAsia" w:hint="eastAsia"/>
          <w:noProof/>
          <w:sz w:val="24"/>
          <w:szCs w:val="28"/>
        </w:rPr>
        <w:t>的</w:t>
      </w:r>
      <w:r w:rsidRPr="0060372A">
        <w:rPr>
          <w:rFonts w:asciiTheme="minorEastAsia" w:eastAsiaTheme="minorEastAsia" w:hAnsiTheme="minorEastAsia"/>
          <w:noProof/>
          <w:sz w:val="24"/>
          <w:szCs w:val="28"/>
        </w:rPr>
        <w:t>工作变化情况看，</w:t>
      </w:r>
      <w:r w:rsidRPr="0060372A">
        <w:rPr>
          <w:rFonts w:asciiTheme="minorEastAsia" w:eastAsiaTheme="minorEastAsia" w:hAnsiTheme="minorEastAsia" w:hint="eastAsia"/>
          <w:noProof/>
          <w:sz w:val="24"/>
          <w:szCs w:val="28"/>
        </w:rPr>
        <w:t>女生工作无变动比例略高</w:t>
      </w:r>
      <w:r w:rsidRPr="0060372A">
        <w:rPr>
          <w:rFonts w:asciiTheme="minorEastAsia" w:eastAsiaTheme="minorEastAsia" w:hAnsiTheme="minorEastAsia"/>
          <w:noProof/>
          <w:sz w:val="24"/>
          <w:szCs w:val="28"/>
        </w:rPr>
        <w:t>。</w:t>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bookmarkStart w:id="110" w:name="_Toc29064070"/>
      <w:r w:rsidRPr="0060372A">
        <w:rPr>
          <w:rFonts w:asciiTheme="minorEastAsia" w:eastAsiaTheme="minorEastAsia" w:hAnsiTheme="minorEastAsia"/>
          <w:b/>
        </w:rPr>
        <w:t>表</w:t>
      </w:r>
      <w:r w:rsidRPr="0060372A">
        <w:rPr>
          <w:rFonts w:asciiTheme="minorEastAsia" w:eastAsiaTheme="minorEastAsia" w:hAnsiTheme="minorEastAsia"/>
          <w:b/>
        </w:rPr>
        <w:fldChar w:fldCharType="begin"/>
      </w:r>
      <w:r w:rsidRPr="0060372A">
        <w:rPr>
          <w:rFonts w:asciiTheme="minorEastAsia" w:eastAsiaTheme="minorEastAsia" w:hAnsiTheme="minorEastAsia"/>
          <w:b/>
        </w:rPr>
        <w:instrText xml:space="preserve"> SEQ 表 \* ARABIC </w:instrText>
      </w:r>
      <w:r w:rsidRPr="0060372A">
        <w:rPr>
          <w:rFonts w:asciiTheme="minorEastAsia" w:eastAsiaTheme="minorEastAsia" w:hAnsiTheme="minorEastAsia"/>
          <w:b/>
        </w:rPr>
        <w:fldChar w:fldCharType="separate"/>
      </w:r>
      <w:r w:rsidR="00081D8F">
        <w:rPr>
          <w:rFonts w:asciiTheme="minorEastAsia" w:eastAsiaTheme="minorEastAsia" w:hAnsiTheme="minorEastAsia"/>
          <w:b/>
          <w:noProof/>
        </w:rPr>
        <w:t>16</w:t>
      </w:r>
      <w:r w:rsidRPr="0060372A">
        <w:rPr>
          <w:rFonts w:asciiTheme="minorEastAsia" w:eastAsiaTheme="minorEastAsia" w:hAnsiTheme="minorEastAsia"/>
          <w:b/>
        </w:rPr>
        <w:fldChar w:fldCharType="end"/>
      </w:r>
      <w:r w:rsidRPr="0060372A">
        <w:rPr>
          <w:rFonts w:asciiTheme="minorEastAsia" w:eastAsiaTheme="minorEastAsia" w:hAnsiTheme="minorEastAsia"/>
          <w:b/>
        </w:rPr>
        <w:t>.</w:t>
      </w:r>
      <w:r w:rsidRPr="0060372A">
        <w:rPr>
          <w:rFonts w:asciiTheme="minorEastAsia" w:eastAsiaTheme="minorEastAsia" w:hAnsiTheme="minorEastAsia" w:hint="eastAsia"/>
          <w:b/>
        </w:rPr>
        <w:t>不同性别</w:t>
      </w:r>
      <w:r w:rsidRPr="0060372A">
        <w:rPr>
          <w:rFonts w:asciiTheme="minorEastAsia" w:eastAsiaTheme="minorEastAsia" w:hAnsiTheme="minorEastAsia"/>
          <w:b/>
        </w:rPr>
        <w:t>毕业生</w:t>
      </w:r>
      <w:r w:rsidRPr="0060372A">
        <w:rPr>
          <w:rFonts w:asciiTheme="minorEastAsia" w:eastAsiaTheme="minorEastAsia" w:hAnsiTheme="minorEastAsia" w:hint="eastAsia"/>
          <w:b/>
        </w:rPr>
        <w:t>的工作变化</w:t>
      </w:r>
      <w:r w:rsidRPr="0060372A">
        <w:rPr>
          <w:rFonts w:asciiTheme="minorEastAsia" w:eastAsiaTheme="minorEastAsia" w:hAnsiTheme="minorEastAsia"/>
          <w:b/>
        </w:rPr>
        <w:t>情况</w:t>
      </w:r>
      <w:bookmarkEnd w:id="110"/>
    </w:p>
    <w:tbl>
      <w:tblPr>
        <w:tblStyle w:val="a5"/>
        <w:tblW w:w="4750" w:type="pct"/>
        <w:jc w:val="center"/>
        <w:tblLook w:val="04A0" w:firstRow="1" w:lastRow="0" w:firstColumn="1" w:lastColumn="0" w:noHBand="0" w:noVBand="1"/>
      </w:tblPr>
      <w:tblGrid>
        <w:gridCol w:w="1498"/>
        <w:gridCol w:w="1503"/>
        <w:gridCol w:w="1128"/>
        <w:gridCol w:w="1128"/>
        <w:gridCol w:w="1128"/>
        <w:gridCol w:w="1502"/>
      </w:tblGrid>
      <w:tr w:rsidR="0060372A" w:rsidRPr="0060372A" w:rsidTr="0060372A">
        <w:trPr>
          <w:trHeight w:val="340"/>
          <w:tblHeader/>
          <w:jc w:val="center"/>
        </w:trPr>
        <w:tc>
          <w:tcPr>
            <w:tcW w:w="950" w:type="pct"/>
            <w:vAlign w:val="center"/>
          </w:tcPr>
          <w:p w:rsidR="0060372A" w:rsidRPr="0060372A" w:rsidRDefault="0060372A" w:rsidP="0060372A">
            <w:pPr>
              <w:adjustRightInd w:val="0"/>
              <w:snapToGrid w:val="0"/>
              <w:ind w:firstLineChars="0" w:firstLine="0"/>
              <w:jc w:val="center"/>
              <w:rPr>
                <w:rFonts w:asciiTheme="minorEastAsia" w:eastAsiaTheme="minorEastAsia" w:hAnsiTheme="minorEastAsia"/>
                <w:b/>
                <w:szCs w:val="21"/>
              </w:rPr>
            </w:pPr>
            <w:r w:rsidRPr="0060372A">
              <w:rPr>
                <w:rFonts w:asciiTheme="minorEastAsia" w:eastAsiaTheme="minorEastAsia" w:hAnsiTheme="minorEastAsia" w:hint="eastAsia"/>
                <w:b/>
                <w:szCs w:val="21"/>
              </w:rPr>
              <w:t>性别</w:t>
            </w:r>
          </w:p>
        </w:tc>
        <w:tc>
          <w:tcPr>
            <w:tcW w:w="953" w:type="pct"/>
            <w:vAlign w:val="center"/>
          </w:tcPr>
          <w:p w:rsidR="0060372A" w:rsidRPr="0060372A" w:rsidRDefault="0060372A" w:rsidP="0060372A">
            <w:pPr>
              <w:adjustRightInd w:val="0"/>
              <w:snapToGrid w:val="0"/>
              <w:ind w:firstLineChars="0" w:firstLine="0"/>
              <w:jc w:val="center"/>
              <w:rPr>
                <w:rFonts w:asciiTheme="minorEastAsia" w:eastAsiaTheme="minorEastAsia" w:hAnsiTheme="minorEastAsia"/>
                <w:b/>
                <w:szCs w:val="21"/>
              </w:rPr>
            </w:pPr>
            <w:r w:rsidRPr="0060372A">
              <w:rPr>
                <w:rFonts w:asciiTheme="minorEastAsia" w:eastAsiaTheme="minorEastAsia" w:hAnsiTheme="minorEastAsia" w:hint="eastAsia"/>
                <w:b/>
                <w:szCs w:val="21"/>
              </w:rPr>
              <w:t>无变动</w:t>
            </w:r>
          </w:p>
        </w:tc>
        <w:tc>
          <w:tcPr>
            <w:tcW w:w="715" w:type="pct"/>
            <w:vAlign w:val="center"/>
          </w:tcPr>
          <w:p w:rsidR="0060372A" w:rsidRPr="0060372A" w:rsidRDefault="0060372A" w:rsidP="0060372A">
            <w:pPr>
              <w:adjustRightInd w:val="0"/>
              <w:snapToGrid w:val="0"/>
              <w:ind w:firstLineChars="0" w:firstLine="0"/>
              <w:jc w:val="center"/>
              <w:rPr>
                <w:rFonts w:asciiTheme="minorEastAsia" w:eastAsiaTheme="minorEastAsia" w:hAnsiTheme="minorEastAsia"/>
                <w:b/>
                <w:szCs w:val="21"/>
              </w:rPr>
            </w:pPr>
            <w:r w:rsidRPr="0060372A">
              <w:rPr>
                <w:rFonts w:asciiTheme="minorEastAsia" w:eastAsiaTheme="minorEastAsia" w:hAnsiTheme="minorEastAsia" w:hint="eastAsia"/>
                <w:b/>
                <w:szCs w:val="21"/>
              </w:rPr>
              <w:t>1次</w:t>
            </w:r>
          </w:p>
        </w:tc>
        <w:tc>
          <w:tcPr>
            <w:tcW w:w="715" w:type="pct"/>
            <w:vAlign w:val="center"/>
          </w:tcPr>
          <w:p w:rsidR="0060372A" w:rsidRPr="0060372A" w:rsidRDefault="0060372A" w:rsidP="0060372A">
            <w:pPr>
              <w:adjustRightInd w:val="0"/>
              <w:snapToGrid w:val="0"/>
              <w:ind w:firstLineChars="0" w:firstLine="0"/>
              <w:jc w:val="center"/>
              <w:rPr>
                <w:rFonts w:asciiTheme="minorEastAsia" w:eastAsiaTheme="minorEastAsia" w:hAnsiTheme="minorEastAsia"/>
                <w:b/>
                <w:szCs w:val="21"/>
              </w:rPr>
            </w:pPr>
            <w:r w:rsidRPr="0060372A">
              <w:rPr>
                <w:rFonts w:asciiTheme="minorEastAsia" w:eastAsiaTheme="minorEastAsia" w:hAnsiTheme="minorEastAsia" w:hint="eastAsia"/>
                <w:b/>
                <w:szCs w:val="21"/>
              </w:rPr>
              <w:t>2次</w:t>
            </w:r>
          </w:p>
        </w:tc>
        <w:tc>
          <w:tcPr>
            <w:tcW w:w="715" w:type="pct"/>
            <w:vAlign w:val="center"/>
          </w:tcPr>
          <w:p w:rsidR="0060372A" w:rsidRPr="0060372A" w:rsidRDefault="0060372A" w:rsidP="0060372A">
            <w:pPr>
              <w:adjustRightInd w:val="0"/>
              <w:snapToGrid w:val="0"/>
              <w:ind w:firstLineChars="0" w:firstLine="0"/>
              <w:jc w:val="center"/>
              <w:rPr>
                <w:rFonts w:asciiTheme="minorEastAsia" w:eastAsiaTheme="minorEastAsia" w:hAnsiTheme="minorEastAsia"/>
                <w:b/>
                <w:szCs w:val="21"/>
              </w:rPr>
            </w:pPr>
            <w:r w:rsidRPr="0060372A">
              <w:rPr>
                <w:rFonts w:asciiTheme="minorEastAsia" w:eastAsiaTheme="minorEastAsia" w:hAnsiTheme="minorEastAsia" w:hint="eastAsia"/>
                <w:b/>
                <w:szCs w:val="21"/>
              </w:rPr>
              <w:t>3次</w:t>
            </w:r>
          </w:p>
        </w:tc>
        <w:tc>
          <w:tcPr>
            <w:tcW w:w="952" w:type="pct"/>
            <w:vAlign w:val="center"/>
          </w:tcPr>
          <w:p w:rsidR="0060372A" w:rsidRPr="0060372A" w:rsidRDefault="0060372A" w:rsidP="0060372A">
            <w:pPr>
              <w:adjustRightInd w:val="0"/>
              <w:snapToGrid w:val="0"/>
              <w:ind w:firstLineChars="0" w:firstLine="0"/>
              <w:jc w:val="center"/>
              <w:rPr>
                <w:rFonts w:asciiTheme="minorEastAsia" w:eastAsiaTheme="minorEastAsia" w:hAnsiTheme="minorEastAsia"/>
                <w:b/>
                <w:szCs w:val="21"/>
              </w:rPr>
            </w:pPr>
            <w:r w:rsidRPr="0060372A">
              <w:rPr>
                <w:rFonts w:asciiTheme="minorEastAsia" w:eastAsiaTheme="minorEastAsia" w:hAnsiTheme="minorEastAsia" w:hint="eastAsia"/>
                <w:b/>
                <w:szCs w:val="21"/>
              </w:rPr>
              <w:t>超过3次</w:t>
            </w:r>
          </w:p>
        </w:tc>
      </w:tr>
      <w:tr w:rsidR="0060372A" w:rsidRPr="0060372A" w:rsidTr="0060372A">
        <w:trPr>
          <w:trHeight w:val="340"/>
          <w:jc w:val="center"/>
        </w:trPr>
        <w:tc>
          <w:tcPr>
            <w:tcW w:w="950" w:type="pct"/>
            <w:vAlign w:val="center"/>
          </w:tcPr>
          <w:p w:rsidR="0060372A" w:rsidRPr="0060372A" w:rsidRDefault="0060372A" w:rsidP="0060372A">
            <w:pPr>
              <w:adjustRightInd w:val="0"/>
              <w:snapToGrid w:val="0"/>
              <w:ind w:firstLineChars="0" w:firstLine="0"/>
              <w:jc w:val="center"/>
              <w:rPr>
                <w:rFonts w:asciiTheme="minorEastAsia" w:eastAsiaTheme="minorEastAsia" w:hAnsiTheme="minorEastAsia"/>
                <w:szCs w:val="21"/>
              </w:rPr>
            </w:pPr>
            <w:r w:rsidRPr="0060372A">
              <w:rPr>
                <w:rFonts w:asciiTheme="minorEastAsia" w:eastAsiaTheme="minorEastAsia" w:hAnsiTheme="minorEastAsia" w:hint="eastAsia"/>
                <w:szCs w:val="21"/>
              </w:rPr>
              <w:t>男生</w:t>
            </w:r>
          </w:p>
        </w:tc>
        <w:tc>
          <w:tcPr>
            <w:tcW w:w="953" w:type="pct"/>
            <w:vAlign w:val="center"/>
          </w:tcPr>
          <w:p w:rsidR="0060372A" w:rsidRPr="0060372A" w:rsidRDefault="0060372A" w:rsidP="0060372A">
            <w:pPr>
              <w:widowControl/>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34.92%</w:t>
            </w:r>
          </w:p>
        </w:tc>
        <w:tc>
          <w:tcPr>
            <w:tcW w:w="715"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28.57%</w:t>
            </w:r>
          </w:p>
        </w:tc>
        <w:tc>
          <w:tcPr>
            <w:tcW w:w="715"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25.93%</w:t>
            </w:r>
          </w:p>
        </w:tc>
        <w:tc>
          <w:tcPr>
            <w:tcW w:w="715"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10.58%</w:t>
            </w:r>
          </w:p>
        </w:tc>
        <w:tc>
          <w:tcPr>
            <w:tcW w:w="952"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0.00%</w:t>
            </w:r>
          </w:p>
        </w:tc>
      </w:tr>
      <w:tr w:rsidR="0060372A" w:rsidRPr="0060372A" w:rsidTr="0060372A">
        <w:trPr>
          <w:trHeight w:val="340"/>
          <w:jc w:val="center"/>
        </w:trPr>
        <w:tc>
          <w:tcPr>
            <w:tcW w:w="950" w:type="pct"/>
            <w:vAlign w:val="center"/>
          </w:tcPr>
          <w:p w:rsidR="0060372A" w:rsidRPr="0060372A" w:rsidRDefault="0060372A" w:rsidP="0060372A">
            <w:pPr>
              <w:adjustRightInd w:val="0"/>
              <w:snapToGrid w:val="0"/>
              <w:ind w:firstLineChars="0" w:firstLine="0"/>
              <w:jc w:val="center"/>
              <w:rPr>
                <w:rFonts w:asciiTheme="minorEastAsia" w:eastAsiaTheme="minorEastAsia" w:hAnsiTheme="minorEastAsia"/>
                <w:szCs w:val="21"/>
              </w:rPr>
            </w:pPr>
            <w:r w:rsidRPr="0060372A">
              <w:rPr>
                <w:rFonts w:asciiTheme="minorEastAsia" w:eastAsiaTheme="minorEastAsia" w:hAnsiTheme="minorEastAsia" w:hint="eastAsia"/>
                <w:szCs w:val="21"/>
              </w:rPr>
              <w:t>女生</w:t>
            </w:r>
          </w:p>
        </w:tc>
        <w:tc>
          <w:tcPr>
            <w:tcW w:w="953"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55.47%</w:t>
            </w:r>
          </w:p>
        </w:tc>
        <w:tc>
          <w:tcPr>
            <w:tcW w:w="715"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28.47%</w:t>
            </w:r>
          </w:p>
        </w:tc>
        <w:tc>
          <w:tcPr>
            <w:tcW w:w="715"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11.68%</w:t>
            </w:r>
          </w:p>
        </w:tc>
        <w:tc>
          <w:tcPr>
            <w:tcW w:w="715"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2.92%</w:t>
            </w:r>
          </w:p>
        </w:tc>
        <w:tc>
          <w:tcPr>
            <w:tcW w:w="952"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1.46%</w:t>
            </w:r>
          </w:p>
        </w:tc>
      </w:tr>
    </w:tbl>
    <w:p w:rsidR="0060372A" w:rsidRPr="0060372A" w:rsidRDefault="0060372A" w:rsidP="0060372A">
      <w:pPr>
        <w:ind w:firstLineChars="0" w:firstLine="0"/>
        <w:rPr>
          <w:highlight w:val="yellow"/>
        </w:rPr>
      </w:pPr>
    </w:p>
    <w:p w:rsidR="0060372A" w:rsidRPr="0060372A" w:rsidRDefault="0060372A" w:rsidP="0060372A">
      <w:pPr>
        <w:keepNext/>
        <w:keepLines/>
        <w:numPr>
          <w:ilvl w:val="0"/>
          <w:numId w:val="32"/>
        </w:numPr>
        <w:spacing w:beforeLines="50" w:before="120" w:afterLines="50" w:after="120"/>
        <w:ind w:firstLineChars="0"/>
        <w:jc w:val="left"/>
        <w:outlineLvl w:val="1"/>
        <w:rPr>
          <w:rFonts w:eastAsia="黑体"/>
          <w:vanish/>
          <w:sz w:val="30"/>
          <w:szCs w:val="30"/>
        </w:rPr>
      </w:pPr>
      <w:bookmarkStart w:id="111" w:name="_Toc408404393"/>
      <w:bookmarkStart w:id="112" w:name="_Toc439878404"/>
      <w:bookmarkStart w:id="113" w:name="_Toc439878440"/>
      <w:bookmarkStart w:id="114" w:name="_Toc440376759"/>
      <w:bookmarkStart w:id="115" w:name="_Toc440376795"/>
      <w:bookmarkStart w:id="116" w:name="_Toc440831388"/>
      <w:bookmarkStart w:id="117" w:name="_Toc440831532"/>
      <w:bookmarkStart w:id="118" w:name="_Toc440894948"/>
      <w:bookmarkStart w:id="119" w:name="_Toc440895038"/>
      <w:bookmarkStart w:id="120" w:name="_Toc440895122"/>
      <w:bookmarkStart w:id="121" w:name="_Toc440895233"/>
      <w:bookmarkStart w:id="122" w:name="_Toc440895563"/>
      <w:bookmarkStart w:id="123" w:name="_Toc440895897"/>
      <w:bookmarkStart w:id="124" w:name="_Toc440895981"/>
      <w:bookmarkStart w:id="125" w:name="_Toc440896081"/>
      <w:bookmarkStart w:id="126" w:name="_Toc440896349"/>
      <w:bookmarkStart w:id="127" w:name="_Toc440896613"/>
      <w:bookmarkStart w:id="128" w:name="_Toc440896699"/>
      <w:bookmarkStart w:id="129" w:name="_Toc440896828"/>
      <w:bookmarkStart w:id="130" w:name="_Toc440896942"/>
      <w:bookmarkStart w:id="131" w:name="_Toc440897193"/>
      <w:bookmarkStart w:id="132" w:name="_Toc440897284"/>
      <w:bookmarkStart w:id="133" w:name="_Toc440897426"/>
      <w:bookmarkStart w:id="134" w:name="_Toc440897511"/>
      <w:bookmarkStart w:id="135" w:name="_Toc440897692"/>
      <w:bookmarkStart w:id="136" w:name="_Toc440897761"/>
      <w:bookmarkStart w:id="137" w:name="_Toc440897857"/>
      <w:bookmarkStart w:id="138" w:name="_Toc440897907"/>
      <w:bookmarkStart w:id="139" w:name="_Toc440900695"/>
      <w:bookmarkStart w:id="140" w:name="_Toc441136125"/>
      <w:bookmarkStart w:id="141" w:name="_Toc441136166"/>
      <w:bookmarkStart w:id="142" w:name="_Toc441136456"/>
      <w:bookmarkStart w:id="143" w:name="_Toc441136527"/>
      <w:bookmarkStart w:id="144" w:name="_Toc441136615"/>
      <w:bookmarkStart w:id="145" w:name="_Toc441138112"/>
      <w:bookmarkStart w:id="146" w:name="_Toc28976567"/>
      <w:bookmarkStart w:id="147" w:name="_Toc29057413"/>
      <w:bookmarkStart w:id="148" w:name="_Toc29063448"/>
      <w:bookmarkStart w:id="149" w:name="_Toc438692061"/>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rsidR="0060372A" w:rsidRPr="0060372A" w:rsidRDefault="0060372A" w:rsidP="0060372A">
      <w:pPr>
        <w:keepNext/>
        <w:keepLines/>
        <w:numPr>
          <w:ilvl w:val="0"/>
          <w:numId w:val="32"/>
        </w:numPr>
        <w:spacing w:beforeLines="50" w:before="120" w:afterLines="50" w:after="120"/>
        <w:ind w:firstLineChars="0"/>
        <w:jc w:val="left"/>
        <w:outlineLvl w:val="1"/>
        <w:rPr>
          <w:rFonts w:eastAsia="黑体"/>
          <w:vanish/>
          <w:sz w:val="30"/>
          <w:szCs w:val="30"/>
        </w:rPr>
      </w:pPr>
      <w:bookmarkStart w:id="150" w:name="_Toc439878405"/>
      <w:bookmarkStart w:id="151" w:name="_Toc439878441"/>
      <w:bookmarkStart w:id="152" w:name="_Toc440376760"/>
      <w:bookmarkStart w:id="153" w:name="_Toc440376796"/>
      <w:bookmarkStart w:id="154" w:name="_Toc440831389"/>
      <w:bookmarkStart w:id="155" w:name="_Toc440831533"/>
      <w:bookmarkStart w:id="156" w:name="_Toc440894949"/>
      <w:bookmarkStart w:id="157" w:name="_Toc440895039"/>
      <w:bookmarkStart w:id="158" w:name="_Toc440895123"/>
      <w:bookmarkStart w:id="159" w:name="_Toc440895234"/>
      <w:bookmarkStart w:id="160" w:name="_Toc440895564"/>
      <w:bookmarkStart w:id="161" w:name="_Toc440895898"/>
      <w:bookmarkStart w:id="162" w:name="_Toc440895982"/>
      <w:bookmarkStart w:id="163" w:name="_Toc440896082"/>
      <w:bookmarkStart w:id="164" w:name="_Toc440896350"/>
      <w:bookmarkStart w:id="165" w:name="_Toc440896614"/>
      <w:bookmarkStart w:id="166" w:name="_Toc440896700"/>
      <w:bookmarkStart w:id="167" w:name="_Toc440896829"/>
      <w:bookmarkStart w:id="168" w:name="_Toc440896943"/>
      <w:bookmarkStart w:id="169" w:name="_Toc440897194"/>
      <w:bookmarkStart w:id="170" w:name="_Toc440897285"/>
      <w:bookmarkStart w:id="171" w:name="_Toc440897427"/>
      <w:bookmarkStart w:id="172" w:name="_Toc440897512"/>
      <w:bookmarkStart w:id="173" w:name="_Toc440897693"/>
      <w:bookmarkStart w:id="174" w:name="_Toc440897762"/>
      <w:bookmarkStart w:id="175" w:name="_Toc440897858"/>
      <w:bookmarkStart w:id="176" w:name="_Toc440897908"/>
      <w:bookmarkStart w:id="177" w:name="_Toc440900696"/>
      <w:bookmarkStart w:id="178" w:name="_Toc441136126"/>
      <w:bookmarkStart w:id="179" w:name="_Toc441136167"/>
      <w:bookmarkStart w:id="180" w:name="_Toc441136457"/>
      <w:bookmarkStart w:id="181" w:name="_Toc441136528"/>
      <w:bookmarkStart w:id="182" w:name="_Toc441136616"/>
      <w:bookmarkStart w:id="183" w:name="_Toc441138113"/>
      <w:bookmarkStart w:id="184" w:name="_Toc28976568"/>
      <w:bookmarkStart w:id="185" w:name="_Toc29057414"/>
      <w:bookmarkStart w:id="186" w:name="_Toc290634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rsidR="0060372A" w:rsidRPr="0060372A" w:rsidRDefault="0060372A" w:rsidP="0060372A">
      <w:pPr>
        <w:keepNext/>
        <w:keepLines/>
        <w:numPr>
          <w:ilvl w:val="0"/>
          <w:numId w:val="32"/>
        </w:numPr>
        <w:spacing w:beforeLines="50" w:before="120" w:afterLines="50" w:after="120"/>
        <w:ind w:firstLineChars="0"/>
        <w:jc w:val="left"/>
        <w:outlineLvl w:val="1"/>
        <w:rPr>
          <w:rFonts w:eastAsia="黑体"/>
          <w:vanish/>
          <w:sz w:val="30"/>
          <w:szCs w:val="30"/>
        </w:rPr>
      </w:pPr>
      <w:bookmarkStart w:id="187" w:name="_Toc439878406"/>
      <w:bookmarkStart w:id="188" w:name="_Toc439878442"/>
      <w:bookmarkStart w:id="189" w:name="_Toc440376761"/>
      <w:bookmarkStart w:id="190" w:name="_Toc440376797"/>
      <w:bookmarkStart w:id="191" w:name="_Toc440831390"/>
      <w:bookmarkStart w:id="192" w:name="_Toc440831534"/>
      <w:bookmarkStart w:id="193" w:name="_Toc440894950"/>
      <w:bookmarkStart w:id="194" w:name="_Toc440895040"/>
      <w:bookmarkStart w:id="195" w:name="_Toc440895124"/>
      <w:bookmarkStart w:id="196" w:name="_Toc440895235"/>
      <w:bookmarkStart w:id="197" w:name="_Toc440895565"/>
      <w:bookmarkStart w:id="198" w:name="_Toc440895899"/>
      <w:bookmarkStart w:id="199" w:name="_Toc440895983"/>
      <w:bookmarkStart w:id="200" w:name="_Toc440896083"/>
      <w:bookmarkStart w:id="201" w:name="_Toc440896351"/>
      <w:bookmarkStart w:id="202" w:name="_Toc440896615"/>
      <w:bookmarkStart w:id="203" w:name="_Toc440896701"/>
      <w:bookmarkStart w:id="204" w:name="_Toc440896830"/>
      <w:bookmarkStart w:id="205" w:name="_Toc440896944"/>
      <w:bookmarkStart w:id="206" w:name="_Toc440897195"/>
      <w:bookmarkStart w:id="207" w:name="_Toc440897286"/>
      <w:bookmarkStart w:id="208" w:name="_Toc440897428"/>
      <w:bookmarkStart w:id="209" w:name="_Toc440897513"/>
      <w:bookmarkStart w:id="210" w:name="_Toc440897694"/>
      <w:bookmarkStart w:id="211" w:name="_Toc440897763"/>
      <w:bookmarkStart w:id="212" w:name="_Toc440897859"/>
      <w:bookmarkStart w:id="213" w:name="_Toc440897909"/>
      <w:bookmarkStart w:id="214" w:name="_Toc440900697"/>
      <w:bookmarkStart w:id="215" w:name="_Toc441136127"/>
      <w:bookmarkStart w:id="216" w:name="_Toc441136168"/>
      <w:bookmarkStart w:id="217" w:name="_Toc441136458"/>
      <w:bookmarkStart w:id="218" w:name="_Toc441136529"/>
      <w:bookmarkStart w:id="219" w:name="_Toc441136617"/>
      <w:bookmarkStart w:id="220" w:name="_Toc441138114"/>
      <w:bookmarkStart w:id="221" w:name="_Toc28976569"/>
      <w:bookmarkStart w:id="222" w:name="_Toc29057415"/>
      <w:bookmarkStart w:id="223" w:name="_Toc29063450"/>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bookmarkEnd w:id="149"/>
    <w:p w:rsidR="0060372A" w:rsidRPr="0060372A" w:rsidRDefault="0060372A" w:rsidP="0060372A">
      <w:pPr>
        <w:keepNext/>
        <w:keepLines/>
        <w:numPr>
          <w:ilvl w:val="0"/>
          <w:numId w:val="35"/>
        </w:numPr>
        <w:spacing w:line="520" w:lineRule="exact"/>
        <w:ind w:left="0" w:firstLineChars="0" w:firstLine="482"/>
        <w:outlineLvl w:val="3"/>
        <w:rPr>
          <w:rFonts w:asciiTheme="majorHAnsi" w:eastAsiaTheme="majorEastAsia" w:hAnsiTheme="majorHAnsi" w:cstheme="majorBidi"/>
          <w:b/>
          <w:bCs/>
          <w:sz w:val="24"/>
          <w:szCs w:val="28"/>
        </w:rPr>
      </w:pPr>
      <w:r w:rsidRPr="0060372A">
        <w:rPr>
          <w:rFonts w:asciiTheme="majorHAnsi" w:eastAsiaTheme="majorEastAsia" w:hAnsiTheme="majorHAnsi" w:cstheme="majorBidi" w:hint="eastAsia"/>
          <w:b/>
          <w:bCs/>
          <w:sz w:val="24"/>
          <w:szCs w:val="28"/>
        </w:rPr>
        <w:t>毕业生获取单位录用机会的次数</w:t>
      </w:r>
    </w:p>
    <w:p w:rsidR="0060372A" w:rsidRPr="0060372A" w:rsidRDefault="0060372A" w:rsidP="0060372A">
      <w:pPr>
        <w:adjustRightInd w:val="0"/>
        <w:snapToGrid w:val="0"/>
        <w:spacing w:line="520" w:lineRule="exact"/>
        <w:ind w:firstLine="480"/>
        <w:rPr>
          <w:rFonts w:asciiTheme="minorEastAsia" w:eastAsiaTheme="minorEastAsia" w:hAnsiTheme="minorEastAsia"/>
          <w:noProof/>
          <w:sz w:val="24"/>
          <w:szCs w:val="28"/>
        </w:rPr>
      </w:pPr>
      <w:r w:rsidRPr="0060372A">
        <w:rPr>
          <w:rFonts w:asciiTheme="minorEastAsia" w:eastAsiaTheme="minorEastAsia" w:hAnsiTheme="minorEastAsia" w:hint="eastAsia"/>
          <w:noProof/>
          <w:sz w:val="24"/>
          <w:szCs w:val="28"/>
        </w:rPr>
        <w:t>对毕业生获取单位录用机会的次数调查数据显示，“2-</w:t>
      </w:r>
      <w:r w:rsidRPr="0060372A">
        <w:rPr>
          <w:rFonts w:asciiTheme="minorEastAsia" w:eastAsiaTheme="minorEastAsia" w:hAnsiTheme="minorEastAsia"/>
          <w:noProof/>
          <w:sz w:val="24"/>
          <w:szCs w:val="28"/>
        </w:rPr>
        <w:t>3次</w:t>
      </w:r>
      <w:r w:rsidRPr="0060372A">
        <w:rPr>
          <w:rFonts w:asciiTheme="minorEastAsia" w:eastAsiaTheme="minorEastAsia" w:hAnsiTheme="minorEastAsia" w:hint="eastAsia"/>
          <w:noProof/>
          <w:sz w:val="24"/>
          <w:szCs w:val="28"/>
        </w:rPr>
        <w:t>”最多，占3</w:t>
      </w:r>
      <w:r w:rsidRPr="0060372A">
        <w:rPr>
          <w:rFonts w:asciiTheme="minorEastAsia" w:eastAsiaTheme="minorEastAsia" w:hAnsiTheme="minorEastAsia"/>
          <w:noProof/>
          <w:sz w:val="24"/>
          <w:szCs w:val="28"/>
        </w:rPr>
        <w:t>3.13</w:t>
      </w:r>
      <w:r w:rsidRPr="0060372A">
        <w:rPr>
          <w:rFonts w:asciiTheme="minorEastAsia" w:eastAsiaTheme="minorEastAsia" w:hAnsiTheme="minorEastAsia" w:hint="eastAsia"/>
          <w:noProof/>
          <w:sz w:val="24"/>
          <w:szCs w:val="28"/>
        </w:rPr>
        <w:t>%；其次是“5次以上”，占2</w:t>
      </w:r>
      <w:r w:rsidRPr="0060372A">
        <w:rPr>
          <w:rFonts w:asciiTheme="minorEastAsia" w:eastAsiaTheme="minorEastAsia" w:hAnsiTheme="minorEastAsia"/>
          <w:noProof/>
          <w:sz w:val="24"/>
          <w:szCs w:val="28"/>
        </w:rPr>
        <w:t>8</w:t>
      </w:r>
      <w:r w:rsidRPr="0060372A">
        <w:rPr>
          <w:rFonts w:asciiTheme="minorEastAsia" w:eastAsiaTheme="minorEastAsia" w:hAnsiTheme="minorEastAsia" w:hint="eastAsia"/>
          <w:noProof/>
          <w:sz w:val="24"/>
          <w:szCs w:val="28"/>
        </w:rPr>
        <w:t>.2</w:t>
      </w:r>
      <w:r w:rsidRPr="0060372A">
        <w:rPr>
          <w:rFonts w:asciiTheme="minorEastAsia" w:eastAsiaTheme="minorEastAsia" w:hAnsiTheme="minorEastAsia"/>
          <w:noProof/>
          <w:sz w:val="24"/>
          <w:szCs w:val="28"/>
        </w:rPr>
        <w:t>2</w:t>
      </w:r>
      <w:r w:rsidRPr="0060372A">
        <w:rPr>
          <w:rFonts w:asciiTheme="minorEastAsia" w:eastAsiaTheme="minorEastAsia" w:hAnsiTheme="minorEastAsia" w:hint="eastAsia"/>
          <w:noProof/>
          <w:sz w:val="24"/>
          <w:szCs w:val="28"/>
        </w:rPr>
        <w:t>%；另外，“1</w:t>
      </w:r>
      <w:r w:rsidRPr="0060372A">
        <w:rPr>
          <w:rFonts w:asciiTheme="minorEastAsia" w:eastAsiaTheme="minorEastAsia" w:hAnsiTheme="minorEastAsia"/>
          <w:noProof/>
          <w:sz w:val="24"/>
          <w:szCs w:val="28"/>
        </w:rPr>
        <w:t>次</w:t>
      </w:r>
      <w:r w:rsidRPr="0060372A">
        <w:rPr>
          <w:rFonts w:asciiTheme="minorEastAsia" w:eastAsiaTheme="minorEastAsia" w:hAnsiTheme="minorEastAsia" w:hint="eastAsia"/>
          <w:noProof/>
          <w:sz w:val="24"/>
          <w:szCs w:val="28"/>
        </w:rPr>
        <w:t>”占2</w:t>
      </w:r>
      <w:r w:rsidRPr="0060372A">
        <w:rPr>
          <w:rFonts w:asciiTheme="minorEastAsia" w:eastAsiaTheme="minorEastAsia" w:hAnsiTheme="minorEastAsia"/>
          <w:noProof/>
          <w:sz w:val="24"/>
          <w:szCs w:val="28"/>
        </w:rPr>
        <w:t>3.31</w:t>
      </w:r>
      <w:r w:rsidRPr="0060372A">
        <w:rPr>
          <w:rFonts w:asciiTheme="minorEastAsia" w:eastAsiaTheme="minorEastAsia" w:hAnsiTheme="minorEastAsia" w:hint="eastAsia"/>
          <w:noProof/>
          <w:sz w:val="24"/>
          <w:szCs w:val="28"/>
        </w:rPr>
        <w:t>%，“3-</w:t>
      </w:r>
      <w:r w:rsidRPr="0060372A">
        <w:rPr>
          <w:rFonts w:asciiTheme="minorEastAsia" w:eastAsiaTheme="minorEastAsia" w:hAnsiTheme="minorEastAsia"/>
          <w:noProof/>
          <w:sz w:val="24"/>
          <w:szCs w:val="28"/>
        </w:rPr>
        <w:t>5次</w:t>
      </w:r>
      <w:r w:rsidRPr="0060372A">
        <w:rPr>
          <w:rFonts w:asciiTheme="minorEastAsia" w:eastAsiaTheme="minorEastAsia" w:hAnsiTheme="minorEastAsia" w:hint="eastAsia"/>
          <w:noProof/>
          <w:sz w:val="24"/>
          <w:szCs w:val="28"/>
        </w:rPr>
        <w:t>”占1</w:t>
      </w:r>
      <w:r w:rsidRPr="0060372A">
        <w:rPr>
          <w:rFonts w:asciiTheme="minorEastAsia" w:eastAsiaTheme="minorEastAsia" w:hAnsiTheme="minorEastAsia"/>
          <w:noProof/>
          <w:sz w:val="24"/>
          <w:szCs w:val="28"/>
        </w:rPr>
        <w:t>5.34</w:t>
      </w:r>
      <w:r w:rsidRPr="0060372A">
        <w:rPr>
          <w:rFonts w:asciiTheme="minorEastAsia" w:eastAsiaTheme="minorEastAsia" w:hAnsiTheme="minorEastAsia" w:hint="eastAsia"/>
          <w:noProof/>
          <w:sz w:val="24"/>
          <w:szCs w:val="28"/>
        </w:rPr>
        <w:t>%</w:t>
      </w:r>
      <w:r w:rsidRPr="0060372A">
        <w:rPr>
          <w:rFonts w:asciiTheme="minorEastAsia" w:eastAsiaTheme="minorEastAsia" w:hAnsiTheme="minorEastAsia"/>
          <w:noProof/>
          <w:sz w:val="24"/>
          <w:szCs w:val="28"/>
        </w:rPr>
        <w:t>。</w:t>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r w:rsidRPr="0060372A">
        <w:rPr>
          <w:rFonts w:ascii="宋体" w:eastAsia="仿宋_GB2312" w:hAnsi="宋体"/>
          <w:b/>
          <w:noProof/>
          <w:sz w:val="24"/>
        </w:rPr>
        <w:lastRenderedPageBreak/>
        <w:drawing>
          <wp:inline distT="0" distB="0" distL="0" distR="0" wp14:anchorId="4371CE05" wp14:editId="7FF976FF">
            <wp:extent cx="2457450" cy="1546225"/>
            <wp:effectExtent l="0" t="0" r="0" b="15875"/>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bookmarkStart w:id="224" w:name="_Toc29063407"/>
      <w:r w:rsidRPr="0060372A">
        <w:rPr>
          <w:rFonts w:asciiTheme="minorEastAsia" w:eastAsiaTheme="minorEastAsia" w:hAnsiTheme="minorEastAsia"/>
          <w:b/>
        </w:rPr>
        <w:t>图</w:t>
      </w:r>
      <w:r w:rsidRPr="0060372A">
        <w:rPr>
          <w:rFonts w:asciiTheme="minorEastAsia" w:eastAsiaTheme="minorEastAsia" w:hAnsiTheme="minorEastAsia"/>
          <w:b/>
        </w:rPr>
        <w:fldChar w:fldCharType="begin"/>
      </w:r>
      <w:r w:rsidRPr="0060372A">
        <w:rPr>
          <w:rFonts w:asciiTheme="minorEastAsia" w:eastAsiaTheme="minorEastAsia" w:hAnsiTheme="minorEastAsia"/>
          <w:b/>
        </w:rPr>
        <w:instrText xml:space="preserve"> SEQ 图 \* ARABIC </w:instrText>
      </w:r>
      <w:r w:rsidRPr="0060372A">
        <w:rPr>
          <w:rFonts w:asciiTheme="minorEastAsia" w:eastAsiaTheme="minorEastAsia" w:hAnsiTheme="minorEastAsia"/>
          <w:b/>
        </w:rPr>
        <w:fldChar w:fldCharType="separate"/>
      </w:r>
      <w:r w:rsidR="00081D8F">
        <w:rPr>
          <w:rFonts w:asciiTheme="minorEastAsia" w:eastAsiaTheme="minorEastAsia" w:hAnsiTheme="minorEastAsia"/>
          <w:b/>
          <w:noProof/>
        </w:rPr>
        <w:t>20</w:t>
      </w:r>
      <w:r w:rsidRPr="0060372A">
        <w:rPr>
          <w:rFonts w:asciiTheme="minorEastAsia" w:eastAsiaTheme="minorEastAsia" w:hAnsiTheme="minorEastAsia"/>
          <w:b/>
        </w:rPr>
        <w:fldChar w:fldCharType="end"/>
      </w:r>
      <w:r w:rsidRPr="0060372A">
        <w:rPr>
          <w:rFonts w:asciiTheme="minorEastAsia" w:eastAsiaTheme="minorEastAsia" w:hAnsiTheme="minorEastAsia"/>
          <w:b/>
        </w:rPr>
        <w:t>.</w:t>
      </w:r>
      <w:r w:rsidRPr="0060372A">
        <w:rPr>
          <w:rFonts w:asciiTheme="minorEastAsia" w:eastAsiaTheme="minorEastAsia" w:hAnsiTheme="minorEastAsia" w:hint="eastAsia"/>
          <w:b/>
        </w:rPr>
        <w:t>毕业生获取单位录用机会</w:t>
      </w:r>
      <w:bookmarkEnd w:id="224"/>
    </w:p>
    <w:p w:rsidR="0060372A" w:rsidRPr="0060372A" w:rsidRDefault="0060372A" w:rsidP="0060372A">
      <w:pPr>
        <w:keepNext/>
        <w:keepLines/>
        <w:numPr>
          <w:ilvl w:val="0"/>
          <w:numId w:val="36"/>
        </w:numPr>
        <w:adjustRightInd w:val="0"/>
        <w:snapToGrid w:val="0"/>
        <w:spacing w:line="560" w:lineRule="exact"/>
        <w:ind w:left="0" w:firstLineChars="0" w:firstLine="560"/>
        <w:outlineLvl w:val="2"/>
        <w:rPr>
          <w:rFonts w:ascii="微软雅黑" w:eastAsia="微软雅黑" w:hAnsi="微软雅黑" w:cstheme="minorBidi"/>
          <w:b/>
          <w:bCs/>
          <w:sz w:val="28"/>
          <w:szCs w:val="28"/>
        </w:rPr>
      </w:pPr>
      <w:r w:rsidRPr="0060372A">
        <w:rPr>
          <w:rFonts w:ascii="微软雅黑" w:eastAsia="微软雅黑" w:hAnsi="微软雅黑" w:cstheme="minorBidi" w:hint="eastAsia"/>
          <w:b/>
          <w:bCs/>
          <w:sz w:val="28"/>
          <w:szCs w:val="28"/>
        </w:rPr>
        <w:t>未</w:t>
      </w:r>
      <w:r w:rsidRPr="0060372A">
        <w:rPr>
          <w:rFonts w:ascii="微软雅黑" w:eastAsia="微软雅黑" w:hAnsi="微软雅黑" w:cstheme="minorBidi"/>
          <w:b/>
          <w:bCs/>
          <w:sz w:val="28"/>
          <w:szCs w:val="28"/>
        </w:rPr>
        <w:t>就业毕业生情况分析</w:t>
      </w:r>
    </w:p>
    <w:p w:rsidR="0060372A" w:rsidRPr="0060372A" w:rsidRDefault="0060372A" w:rsidP="0060372A">
      <w:pPr>
        <w:keepNext/>
        <w:keepLines/>
        <w:numPr>
          <w:ilvl w:val="0"/>
          <w:numId w:val="37"/>
        </w:numPr>
        <w:spacing w:line="520" w:lineRule="exact"/>
        <w:ind w:left="0" w:firstLineChars="0" w:firstLine="482"/>
        <w:outlineLvl w:val="3"/>
        <w:rPr>
          <w:rFonts w:asciiTheme="majorHAnsi" w:eastAsiaTheme="majorEastAsia" w:hAnsiTheme="majorHAnsi" w:cstheme="majorBidi"/>
          <w:b/>
          <w:bCs/>
          <w:sz w:val="24"/>
          <w:szCs w:val="28"/>
        </w:rPr>
      </w:pPr>
      <w:r w:rsidRPr="0060372A">
        <w:rPr>
          <w:rFonts w:asciiTheme="majorHAnsi" w:eastAsiaTheme="majorEastAsia" w:hAnsiTheme="majorHAnsi" w:cstheme="majorBidi" w:hint="eastAsia"/>
          <w:b/>
          <w:bCs/>
          <w:sz w:val="24"/>
          <w:szCs w:val="28"/>
        </w:rPr>
        <w:t>未就业毕业生的目前打算</w:t>
      </w:r>
    </w:p>
    <w:p w:rsidR="0060372A" w:rsidRPr="0060372A" w:rsidRDefault="0060372A" w:rsidP="0060372A">
      <w:pPr>
        <w:adjustRightInd w:val="0"/>
        <w:snapToGrid w:val="0"/>
        <w:spacing w:line="520" w:lineRule="exact"/>
        <w:ind w:firstLine="480"/>
        <w:rPr>
          <w:rFonts w:asciiTheme="minorEastAsia" w:eastAsiaTheme="minorEastAsia" w:hAnsiTheme="minorEastAsia"/>
          <w:noProof/>
          <w:sz w:val="24"/>
          <w:szCs w:val="28"/>
        </w:rPr>
      </w:pPr>
      <w:r w:rsidRPr="0060372A">
        <w:rPr>
          <w:rFonts w:asciiTheme="minorEastAsia" w:eastAsiaTheme="minorEastAsia" w:hAnsiTheme="minorEastAsia" w:hint="eastAsia"/>
          <w:noProof/>
          <w:sz w:val="24"/>
          <w:szCs w:val="28"/>
        </w:rPr>
        <w:t>对未就业毕业生目前的打算进行</w:t>
      </w:r>
      <w:r w:rsidRPr="0060372A">
        <w:rPr>
          <w:rFonts w:asciiTheme="minorEastAsia" w:eastAsiaTheme="minorEastAsia" w:hAnsiTheme="minorEastAsia"/>
          <w:noProof/>
          <w:sz w:val="24"/>
          <w:szCs w:val="28"/>
        </w:rPr>
        <w:t>调查</w:t>
      </w:r>
      <w:r w:rsidRPr="0060372A">
        <w:rPr>
          <w:rFonts w:asciiTheme="minorEastAsia" w:eastAsiaTheme="minorEastAsia" w:hAnsiTheme="minorEastAsia" w:hint="eastAsia"/>
          <w:noProof/>
          <w:sz w:val="24"/>
          <w:szCs w:val="28"/>
        </w:rPr>
        <w:t>，结果</w:t>
      </w:r>
      <w:r w:rsidRPr="0060372A">
        <w:rPr>
          <w:rFonts w:asciiTheme="minorEastAsia" w:eastAsiaTheme="minorEastAsia" w:hAnsiTheme="minorEastAsia"/>
          <w:noProof/>
          <w:sz w:val="24"/>
          <w:szCs w:val="28"/>
        </w:rPr>
        <w:t>显示，</w:t>
      </w:r>
      <w:r w:rsidRPr="0060372A">
        <w:rPr>
          <w:rFonts w:asciiTheme="minorEastAsia" w:eastAsiaTheme="minorEastAsia" w:hAnsiTheme="minorEastAsia" w:hint="eastAsia"/>
          <w:noProof/>
          <w:sz w:val="24"/>
          <w:szCs w:val="28"/>
        </w:rPr>
        <w:t>“尽早落实就业单位”、“参加职业培训”选择比例最高，均达到2</w:t>
      </w:r>
      <w:r w:rsidRPr="0060372A">
        <w:rPr>
          <w:rFonts w:asciiTheme="minorEastAsia" w:eastAsiaTheme="minorEastAsia" w:hAnsiTheme="minorEastAsia"/>
          <w:noProof/>
          <w:sz w:val="24"/>
          <w:szCs w:val="28"/>
        </w:rPr>
        <w:t>7.78</w:t>
      </w:r>
      <w:r w:rsidRPr="0060372A">
        <w:rPr>
          <w:rFonts w:asciiTheme="minorEastAsia" w:eastAsiaTheme="minorEastAsia" w:hAnsiTheme="minorEastAsia" w:hint="eastAsia"/>
          <w:noProof/>
          <w:sz w:val="24"/>
          <w:szCs w:val="28"/>
        </w:rPr>
        <w:t>%。调查结果如下图所示：</w:t>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r w:rsidRPr="0060372A">
        <w:rPr>
          <w:rFonts w:ascii="宋体" w:eastAsia="仿宋_GB2312" w:hAnsi="宋体"/>
          <w:b/>
          <w:noProof/>
          <w:sz w:val="24"/>
        </w:rPr>
        <w:drawing>
          <wp:inline distT="0" distB="0" distL="0" distR="0" wp14:anchorId="20570508" wp14:editId="4568C911">
            <wp:extent cx="4019550" cy="1285875"/>
            <wp:effectExtent l="0" t="0" r="0" b="9525"/>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bookmarkStart w:id="225" w:name="_Toc29063408"/>
      <w:r w:rsidRPr="0060372A">
        <w:rPr>
          <w:rFonts w:asciiTheme="minorEastAsia" w:eastAsiaTheme="minorEastAsia" w:hAnsiTheme="minorEastAsia"/>
          <w:b/>
        </w:rPr>
        <w:t>图</w:t>
      </w:r>
      <w:r w:rsidRPr="0060372A">
        <w:rPr>
          <w:rFonts w:asciiTheme="minorEastAsia" w:eastAsiaTheme="minorEastAsia" w:hAnsiTheme="minorEastAsia"/>
          <w:b/>
        </w:rPr>
        <w:fldChar w:fldCharType="begin"/>
      </w:r>
      <w:r w:rsidRPr="0060372A">
        <w:rPr>
          <w:rFonts w:asciiTheme="minorEastAsia" w:eastAsiaTheme="minorEastAsia" w:hAnsiTheme="minorEastAsia"/>
          <w:b/>
        </w:rPr>
        <w:instrText xml:space="preserve"> SEQ 图 \* ARABIC </w:instrText>
      </w:r>
      <w:r w:rsidRPr="0060372A">
        <w:rPr>
          <w:rFonts w:asciiTheme="minorEastAsia" w:eastAsiaTheme="minorEastAsia" w:hAnsiTheme="minorEastAsia"/>
          <w:b/>
        </w:rPr>
        <w:fldChar w:fldCharType="separate"/>
      </w:r>
      <w:r w:rsidR="00081D8F">
        <w:rPr>
          <w:rFonts w:asciiTheme="minorEastAsia" w:eastAsiaTheme="minorEastAsia" w:hAnsiTheme="minorEastAsia"/>
          <w:b/>
          <w:noProof/>
        </w:rPr>
        <w:t>21</w:t>
      </w:r>
      <w:r w:rsidRPr="0060372A">
        <w:rPr>
          <w:rFonts w:asciiTheme="minorEastAsia" w:eastAsiaTheme="minorEastAsia" w:hAnsiTheme="minorEastAsia"/>
          <w:b/>
        </w:rPr>
        <w:fldChar w:fldCharType="end"/>
      </w:r>
      <w:r w:rsidRPr="0060372A">
        <w:rPr>
          <w:rFonts w:asciiTheme="minorEastAsia" w:eastAsiaTheme="minorEastAsia" w:hAnsiTheme="minorEastAsia"/>
          <w:b/>
        </w:rPr>
        <w:t>.</w:t>
      </w:r>
      <w:r w:rsidRPr="0060372A">
        <w:rPr>
          <w:rFonts w:asciiTheme="minorEastAsia" w:eastAsiaTheme="minorEastAsia" w:hAnsiTheme="minorEastAsia" w:hint="eastAsia"/>
          <w:b/>
        </w:rPr>
        <w:t>未就业毕业生的目前打算</w:t>
      </w:r>
      <w:bookmarkEnd w:id="225"/>
    </w:p>
    <w:p w:rsidR="0060372A" w:rsidRPr="0060372A" w:rsidRDefault="0060372A" w:rsidP="0060372A">
      <w:pPr>
        <w:keepNext/>
        <w:keepLines/>
        <w:numPr>
          <w:ilvl w:val="0"/>
          <w:numId w:val="37"/>
        </w:numPr>
        <w:spacing w:line="520" w:lineRule="exact"/>
        <w:ind w:left="0" w:firstLineChars="0" w:firstLine="482"/>
        <w:outlineLvl w:val="3"/>
        <w:rPr>
          <w:rFonts w:asciiTheme="majorHAnsi" w:eastAsiaTheme="majorEastAsia" w:hAnsiTheme="majorHAnsi" w:cstheme="majorBidi"/>
          <w:b/>
          <w:bCs/>
          <w:sz w:val="24"/>
          <w:szCs w:val="28"/>
        </w:rPr>
      </w:pPr>
      <w:r w:rsidRPr="0060372A">
        <w:rPr>
          <w:rFonts w:asciiTheme="majorHAnsi" w:eastAsiaTheme="majorEastAsia" w:hAnsiTheme="majorHAnsi" w:cstheme="majorBidi" w:hint="eastAsia"/>
          <w:b/>
          <w:bCs/>
          <w:sz w:val="24"/>
          <w:szCs w:val="28"/>
        </w:rPr>
        <w:t>毕业生在未就业期间的经济来源</w:t>
      </w:r>
    </w:p>
    <w:p w:rsidR="0060372A" w:rsidRPr="0060372A" w:rsidRDefault="0060372A" w:rsidP="0060372A">
      <w:pPr>
        <w:adjustRightInd w:val="0"/>
        <w:snapToGrid w:val="0"/>
        <w:spacing w:line="520" w:lineRule="exact"/>
        <w:ind w:firstLine="480"/>
        <w:rPr>
          <w:rFonts w:asciiTheme="minorEastAsia" w:eastAsiaTheme="minorEastAsia" w:hAnsiTheme="minorEastAsia"/>
          <w:noProof/>
          <w:sz w:val="24"/>
          <w:szCs w:val="28"/>
        </w:rPr>
      </w:pPr>
      <w:r w:rsidRPr="0060372A">
        <w:rPr>
          <w:rFonts w:asciiTheme="minorEastAsia" w:eastAsiaTheme="minorEastAsia" w:hAnsiTheme="minorEastAsia" w:hint="eastAsia"/>
          <w:noProof/>
          <w:sz w:val="24"/>
          <w:szCs w:val="28"/>
        </w:rPr>
        <w:t>对未就业毕业生的经济来源进行</w:t>
      </w:r>
      <w:r w:rsidRPr="0060372A">
        <w:rPr>
          <w:rFonts w:asciiTheme="minorEastAsia" w:eastAsiaTheme="minorEastAsia" w:hAnsiTheme="minorEastAsia"/>
          <w:noProof/>
          <w:sz w:val="24"/>
          <w:szCs w:val="28"/>
        </w:rPr>
        <w:t>调查</w:t>
      </w:r>
      <w:r w:rsidRPr="0060372A">
        <w:rPr>
          <w:rFonts w:asciiTheme="minorEastAsia" w:eastAsiaTheme="minorEastAsia" w:hAnsiTheme="minorEastAsia" w:hint="eastAsia"/>
          <w:noProof/>
          <w:sz w:val="24"/>
          <w:szCs w:val="28"/>
        </w:rPr>
        <w:t>，结果</w:t>
      </w:r>
      <w:r w:rsidRPr="0060372A">
        <w:rPr>
          <w:rFonts w:asciiTheme="minorEastAsia" w:eastAsiaTheme="minorEastAsia" w:hAnsiTheme="minorEastAsia"/>
          <w:noProof/>
          <w:sz w:val="24"/>
          <w:szCs w:val="28"/>
        </w:rPr>
        <w:t>显示，</w:t>
      </w:r>
      <w:r w:rsidRPr="0060372A">
        <w:rPr>
          <w:rFonts w:asciiTheme="minorEastAsia" w:eastAsiaTheme="minorEastAsia" w:hAnsiTheme="minorEastAsia" w:hint="eastAsia"/>
          <w:noProof/>
          <w:sz w:val="24"/>
          <w:szCs w:val="28"/>
        </w:rPr>
        <w:t>“兼职”是首要经济来源，比例达</w:t>
      </w:r>
      <w:r w:rsidRPr="0060372A">
        <w:rPr>
          <w:rFonts w:asciiTheme="minorEastAsia" w:eastAsiaTheme="minorEastAsia" w:hAnsiTheme="minorEastAsia"/>
          <w:noProof/>
          <w:sz w:val="24"/>
          <w:szCs w:val="28"/>
        </w:rPr>
        <w:t>44.44</w:t>
      </w:r>
      <w:r w:rsidRPr="0060372A">
        <w:rPr>
          <w:rFonts w:asciiTheme="minorEastAsia" w:eastAsiaTheme="minorEastAsia" w:hAnsiTheme="minorEastAsia" w:hint="eastAsia"/>
          <w:noProof/>
          <w:sz w:val="24"/>
          <w:szCs w:val="28"/>
        </w:rPr>
        <w:t>%，其次是“父母”，占</w:t>
      </w:r>
      <w:r w:rsidRPr="0060372A">
        <w:rPr>
          <w:rFonts w:asciiTheme="minorEastAsia" w:eastAsiaTheme="minorEastAsia" w:hAnsiTheme="minorEastAsia"/>
          <w:noProof/>
          <w:sz w:val="24"/>
          <w:szCs w:val="28"/>
        </w:rPr>
        <w:t>22.22</w:t>
      </w:r>
      <w:r w:rsidRPr="0060372A">
        <w:rPr>
          <w:rFonts w:asciiTheme="minorEastAsia" w:eastAsiaTheme="minorEastAsia" w:hAnsiTheme="minorEastAsia" w:hint="eastAsia"/>
          <w:noProof/>
          <w:sz w:val="24"/>
          <w:szCs w:val="28"/>
        </w:rPr>
        <w:t>%”。调查结果如下图所示：</w:t>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r w:rsidRPr="0060372A">
        <w:rPr>
          <w:rFonts w:ascii="宋体" w:eastAsia="仿宋_GB2312" w:hAnsi="宋体"/>
          <w:b/>
          <w:noProof/>
          <w:sz w:val="24"/>
        </w:rPr>
        <w:drawing>
          <wp:inline distT="0" distB="0" distL="0" distR="0" wp14:anchorId="5FF65DC0" wp14:editId="09778105">
            <wp:extent cx="3235325" cy="1543050"/>
            <wp:effectExtent l="0" t="0" r="3175" b="0"/>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bookmarkStart w:id="226" w:name="_Toc29063409"/>
      <w:r w:rsidRPr="0060372A">
        <w:rPr>
          <w:rFonts w:asciiTheme="minorEastAsia" w:eastAsiaTheme="minorEastAsia" w:hAnsiTheme="minorEastAsia"/>
          <w:b/>
        </w:rPr>
        <w:t>图</w:t>
      </w:r>
      <w:r w:rsidRPr="0060372A">
        <w:rPr>
          <w:rFonts w:asciiTheme="minorEastAsia" w:eastAsiaTheme="minorEastAsia" w:hAnsiTheme="minorEastAsia"/>
          <w:b/>
        </w:rPr>
        <w:fldChar w:fldCharType="begin"/>
      </w:r>
      <w:r w:rsidRPr="0060372A">
        <w:rPr>
          <w:rFonts w:asciiTheme="minorEastAsia" w:eastAsiaTheme="minorEastAsia" w:hAnsiTheme="minorEastAsia"/>
          <w:b/>
        </w:rPr>
        <w:instrText xml:space="preserve"> SEQ 图 \* ARABIC </w:instrText>
      </w:r>
      <w:r w:rsidRPr="0060372A">
        <w:rPr>
          <w:rFonts w:asciiTheme="minorEastAsia" w:eastAsiaTheme="minorEastAsia" w:hAnsiTheme="minorEastAsia"/>
          <w:b/>
        </w:rPr>
        <w:fldChar w:fldCharType="separate"/>
      </w:r>
      <w:r w:rsidR="00081D8F">
        <w:rPr>
          <w:rFonts w:asciiTheme="minorEastAsia" w:eastAsiaTheme="minorEastAsia" w:hAnsiTheme="minorEastAsia"/>
          <w:b/>
          <w:noProof/>
        </w:rPr>
        <w:t>22</w:t>
      </w:r>
      <w:r w:rsidRPr="0060372A">
        <w:rPr>
          <w:rFonts w:asciiTheme="minorEastAsia" w:eastAsiaTheme="minorEastAsia" w:hAnsiTheme="minorEastAsia"/>
          <w:b/>
        </w:rPr>
        <w:fldChar w:fldCharType="end"/>
      </w:r>
      <w:r w:rsidRPr="0060372A">
        <w:rPr>
          <w:rFonts w:asciiTheme="minorEastAsia" w:eastAsiaTheme="minorEastAsia" w:hAnsiTheme="minorEastAsia"/>
          <w:b/>
        </w:rPr>
        <w:t>.</w:t>
      </w:r>
      <w:r w:rsidRPr="0060372A">
        <w:rPr>
          <w:rFonts w:asciiTheme="minorEastAsia" w:eastAsiaTheme="minorEastAsia" w:hAnsiTheme="minorEastAsia" w:hint="eastAsia"/>
          <w:b/>
        </w:rPr>
        <w:t>毕业生在未就业期间的经济来源</w:t>
      </w:r>
      <w:bookmarkEnd w:id="226"/>
    </w:p>
    <w:p w:rsidR="0060372A" w:rsidRPr="0060372A" w:rsidRDefault="0060372A" w:rsidP="0060372A">
      <w:pPr>
        <w:keepNext/>
        <w:keepLines/>
        <w:numPr>
          <w:ilvl w:val="0"/>
          <w:numId w:val="37"/>
        </w:numPr>
        <w:spacing w:line="520" w:lineRule="exact"/>
        <w:ind w:left="0" w:firstLineChars="0" w:firstLine="482"/>
        <w:outlineLvl w:val="3"/>
        <w:rPr>
          <w:rFonts w:asciiTheme="majorHAnsi" w:eastAsiaTheme="majorEastAsia" w:hAnsiTheme="majorHAnsi" w:cstheme="majorBidi"/>
          <w:b/>
          <w:bCs/>
          <w:sz w:val="24"/>
          <w:szCs w:val="28"/>
        </w:rPr>
      </w:pPr>
      <w:r w:rsidRPr="0060372A">
        <w:rPr>
          <w:rFonts w:asciiTheme="majorHAnsi" w:eastAsiaTheme="majorEastAsia" w:hAnsiTheme="majorHAnsi" w:cstheme="majorBidi" w:hint="eastAsia"/>
          <w:b/>
          <w:bCs/>
          <w:sz w:val="24"/>
          <w:szCs w:val="28"/>
        </w:rPr>
        <w:t>毕业生暂不就业的原因</w:t>
      </w:r>
    </w:p>
    <w:p w:rsidR="0060372A" w:rsidRPr="0060372A" w:rsidRDefault="0060372A" w:rsidP="0060372A">
      <w:pPr>
        <w:adjustRightInd w:val="0"/>
        <w:snapToGrid w:val="0"/>
        <w:spacing w:line="520" w:lineRule="exact"/>
        <w:ind w:firstLine="480"/>
        <w:rPr>
          <w:rFonts w:asciiTheme="minorEastAsia" w:eastAsiaTheme="minorEastAsia" w:hAnsiTheme="minorEastAsia"/>
          <w:noProof/>
          <w:sz w:val="24"/>
          <w:szCs w:val="28"/>
        </w:rPr>
      </w:pPr>
      <w:r w:rsidRPr="0060372A">
        <w:rPr>
          <w:rFonts w:asciiTheme="minorEastAsia" w:eastAsiaTheme="minorEastAsia" w:hAnsiTheme="minorEastAsia" w:hint="eastAsia"/>
          <w:noProof/>
          <w:sz w:val="24"/>
          <w:szCs w:val="28"/>
        </w:rPr>
        <w:t>对毕业生暂不就业的原因进行</w:t>
      </w:r>
      <w:r w:rsidRPr="0060372A">
        <w:rPr>
          <w:rFonts w:asciiTheme="minorEastAsia" w:eastAsiaTheme="minorEastAsia" w:hAnsiTheme="minorEastAsia"/>
          <w:noProof/>
          <w:sz w:val="24"/>
          <w:szCs w:val="28"/>
        </w:rPr>
        <w:t>调查，</w:t>
      </w:r>
      <w:r w:rsidRPr="0060372A">
        <w:rPr>
          <w:rFonts w:asciiTheme="minorEastAsia" w:eastAsiaTheme="minorEastAsia" w:hAnsiTheme="minorEastAsia" w:hint="eastAsia"/>
          <w:noProof/>
          <w:sz w:val="24"/>
          <w:szCs w:val="28"/>
        </w:rPr>
        <w:t>“对就业没有迫切性”、“没有遇到自己满意的工作”选择比例最高，比例</w:t>
      </w:r>
      <w:r w:rsidRPr="0060372A">
        <w:rPr>
          <w:rFonts w:asciiTheme="minorEastAsia" w:eastAsiaTheme="minorEastAsia" w:hAnsiTheme="minorEastAsia"/>
          <w:noProof/>
          <w:sz w:val="24"/>
          <w:szCs w:val="28"/>
        </w:rPr>
        <w:t>均为</w:t>
      </w:r>
      <w:r w:rsidRPr="0060372A">
        <w:rPr>
          <w:rFonts w:asciiTheme="minorEastAsia" w:eastAsiaTheme="minorEastAsia" w:hAnsiTheme="minorEastAsia" w:hint="eastAsia"/>
          <w:noProof/>
          <w:sz w:val="24"/>
          <w:szCs w:val="28"/>
        </w:rPr>
        <w:t>3</w:t>
      </w:r>
      <w:r w:rsidRPr="0060372A">
        <w:rPr>
          <w:rFonts w:asciiTheme="minorEastAsia" w:eastAsiaTheme="minorEastAsia" w:hAnsiTheme="minorEastAsia"/>
          <w:noProof/>
          <w:sz w:val="24"/>
          <w:szCs w:val="28"/>
        </w:rPr>
        <w:t>3.33</w:t>
      </w:r>
      <w:r w:rsidRPr="0060372A">
        <w:rPr>
          <w:rFonts w:asciiTheme="minorEastAsia" w:eastAsiaTheme="minorEastAsia" w:hAnsiTheme="minorEastAsia" w:hint="eastAsia"/>
          <w:noProof/>
          <w:sz w:val="24"/>
          <w:szCs w:val="28"/>
        </w:rPr>
        <w:t>%。调查结果如下图所示：</w:t>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r w:rsidRPr="0060372A">
        <w:rPr>
          <w:rFonts w:ascii="宋体" w:eastAsia="仿宋_GB2312" w:hAnsi="宋体"/>
          <w:b/>
          <w:noProof/>
          <w:sz w:val="24"/>
        </w:rPr>
        <w:lastRenderedPageBreak/>
        <w:drawing>
          <wp:inline distT="0" distB="0" distL="0" distR="0" wp14:anchorId="489D505E" wp14:editId="5620FECA">
            <wp:extent cx="3848100" cy="1076325"/>
            <wp:effectExtent l="0" t="0" r="0" b="9525"/>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bookmarkStart w:id="227" w:name="_Toc29063410"/>
      <w:r w:rsidRPr="0060372A">
        <w:rPr>
          <w:rFonts w:asciiTheme="minorEastAsia" w:eastAsiaTheme="minorEastAsia" w:hAnsiTheme="minorEastAsia"/>
          <w:b/>
        </w:rPr>
        <w:t>图</w:t>
      </w:r>
      <w:r w:rsidRPr="0060372A">
        <w:rPr>
          <w:rFonts w:asciiTheme="minorEastAsia" w:eastAsiaTheme="minorEastAsia" w:hAnsiTheme="minorEastAsia"/>
          <w:b/>
        </w:rPr>
        <w:fldChar w:fldCharType="begin"/>
      </w:r>
      <w:r w:rsidRPr="0060372A">
        <w:rPr>
          <w:rFonts w:asciiTheme="minorEastAsia" w:eastAsiaTheme="minorEastAsia" w:hAnsiTheme="minorEastAsia"/>
          <w:b/>
        </w:rPr>
        <w:instrText xml:space="preserve"> SEQ 图 \* ARABIC </w:instrText>
      </w:r>
      <w:r w:rsidRPr="0060372A">
        <w:rPr>
          <w:rFonts w:asciiTheme="minorEastAsia" w:eastAsiaTheme="minorEastAsia" w:hAnsiTheme="minorEastAsia"/>
          <w:b/>
        </w:rPr>
        <w:fldChar w:fldCharType="separate"/>
      </w:r>
      <w:r w:rsidR="00081D8F">
        <w:rPr>
          <w:rFonts w:asciiTheme="minorEastAsia" w:eastAsiaTheme="minorEastAsia" w:hAnsiTheme="minorEastAsia"/>
          <w:b/>
          <w:noProof/>
        </w:rPr>
        <w:t>23</w:t>
      </w:r>
      <w:r w:rsidRPr="0060372A">
        <w:rPr>
          <w:rFonts w:asciiTheme="minorEastAsia" w:eastAsiaTheme="minorEastAsia" w:hAnsiTheme="minorEastAsia"/>
          <w:b/>
        </w:rPr>
        <w:fldChar w:fldCharType="end"/>
      </w:r>
      <w:r w:rsidRPr="0060372A">
        <w:rPr>
          <w:rFonts w:asciiTheme="minorEastAsia" w:eastAsiaTheme="minorEastAsia" w:hAnsiTheme="minorEastAsia"/>
          <w:b/>
        </w:rPr>
        <w:t>.</w:t>
      </w:r>
      <w:r w:rsidRPr="0060372A">
        <w:rPr>
          <w:rFonts w:asciiTheme="minorEastAsia" w:eastAsiaTheme="minorEastAsia" w:hAnsiTheme="minorEastAsia" w:hint="eastAsia"/>
          <w:b/>
        </w:rPr>
        <w:t>毕业生暂不就业的原因</w:t>
      </w:r>
      <w:bookmarkEnd w:id="227"/>
    </w:p>
    <w:p w:rsidR="0060372A" w:rsidRPr="0060372A" w:rsidRDefault="0060372A" w:rsidP="0060372A">
      <w:pPr>
        <w:keepNext/>
        <w:keepLines/>
        <w:numPr>
          <w:ilvl w:val="0"/>
          <w:numId w:val="37"/>
        </w:numPr>
        <w:spacing w:line="520" w:lineRule="exact"/>
        <w:ind w:left="0" w:firstLineChars="0" w:firstLine="482"/>
        <w:outlineLvl w:val="3"/>
        <w:rPr>
          <w:rFonts w:asciiTheme="majorHAnsi" w:eastAsiaTheme="majorEastAsia" w:hAnsiTheme="majorHAnsi" w:cstheme="majorBidi"/>
          <w:b/>
          <w:bCs/>
          <w:sz w:val="24"/>
          <w:szCs w:val="28"/>
        </w:rPr>
      </w:pPr>
      <w:r w:rsidRPr="0060372A">
        <w:rPr>
          <w:rFonts w:asciiTheme="majorHAnsi" w:eastAsiaTheme="majorEastAsia" w:hAnsiTheme="majorHAnsi" w:cstheme="majorBidi" w:hint="eastAsia"/>
          <w:b/>
          <w:bCs/>
          <w:sz w:val="24"/>
          <w:szCs w:val="28"/>
        </w:rPr>
        <w:t>暂不就业毕业生的父母态度</w:t>
      </w:r>
    </w:p>
    <w:p w:rsidR="0060372A" w:rsidRPr="0060372A" w:rsidRDefault="0060372A" w:rsidP="0060372A">
      <w:pPr>
        <w:adjustRightInd w:val="0"/>
        <w:snapToGrid w:val="0"/>
        <w:spacing w:line="520" w:lineRule="exact"/>
        <w:ind w:firstLine="480"/>
        <w:rPr>
          <w:rFonts w:asciiTheme="minorEastAsia" w:eastAsiaTheme="minorEastAsia" w:hAnsiTheme="minorEastAsia"/>
          <w:noProof/>
          <w:sz w:val="24"/>
          <w:szCs w:val="28"/>
        </w:rPr>
      </w:pPr>
      <w:r w:rsidRPr="0060372A">
        <w:rPr>
          <w:rFonts w:asciiTheme="minorEastAsia" w:eastAsiaTheme="minorEastAsia" w:hAnsiTheme="minorEastAsia" w:hint="eastAsia"/>
          <w:noProof/>
          <w:sz w:val="24"/>
          <w:szCs w:val="28"/>
        </w:rPr>
        <w:t>对暂不就业毕业生的父母态度进行</w:t>
      </w:r>
      <w:r w:rsidRPr="0060372A">
        <w:rPr>
          <w:rFonts w:asciiTheme="minorEastAsia" w:eastAsiaTheme="minorEastAsia" w:hAnsiTheme="minorEastAsia"/>
          <w:noProof/>
          <w:sz w:val="24"/>
          <w:szCs w:val="28"/>
        </w:rPr>
        <w:t>调查</w:t>
      </w:r>
      <w:r w:rsidRPr="0060372A">
        <w:rPr>
          <w:rFonts w:asciiTheme="minorEastAsia" w:eastAsiaTheme="minorEastAsia" w:hAnsiTheme="minorEastAsia" w:hint="eastAsia"/>
          <w:noProof/>
          <w:sz w:val="24"/>
          <w:szCs w:val="28"/>
        </w:rPr>
        <w:t>，结果</w:t>
      </w:r>
      <w:r w:rsidRPr="0060372A">
        <w:rPr>
          <w:rFonts w:asciiTheme="minorEastAsia" w:eastAsiaTheme="minorEastAsia" w:hAnsiTheme="minorEastAsia"/>
          <w:noProof/>
          <w:sz w:val="24"/>
          <w:szCs w:val="28"/>
        </w:rPr>
        <w:t>显示，选择</w:t>
      </w:r>
      <w:r w:rsidRPr="0060372A">
        <w:rPr>
          <w:rFonts w:asciiTheme="minorEastAsia" w:eastAsiaTheme="minorEastAsia" w:hAnsiTheme="minorEastAsia" w:hint="eastAsia"/>
          <w:noProof/>
          <w:sz w:val="24"/>
          <w:szCs w:val="28"/>
        </w:rPr>
        <w:t>“支持”和</w:t>
      </w:r>
      <w:r w:rsidRPr="0060372A">
        <w:rPr>
          <w:rFonts w:asciiTheme="minorEastAsia" w:eastAsiaTheme="minorEastAsia" w:hAnsiTheme="minorEastAsia"/>
          <w:noProof/>
          <w:sz w:val="24"/>
          <w:szCs w:val="28"/>
        </w:rPr>
        <w:t>“</w:t>
      </w:r>
      <w:r w:rsidRPr="0060372A">
        <w:rPr>
          <w:rFonts w:asciiTheme="minorEastAsia" w:eastAsiaTheme="minorEastAsia" w:hAnsiTheme="minorEastAsia" w:hint="eastAsia"/>
          <w:noProof/>
          <w:sz w:val="24"/>
          <w:szCs w:val="28"/>
        </w:rPr>
        <w:t>反对</w:t>
      </w:r>
      <w:r w:rsidRPr="0060372A">
        <w:rPr>
          <w:rFonts w:asciiTheme="minorEastAsia" w:eastAsiaTheme="minorEastAsia" w:hAnsiTheme="minorEastAsia"/>
          <w:noProof/>
          <w:sz w:val="24"/>
          <w:szCs w:val="28"/>
        </w:rPr>
        <w:t>”的比例</w:t>
      </w:r>
      <w:r w:rsidRPr="0060372A">
        <w:rPr>
          <w:rFonts w:asciiTheme="minorEastAsia" w:eastAsiaTheme="minorEastAsia" w:hAnsiTheme="minorEastAsia" w:hint="eastAsia"/>
          <w:noProof/>
          <w:sz w:val="24"/>
          <w:szCs w:val="28"/>
        </w:rPr>
        <w:t>相同，均</w:t>
      </w:r>
      <w:r w:rsidRPr="0060372A">
        <w:rPr>
          <w:rFonts w:asciiTheme="minorEastAsia" w:eastAsiaTheme="minorEastAsia" w:hAnsiTheme="minorEastAsia"/>
          <w:noProof/>
          <w:sz w:val="24"/>
          <w:szCs w:val="28"/>
        </w:rPr>
        <w:t>为</w:t>
      </w:r>
      <w:r w:rsidRPr="0060372A">
        <w:rPr>
          <w:rFonts w:asciiTheme="minorEastAsia" w:eastAsiaTheme="minorEastAsia" w:hAnsiTheme="minorEastAsia" w:hint="eastAsia"/>
          <w:noProof/>
          <w:sz w:val="24"/>
          <w:szCs w:val="28"/>
        </w:rPr>
        <w:t>1</w:t>
      </w:r>
      <w:r w:rsidRPr="0060372A">
        <w:rPr>
          <w:rFonts w:asciiTheme="minorEastAsia" w:eastAsiaTheme="minorEastAsia" w:hAnsiTheme="minorEastAsia"/>
          <w:noProof/>
          <w:sz w:val="24"/>
          <w:szCs w:val="28"/>
        </w:rPr>
        <w:t>6.67</w:t>
      </w:r>
      <w:r w:rsidRPr="0060372A">
        <w:rPr>
          <w:rFonts w:asciiTheme="minorEastAsia" w:eastAsiaTheme="minorEastAsia" w:hAnsiTheme="minorEastAsia" w:hint="eastAsia"/>
          <w:noProof/>
          <w:sz w:val="24"/>
          <w:szCs w:val="28"/>
        </w:rPr>
        <w:t>%，</w:t>
      </w:r>
      <w:r w:rsidRPr="0060372A">
        <w:rPr>
          <w:rFonts w:asciiTheme="minorEastAsia" w:eastAsiaTheme="minorEastAsia" w:hAnsiTheme="minorEastAsia"/>
          <w:noProof/>
          <w:sz w:val="24"/>
          <w:szCs w:val="28"/>
        </w:rPr>
        <w:t>“不支持也不反对”</w:t>
      </w:r>
      <w:r w:rsidRPr="0060372A">
        <w:rPr>
          <w:rFonts w:asciiTheme="minorEastAsia" w:eastAsiaTheme="minorEastAsia" w:hAnsiTheme="minorEastAsia" w:hint="eastAsia"/>
          <w:noProof/>
          <w:sz w:val="24"/>
          <w:szCs w:val="28"/>
        </w:rPr>
        <w:t>比例为6</w:t>
      </w:r>
      <w:r w:rsidRPr="0060372A">
        <w:rPr>
          <w:rFonts w:asciiTheme="minorEastAsia" w:eastAsiaTheme="minorEastAsia" w:hAnsiTheme="minorEastAsia"/>
          <w:noProof/>
          <w:sz w:val="24"/>
          <w:szCs w:val="28"/>
        </w:rPr>
        <w:t>6.66</w:t>
      </w:r>
      <w:r w:rsidRPr="0060372A">
        <w:rPr>
          <w:rFonts w:asciiTheme="minorEastAsia" w:eastAsiaTheme="minorEastAsia" w:hAnsiTheme="minorEastAsia" w:hint="eastAsia"/>
          <w:noProof/>
          <w:sz w:val="24"/>
          <w:szCs w:val="28"/>
        </w:rPr>
        <w:t>%。</w:t>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r w:rsidRPr="0060372A">
        <w:rPr>
          <w:rFonts w:ascii="宋体" w:eastAsia="仿宋_GB2312" w:hAnsi="宋体"/>
          <w:b/>
          <w:noProof/>
          <w:sz w:val="24"/>
        </w:rPr>
        <w:drawing>
          <wp:inline distT="0" distB="0" distL="0" distR="0" wp14:anchorId="4ADB60A7" wp14:editId="5D17B544">
            <wp:extent cx="3124199" cy="1427163"/>
            <wp:effectExtent l="0" t="0" r="635" b="1905"/>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bookmarkStart w:id="228" w:name="_Toc29063411"/>
      <w:r w:rsidRPr="0060372A">
        <w:rPr>
          <w:rFonts w:asciiTheme="minorEastAsia" w:eastAsiaTheme="minorEastAsia" w:hAnsiTheme="minorEastAsia"/>
          <w:b/>
        </w:rPr>
        <w:t>图</w:t>
      </w:r>
      <w:r w:rsidRPr="0060372A">
        <w:rPr>
          <w:rFonts w:asciiTheme="minorEastAsia" w:eastAsiaTheme="minorEastAsia" w:hAnsiTheme="minorEastAsia"/>
          <w:b/>
        </w:rPr>
        <w:fldChar w:fldCharType="begin"/>
      </w:r>
      <w:r w:rsidRPr="0060372A">
        <w:rPr>
          <w:rFonts w:asciiTheme="minorEastAsia" w:eastAsiaTheme="minorEastAsia" w:hAnsiTheme="minorEastAsia"/>
          <w:b/>
        </w:rPr>
        <w:instrText xml:space="preserve"> SEQ 图 \* ARABIC </w:instrText>
      </w:r>
      <w:r w:rsidRPr="0060372A">
        <w:rPr>
          <w:rFonts w:asciiTheme="minorEastAsia" w:eastAsiaTheme="minorEastAsia" w:hAnsiTheme="minorEastAsia"/>
          <w:b/>
        </w:rPr>
        <w:fldChar w:fldCharType="separate"/>
      </w:r>
      <w:r w:rsidR="00081D8F">
        <w:rPr>
          <w:rFonts w:asciiTheme="minorEastAsia" w:eastAsiaTheme="minorEastAsia" w:hAnsiTheme="minorEastAsia"/>
          <w:b/>
          <w:noProof/>
        </w:rPr>
        <w:t>24</w:t>
      </w:r>
      <w:r w:rsidRPr="0060372A">
        <w:rPr>
          <w:rFonts w:asciiTheme="minorEastAsia" w:eastAsiaTheme="minorEastAsia" w:hAnsiTheme="minorEastAsia"/>
          <w:b/>
        </w:rPr>
        <w:fldChar w:fldCharType="end"/>
      </w:r>
      <w:r w:rsidRPr="0060372A">
        <w:rPr>
          <w:rFonts w:asciiTheme="minorEastAsia" w:eastAsiaTheme="minorEastAsia" w:hAnsiTheme="minorEastAsia"/>
          <w:b/>
        </w:rPr>
        <w:t>.暂不就业</w:t>
      </w:r>
      <w:r w:rsidRPr="0060372A">
        <w:rPr>
          <w:rFonts w:asciiTheme="minorEastAsia" w:eastAsiaTheme="minorEastAsia" w:hAnsiTheme="minorEastAsia" w:hint="eastAsia"/>
          <w:b/>
        </w:rPr>
        <w:t>毕业生的父母态度</w:t>
      </w:r>
      <w:bookmarkEnd w:id="228"/>
    </w:p>
    <w:p w:rsidR="00BD18FA" w:rsidRDefault="00BD18FA">
      <w:pPr>
        <w:widowControl/>
        <w:ind w:firstLineChars="0" w:firstLine="0"/>
        <w:jc w:val="left"/>
      </w:pPr>
      <w:r>
        <w:br w:type="page"/>
      </w:r>
    </w:p>
    <w:p w:rsidR="00A73769" w:rsidRPr="00A73769" w:rsidRDefault="00A73769" w:rsidP="004E757F">
      <w:pPr>
        <w:pStyle w:val="2"/>
        <w:numPr>
          <w:ilvl w:val="0"/>
          <w:numId w:val="10"/>
        </w:numPr>
        <w:adjustRightInd w:val="0"/>
        <w:snapToGrid w:val="0"/>
        <w:spacing w:beforeLines="0" w:afterLines="0" w:line="560" w:lineRule="exact"/>
        <w:ind w:left="0" w:firstLine="560"/>
        <w:jc w:val="both"/>
        <w:rPr>
          <w:rFonts w:ascii="微软雅黑" w:eastAsia="微软雅黑" w:hAnsi="微软雅黑"/>
          <w:sz w:val="28"/>
          <w:szCs w:val="28"/>
        </w:rPr>
      </w:pPr>
      <w:bookmarkStart w:id="229" w:name="_Toc29063451"/>
      <w:r w:rsidRPr="00A73769">
        <w:rPr>
          <w:rFonts w:ascii="微软雅黑" w:eastAsia="微软雅黑" w:hAnsi="微软雅黑" w:hint="eastAsia"/>
          <w:sz w:val="28"/>
          <w:szCs w:val="28"/>
        </w:rPr>
        <w:lastRenderedPageBreak/>
        <w:t>用人单位满意度</w:t>
      </w:r>
      <w:r w:rsidR="0099408F">
        <w:rPr>
          <w:rFonts w:ascii="微软雅黑" w:eastAsia="微软雅黑" w:hAnsi="微软雅黑" w:hint="eastAsia"/>
          <w:sz w:val="28"/>
          <w:szCs w:val="28"/>
        </w:rPr>
        <w:t>调查</w:t>
      </w:r>
      <w:bookmarkEnd w:id="229"/>
    </w:p>
    <w:p w:rsidR="000A1D1F" w:rsidRPr="000A1D1F" w:rsidRDefault="000A1D1F" w:rsidP="000A1D1F">
      <w:pPr>
        <w:adjustRightInd w:val="0"/>
        <w:snapToGrid w:val="0"/>
        <w:spacing w:line="520" w:lineRule="exact"/>
        <w:ind w:firstLine="480"/>
        <w:rPr>
          <w:rFonts w:asciiTheme="minorEastAsia" w:eastAsiaTheme="minorEastAsia" w:hAnsiTheme="minorEastAsia"/>
          <w:noProof/>
          <w:sz w:val="24"/>
          <w:szCs w:val="28"/>
        </w:rPr>
      </w:pPr>
      <w:r w:rsidRPr="000A1D1F">
        <w:rPr>
          <w:rFonts w:asciiTheme="minorEastAsia" w:eastAsiaTheme="minorEastAsia" w:hAnsiTheme="minorEastAsia" w:hint="eastAsia"/>
          <w:noProof/>
          <w:sz w:val="24"/>
          <w:szCs w:val="28"/>
        </w:rPr>
        <w:t>用人单位对毕业生综合能力和工作胜任度的满意度情况，是衡量学校人才培养质量的重要标准，对学校改进人才培养方式具有积极的推动作用。对近五年签约本校毕业生的</w:t>
      </w:r>
      <w:r w:rsidRPr="000A1D1F">
        <w:rPr>
          <w:rFonts w:asciiTheme="minorEastAsia" w:eastAsiaTheme="minorEastAsia" w:hAnsiTheme="minorEastAsia"/>
          <w:noProof/>
          <w:sz w:val="24"/>
          <w:szCs w:val="28"/>
        </w:rPr>
        <w:t>用人单位</w:t>
      </w:r>
      <w:r w:rsidRPr="000A1D1F">
        <w:rPr>
          <w:rFonts w:asciiTheme="minorEastAsia" w:eastAsiaTheme="minorEastAsia" w:hAnsiTheme="minorEastAsia" w:hint="eastAsia"/>
          <w:noProof/>
          <w:sz w:val="24"/>
          <w:szCs w:val="28"/>
        </w:rPr>
        <w:t>进行跟踪调查，结果显示，用人单位对本校毕业生的工作胜任度、职业发展潜力、政治素养、专业水平、</w:t>
      </w:r>
      <w:r w:rsidRPr="000A1D1F">
        <w:rPr>
          <w:rFonts w:asciiTheme="minorEastAsia" w:eastAsiaTheme="minorEastAsia" w:hAnsiTheme="minorEastAsia"/>
          <w:noProof/>
          <w:sz w:val="24"/>
          <w:szCs w:val="28"/>
        </w:rPr>
        <w:t>创新能力</w:t>
      </w:r>
      <w:r w:rsidRPr="000A1D1F">
        <w:rPr>
          <w:rFonts w:asciiTheme="minorEastAsia" w:eastAsiaTheme="minorEastAsia" w:hAnsiTheme="minorEastAsia" w:hint="eastAsia"/>
          <w:noProof/>
          <w:sz w:val="24"/>
          <w:szCs w:val="28"/>
        </w:rPr>
        <w:t>的满意度都较高。</w:t>
      </w:r>
    </w:p>
    <w:p w:rsidR="000A1D1F" w:rsidRPr="000A1D1F" w:rsidRDefault="000A1D1F" w:rsidP="000A1D1F">
      <w:pPr>
        <w:keepNext/>
        <w:keepLines/>
        <w:numPr>
          <w:ilvl w:val="0"/>
          <w:numId w:val="28"/>
        </w:numPr>
        <w:adjustRightInd w:val="0"/>
        <w:snapToGrid w:val="0"/>
        <w:spacing w:line="560" w:lineRule="exact"/>
        <w:ind w:left="0" w:firstLineChars="0" w:firstLine="560"/>
        <w:outlineLvl w:val="2"/>
        <w:rPr>
          <w:rFonts w:ascii="微软雅黑" w:eastAsia="微软雅黑" w:hAnsi="微软雅黑" w:cstheme="minorBidi"/>
          <w:b/>
          <w:bCs/>
          <w:sz w:val="28"/>
          <w:szCs w:val="28"/>
        </w:rPr>
      </w:pPr>
      <w:r w:rsidRPr="000A1D1F">
        <w:rPr>
          <w:rFonts w:ascii="微软雅黑" w:eastAsia="微软雅黑" w:hAnsi="微软雅黑" w:cstheme="minorBidi" w:hint="eastAsia"/>
          <w:b/>
          <w:bCs/>
          <w:sz w:val="28"/>
          <w:szCs w:val="28"/>
        </w:rPr>
        <w:t>对毕业生工作胜任度的评价</w:t>
      </w:r>
    </w:p>
    <w:p w:rsidR="000A1D1F" w:rsidRPr="000A1D1F" w:rsidRDefault="000A1D1F" w:rsidP="000A1D1F">
      <w:pPr>
        <w:adjustRightInd w:val="0"/>
        <w:snapToGrid w:val="0"/>
        <w:spacing w:line="520" w:lineRule="exact"/>
        <w:ind w:firstLine="480"/>
        <w:rPr>
          <w:rFonts w:asciiTheme="minorEastAsia" w:eastAsiaTheme="minorEastAsia" w:hAnsiTheme="minorEastAsia"/>
          <w:noProof/>
          <w:sz w:val="24"/>
          <w:szCs w:val="28"/>
        </w:rPr>
      </w:pPr>
      <w:r w:rsidRPr="000A1D1F">
        <w:rPr>
          <w:rFonts w:asciiTheme="minorEastAsia" w:eastAsiaTheme="minorEastAsia" w:hAnsiTheme="minorEastAsia" w:hint="eastAsia"/>
          <w:noProof/>
          <w:sz w:val="24"/>
          <w:szCs w:val="28"/>
        </w:rPr>
        <w:t>调查数据</w:t>
      </w:r>
      <w:r w:rsidRPr="000A1D1F">
        <w:rPr>
          <w:rFonts w:asciiTheme="minorEastAsia" w:eastAsiaTheme="minorEastAsia" w:hAnsiTheme="minorEastAsia"/>
          <w:noProof/>
          <w:sz w:val="24"/>
          <w:szCs w:val="28"/>
        </w:rPr>
        <w:t>显示，</w:t>
      </w:r>
      <w:r w:rsidRPr="000A1D1F">
        <w:rPr>
          <w:rFonts w:asciiTheme="minorEastAsia" w:eastAsiaTheme="minorEastAsia" w:hAnsiTheme="minorEastAsia" w:hint="eastAsia"/>
          <w:noProof/>
          <w:sz w:val="24"/>
          <w:szCs w:val="28"/>
        </w:rPr>
        <w:t>用人单位对本校毕业生工作胜任度的总体评价</w:t>
      </w:r>
      <w:r w:rsidRPr="000A1D1F">
        <w:rPr>
          <w:rFonts w:asciiTheme="minorEastAsia" w:eastAsiaTheme="minorEastAsia" w:hAnsiTheme="minorEastAsia"/>
          <w:noProof/>
          <w:sz w:val="24"/>
          <w:szCs w:val="28"/>
        </w:rPr>
        <w:t>较高</w:t>
      </w:r>
      <w:r w:rsidRPr="000A1D1F">
        <w:rPr>
          <w:rFonts w:asciiTheme="minorEastAsia" w:eastAsiaTheme="minorEastAsia" w:hAnsiTheme="minorEastAsia" w:hint="eastAsia"/>
          <w:noProof/>
          <w:sz w:val="24"/>
          <w:szCs w:val="28"/>
        </w:rPr>
        <w:t>。</w:t>
      </w:r>
      <w:r w:rsidRPr="000A1D1F">
        <w:rPr>
          <w:rFonts w:asciiTheme="minorEastAsia" w:eastAsiaTheme="minorEastAsia" w:hAnsiTheme="minorEastAsia"/>
          <w:noProof/>
          <w:sz w:val="24"/>
          <w:szCs w:val="28"/>
        </w:rPr>
        <w:t>其中</w:t>
      </w:r>
      <w:r w:rsidRPr="000A1D1F">
        <w:rPr>
          <w:rFonts w:asciiTheme="minorEastAsia" w:eastAsiaTheme="minorEastAsia" w:hAnsiTheme="minorEastAsia" w:hint="eastAsia"/>
          <w:noProof/>
          <w:sz w:val="24"/>
          <w:szCs w:val="28"/>
        </w:rPr>
        <w:t>，46.88%的用人单位评价“非常</w:t>
      </w:r>
      <w:r w:rsidRPr="000A1D1F">
        <w:rPr>
          <w:rFonts w:asciiTheme="minorEastAsia" w:eastAsiaTheme="minorEastAsia" w:hAnsiTheme="minorEastAsia"/>
          <w:noProof/>
          <w:sz w:val="24"/>
          <w:szCs w:val="28"/>
        </w:rPr>
        <w:t>强</w:t>
      </w:r>
      <w:r w:rsidRPr="000A1D1F">
        <w:rPr>
          <w:rFonts w:asciiTheme="minorEastAsia" w:eastAsiaTheme="minorEastAsia" w:hAnsiTheme="minorEastAsia" w:hint="eastAsia"/>
          <w:noProof/>
          <w:sz w:val="24"/>
          <w:szCs w:val="28"/>
        </w:rPr>
        <w:t>”，37.50%评价“较强”，12.49%评价“一般”，另有3.13%评价“较差”，没有</w:t>
      </w:r>
      <w:r w:rsidRPr="000A1D1F">
        <w:rPr>
          <w:rFonts w:asciiTheme="minorEastAsia" w:eastAsiaTheme="minorEastAsia" w:hAnsiTheme="minorEastAsia"/>
          <w:noProof/>
          <w:sz w:val="24"/>
          <w:szCs w:val="28"/>
        </w:rPr>
        <w:t>用人单位</w:t>
      </w:r>
      <w:r w:rsidRPr="000A1D1F">
        <w:rPr>
          <w:rFonts w:asciiTheme="minorEastAsia" w:eastAsiaTheme="minorEastAsia" w:hAnsiTheme="minorEastAsia" w:hint="eastAsia"/>
          <w:noProof/>
          <w:sz w:val="24"/>
          <w:szCs w:val="28"/>
        </w:rPr>
        <w:t>评价“非常差”。</w:t>
      </w:r>
    </w:p>
    <w:p w:rsidR="000A1D1F" w:rsidRPr="000A1D1F" w:rsidRDefault="000A1D1F" w:rsidP="000A1D1F">
      <w:pPr>
        <w:adjustRightInd w:val="0"/>
        <w:snapToGrid w:val="0"/>
        <w:spacing w:beforeLines="30" w:before="72" w:afterLines="30" w:after="72"/>
        <w:ind w:firstLineChars="0" w:firstLine="0"/>
        <w:jc w:val="center"/>
        <w:rPr>
          <w:rFonts w:asciiTheme="minorEastAsia" w:eastAsiaTheme="minorEastAsia" w:hAnsiTheme="minorEastAsia"/>
          <w:b/>
        </w:rPr>
      </w:pPr>
      <w:r w:rsidRPr="000A1D1F">
        <w:rPr>
          <w:rFonts w:ascii="宋体" w:eastAsia="仿宋_GB2312" w:hAnsi="宋体"/>
          <w:b/>
          <w:noProof/>
          <w:sz w:val="24"/>
        </w:rPr>
        <w:drawing>
          <wp:inline distT="0" distB="0" distL="0" distR="0" wp14:anchorId="33F184F1" wp14:editId="5385DC7A">
            <wp:extent cx="2676524" cy="1704976"/>
            <wp:effectExtent l="0" t="0" r="10160" b="952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A1D1F" w:rsidRPr="000A1D1F" w:rsidRDefault="000A1D1F" w:rsidP="000A1D1F">
      <w:pPr>
        <w:adjustRightInd w:val="0"/>
        <w:snapToGrid w:val="0"/>
        <w:spacing w:beforeLines="30" w:before="72" w:afterLines="30" w:after="72"/>
        <w:ind w:firstLineChars="0" w:firstLine="0"/>
        <w:jc w:val="center"/>
        <w:rPr>
          <w:rFonts w:asciiTheme="minorEastAsia" w:eastAsiaTheme="minorEastAsia" w:hAnsiTheme="minorEastAsia"/>
          <w:b/>
        </w:rPr>
      </w:pPr>
      <w:bookmarkStart w:id="230" w:name="_Toc29063412"/>
      <w:r w:rsidRPr="000A1D1F">
        <w:rPr>
          <w:rFonts w:asciiTheme="minorEastAsia" w:eastAsiaTheme="minorEastAsia" w:hAnsiTheme="minorEastAsia"/>
          <w:b/>
        </w:rPr>
        <w:t>图</w:t>
      </w:r>
      <w:r w:rsidRPr="000A1D1F">
        <w:rPr>
          <w:rFonts w:asciiTheme="minorEastAsia" w:eastAsiaTheme="minorEastAsia" w:hAnsiTheme="minorEastAsia"/>
          <w:b/>
        </w:rPr>
        <w:fldChar w:fldCharType="begin"/>
      </w:r>
      <w:r w:rsidRPr="000A1D1F">
        <w:rPr>
          <w:rFonts w:asciiTheme="minorEastAsia" w:eastAsiaTheme="minorEastAsia" w:hAnsiTheme="minorEastAsia"/>
          <w:b/>
        </w:rPr>
        <w:instrText xml:space="preserve"> SEQ 图 \* ARABIC </w:instrText>
      </w:r>
      <w:r w:rsidRPr="000A1D1F">
        <w:rPr>
          <w:rFonts w:asciiTheme="minorEastAsia" w:eastAsiaTheme="minorEastAsia" w:hAnsiTheme="minorEastAsia"/>
          <w:b/>
        </w:rPr>
        <w:fldChar w:fldCharType="separate"/>
      </w:r>
      <w:r w:rsidR="00081D8F">
        <w:rPr>
          <w:rFonts w:asciiTheme="minorEastAsia" w:eastAsiaTheme="minorEastAsia" w:hAnsiTheme="minorEastAsia"/>
          <w:b/>
          <w:noProof/>
        </w:rPr>
        <w:t>25</w:t>
      </w:r>
      <w:r w:rsidRPr="000A1D1F">
        <w:rPr>
          <w:rFonts w:asciiTheme="minorEastAsia" w:eastAsiaTheme="minorEastAsia" w:hAnsiTheme="minorEastAsia"/>
          <w:b/>
        </w:rPr>
        <w:fldChar w:fldCharType="end"/>
      </w:r>
      <w:r w:rsidRPr="000A1D1F">
        <w:rPr>
          <w:rFonts w:asciiTheme="minorEastAsia" w:eastAsiaTheme="minorEastAsia" w:hAnsiTheme="minorEastAsia"/>
          <w:b/>
        </w:rPr>
        <w:t>.</w:t>
      </w:r>
      <w:r w:rsidRPr="000A1D1F">
        <w:rPr>
          <w:rFonts w:asciiTheme="minorEastAsia" w:eastAsiaTheme="minorEastAsia" w:hAnsiTheme="minorEastAsia" w:hint="eastAsia"/>
          <w:b/>
        </w:rPr>
        <w:t>用人单位对本校毕业生工作胜任度的总体评价</w:t>
      </w:r>
      <w:bookmarkEnd w:id="230"/>
    </w:p>
    <w:p w:rsidR="000A1D1F" w:rsidRPr="000A1D1F" w:rsidRDefault="000A1D1F" w:rsidP="000A1D1F">
      <w:pPr>
        <w:keepNext/>
        <w:keepLines/>
        <w:numPr>
          <w:ilvl w:val="0"/>
          <w:numId w:val="28"/>
        </w:numPr>
        <w:adjustRightInd w:val="0"/>
        <w:snapToGrid w:val="0"/>
        <w:spacing w:line="560" w:lineRule="exact"/>
        <w:ind w:left="0" w:firstLineChars="0" w:firstLine="560"/>
        <w:outlineLvl w:val="2"/>
        <w:rPr>
          <w:rFonts w:ascii="微软雅黑" w:eastAsia="微软雅黑" w:hAnsi="微软雅黑" w:cstheme="minorBidi"/>
          <w:b/>
          <w:bCs/>
          <w:sz w:val="28"/>
          <w:szCs w:val="28"/>
        </w:rPr>
      </w:pPr>
      <w:r w:rsidRPr="000A1D1F">
        <w:rPr>
          <w:rFonts w:ascii="微软雅黑" w:eastAsia="微软雅黑" w:hAnsi="微软雅黑" w:cstheme="minorBidi" w:hint="eastAsia"/>
          <w:b/>
          <w:bCs/>
          <w:sz w:val="28"/>
          <w:szCs w:val="28"/>
        </w:rPr>
        <w:t>毕业生在用人单位主要就职岗位</w:t>
      </w:r>
      <w:r w:rsidRPr="000A1D1F">
        <w:rPr>
          <w:rFonts w:ascii="微软雅黑" w:eastAsia="微软雅黑" w:hAnsi="微软雅黑" w:cstheme="minorBidi"/>
          <w:b/>
          <w:bCs/>
          <w:sz w:val="28"/>
          <w:szCs w:val="28"/>
        </w:rPr>
        <w:t>情况</w:t>
      </w:r>
    </w:p>
    <w:p w:rsidR="000A1D1F" w:rsidRPr="000A1D1F" w:rsidRDefault="000A1D1F" w:rsidP="000A1D1F">
      <w:pPr>
        <w:adjustRightInd w:val="0"/>
        <w:snapToGrid w:val="0"/>
        <w:spacing w:line="520" w:lineRule="exact"/>
        <w:ind w:firstLine="480"/>
        <w:rPr>
          <w:rFonts w:asciiTheme="minorEastAsia" w:eastAsiaTheme="minorEastAsia" w:hAnsiTheme="minorEastAsia"/>
          <w:noProof/>
          <w:sz w:val="24"/>
          <w:szCs w:val="28"/>
        </w:rPr>
      </w:pPr>
      <w:r w:rsidRPr="000A1D1F">
        <w:rPr>
          <w:rFonts w:asciiTheme="minorEastAsia" w:eastAsiaTheme="minorEastAsia" w:hAnsiTheme="minorEastAsia" w:hint="eastAsia"/>
          <w:noProof/>
          <w:sz w:val="24"/>
          <w:szCs w:val="28"/>
        </w:rPr>
        <w:t>本校</w:t>
      </w:r>
      <w:r w:rsidRPr="000A1D1F">
        <w:rPr>
          <w:rFonts w:asciiTheme="minorEastAsia" w:eastAsiaTheme="minorEastAsia" w:hAnsiTheme="minorEastAsia"/>
          <w:noProof/>
          <w:sz w:val="24"/>
          <w:szCs w:val="28"/>
        </w:rPr>
        <w:t>毕业生在用人单位主要就职岗位的</w:t>
      </w:r>
      <w:r w:rsidRPr="000A1D1F">
        <w:rPr>
          <w:rFonts w:asciiTheme="minorEastAsia" w:eastAsiaTheme="minorEastAsia" w:hAnsiTheme="minorEastAsia" w:hint="eastAsia"/>
          <w:noProof/>
          <w:sz w:val="24"/>
          <w:szCs w:val="28"/>
        </w:rPr>
        <w:t>调查数据</w:t>
      </w:r>
      <w:r w:rsidRPr="000A1D1F">
        <w:rPr>
          <w:rFonts w:asciiTheme="minorEastAsia" w:eastAsiaTheme="minorEastAsia" w:hAnsiTheme="minorEastAsia"/>
          <w:noProof/>
          <w:sz w:val="24"/>
          <w:szCs w:val="28"/>
        </w:rPr>
        <w:t>显示</w:t>
      </w:r>
      <w:r w:rsidRPr="000A1D1F">
        <w:rPr>
          <w:rFonts w:asciiTheme="minorEastAsia" w:eastAsiaTheme="minorEastAsia" w:hAnsiTheme="minorEastAsia" w:hint="eastAsia"/>
          <w:noProof/>
          <w:sz w:val="24"/>
          <w:szCs w:val="28"/>
        </w:rPr>
        <w:t>，“基层工作人员”最多，占56.25</w:t>
      </w:r>
      <w:r w:rsidRPr="000A1D1F">
        <w:rPr>
          <w:rFonts w:asciiTheme="minorEastAsia" w:eastAsiaTheme="minorEastAsia" w:hAnsiTheme="minorEastAsia"/>
          <w:noProof/>
          <w:sz w:val="24"/>
          <w:szCs w:val="28"/>
        </w:rPr>
        <w:t>%</w:t>
      </w:r>
      <w:r w:rsidRPr="000A1D1F">
        <w:rPr>
          <w:rFonts w:asciiTheme="minorEastAsia" w:eastAsiaTheme="minorEastAsia" w:hAnsiTheme="minorEastAsia" w:hint="eastAsia"/>
          <w:noProof/>
          <w:sz w:val="24"/>
          <w:szCs w:val="28"/>
        </w:rPr>
        <w:t>；</w:t>
      </w:r>
      <w:r w:rsidRPr="000A1D1F">
        <w:rPr>
          <w:rFonts w:asciiTheme="minorEastAsia" w:eastAsiaTheme="minorEastAsia" w:hAnsiTheme="minorEastAsia"/>
          <w:noProof/>
          <w:sz w:val="24"/>
          <w:szCs w:val="28"/>
        </w:rPr>
        <w:t>其次是“</w:t>
      </w:r>
      <w:r w:rsidRPr="000A1D1F">
        <w:rPr>
          <w:rFonts w:asciiTheme="minorEastAsia" w:eastAsiaTheme="minorEastAsia" w:hAnsiTheme="minorEastAsia" w:hint="eastAsia"/>
          <w:noProof/>
          <w:sz w:val="24"/>
          <w:szCs w:val="28"/>
        </w:rPr>
        <w:t>中层管理人员</w:t>
      </w:r>
      <w:r w:rsidRPr="000A1D1F">
        <w:rPr>
          <w:rFonts w:asciiTheme="minorEastAsia" w:eastAsiaTheme="minorEastAsia" w:hAnsiTheme="minorEastAsia"/>
          <w:noProof/>
          <w:sz w:val="24"/>
          <w:szCs w:val="28"/>
        </w:rPr>
        <w:t>”</w:t>
      </w:r>
      <w:r w:rsidRPr="000A1D1F">
        <w:rPr>
          <w:rFonts w:asciiTheme="minorEastAsia" w:eastAsiaTheme="minorEastAsia" w:hAnsiTheme="minorEastAsia" w:hint="eastAsia"/>
          <w:noProof/>
          <w:sz w:val="24"/>
          <w:szCs w:val="28"/>
        </w:rPr>
        <w:t>，</w:t>
      </w:r>
      <w:r w:rsidRPr="000A1D1F">
        <w:rPr>
          <w:rFonts w:asciiTheme="minorEastAsia" w:eastAsiaTheme="minorEastAsia" w:hAnsiTheme="minorEastAsia"/>
          <w:noProof/>
          <w:sz w:val="24"/>
          <w:szCs w:val="28"/>
        </w:rPr>
        <w:t>占</w:t>
      </w:r>
      <w:r w:rsidRPr="000A1D1F">
        <w:rPr>
          <w:rFonts w:asciiTheme="minorEastAsia" w:eastAsiaTheme="minorEastAsia" w:hAnsiTheme="minorEastAsia" w:hint="eastAsia"/>
          <w:noProof/>
          <w:sz w:val="24"/>
          <w:szCs w:val="28"/>
        </w:rPr>
        <w:t>1</w:t>
      </w:r>
      <w:r w:rsidRPr="000A1D1F">
        <w:rPr>
          <w:rFonts w:asciiTheme="minorEastAsia" w:eastAsiaTheme="minorEastAsia" w:hAnsiTheme="minorEastAsia"/>
          <w:noProof/>
          <w:sz w:val="24"/>
          <w:szCs w:val="28"/>
        </w:rPr>
        <w:t>4.58</w:t>
      </w:r>
      <w:r w:rsidRPr="000A1D1F">
        <w:rPr>
          <w:rFonts w:asciiTheme="minorEastAsia" w:eastAsiaTheme="minorEastAsia" w:hAnsiTheme="minorEastAsia" w:hint="eastAsia"/>
          <w:noProof/>
          <w:sz w:val="24"/>
          <w:szCs w:val="28"/>
        </w:rPr>
        <w:t>%；</w:t>
      </w:r>
      <w:r w:rsidRPr="000A1D1F">
        <w:rPr>
          <w:rFonts w:asciiTheme="minorEastAsia" w:eastAsiaTheme="minorEastAsia" w:hAnsiTheme="minorEastAsia"/>
          <w:noProof/>
          <w:sz w:val="24"/>
          <w:szCs w:val="28"/>
        </w:rPr>
        <w:t>另外</w:t>
      </w:r>
      <w:r w:rsidRPr="000A1D1F">
        <w:rPr>
          <w:rFonts w:asciiTheme="minorEastAsia" w:eastAsiaTheme="minorEastAsia" w:hAnsiTheme="minorEastAsia" w:hint="eastAsia"/>
          <w:noProof/>
          <w:sz w:val="24"/>
          <w:szCs w:val="28"/>
        </w:rPr>
        <w:t>，</w:t>
      </w:r>
      <w:r w:rsidRPr="000A1D1F">
        <w:rPr>
          <w:rFonts w:asciiTheme="minorEastAsia" w:eastAsiaTheme="minorEastAsia" w:hAnsiTheme="minorEastAsia"/>
          <w:noProof/>
          <w:sz w:val="24"/>
          <w:szCs w:val="28"/>
        </w:rPr>
        <w:t>“</w:t>
      </w:r>
      <w:r w:rsidRPr="000A1D1F">
        <w:rPr>
          <w:rFonts w:asciiTheme="minorEastAsia" w:eastAsiaTheme="minorEastAsia" w:hAnsiTheme="minorEastAsia" w:hint="eastAsia"/>
          <w:noProof/>
          <w:sz w:val="24"/>
          <w:szCs w:val="28"/>
        </w:rPr>
        <w:t>技术骨干</w:t>
      </w:r>
      <w:r w:rsidRPr="000A1D1F">
        <w:rPr>
          <w:rFonts w:asciiTheme="minorEastAsia" w:eastAsiaTheme="minorEastAsia" w:hAnsiTheme="minorEastAsia"/>
          <w:noProof/>
          <w:sz w:val="24"/>
          <w:szCs w:val="28"/>
        </w:rPr>
        <w:t>”</w:t>
      </w:r>
      <w:r w:rsidRPr="000A1D1F">
        <w:rPr>
          <w:rFonts w:asciiTheme="minorEastAsia" w:eastAsiaTheme="minorEastAsia" w:hAnsiTheme="minorEastAsia" w:hint="eastAsia"/>
          <w:noProof/>
          <w:sz w:val="24"/>
          <w:szCs w:val="28"/>
        </w:rPr>
        <w:t>和“后备干部”都占9</w:t>
      </w:r>
      <w:r w:rsidRPr="000A1D1F">
        <w:rPr>
          <w:rFonts w:asciiTheme="minorEastAsia" w:eastAsiaTheme="minorEastAsia" w:hAnsiTheme="minorEastAsia"/>
          <w:noProof/>
          <w:sz w:val="24"/>
          <w:szCs w:val="28"/>
        </w:rPr>
        <w:t>.38%</w:t>
      </w:r>
      <w:r w:rsidRPr="000A1D1F">
        <w:rPr>
          <w:rFonts w:asciiTheme="minorEastAsia" w:eastAsiaTheme="minorEastAsia" w:hAnsiTheme="minorEastAsia" w:hint="eastAsia"/>
          <w:noProof/>
          <w:sz w:val="24"/>
          <w:szCs w:val="28"/>
        </w:rPr>
        <w:t>，“其他”占1</w:t>
      </w:r>
      <w:r w:rsidRPr="000A1D1F">
        <w:rPr>
          <w:rFonts w:asciiTheme="minorEastAsia" w:eastAsiaTheme="minorEastAsia" w:hAnsiTheme="minorEastAsia"/>
          <w:noProof/>
          <w:sz w:val="24"/>
          <w:szCs w:val="28"/>
        </w:rPr>
        <w:t>0.41%。</w:t>
      </w:r>
    </w:p>
    <w:p w:rsidR="000A1D1F" w:rsidRPr="000A1D1F" w:rsidRDefault="000A1D1F" w:rsidP="000A1D1F">
      <w:pPr>
        <w:adjustRightInd w:val="0"/>
        <w:snapToGrid w:val="0"/>
        <w:spacing w:beforeLines="30" w:before="72" w:afterLines="30" w:after="72"/>
        <w:ind w:firstLineChars="0" w:firstLine="0"/>
        <w:jc w:val="center"/>
        <w:rPr>
          <w:rFonts w:asciiTheme="minorEastAsia" w:eastAsiaTheme="minorEastAsia" w:hAnsiTheme="minorEastAsia"/>
          <w:b/>
        </w:rPr>
      </w:pPr>
      <w:r w:rsidRPr="000A1D1F">
        <w:rPr>
          <w:rFonts w:ascii="宋体" w:eastAsia="仿宋_GB2312" w:hAnsi="宋体"/>
          <w:b/>
          <w:noProof/>
          <w:sz w:val="24"/>
        </w:rPr>
        <w:drawing>
          <wp:inline distT="0" distB="0" distL="0" distR="0" wp14:anchorId="516826BC" wp14:editId="23A2E226">
            <wp:extent cx="3067050" cy="1704975"/>
            <wp:effectExtent l="0" t="0" r="0" b="9525"/>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A1D1F" w:rsidRPr="000A1D1F" w:rsidRDefault="000A1D1F" w:rsidP="000A1D1F">
      <w:pPr>
        <w:adjustRightInd w:val="0"/>
        <w:snapToGrid w:val="0"/>
        <w:spacing w:beforeLines="30" w:before="72" w:afterLines="30" w:after="72"/>
        <w:ind w:firstLineChars="0" w:firstLine="0"/>
        <w:jc w:val="center"/>
        <w:rPr>
          <w:rFonts w:asciiTheme="minorEastAsia" w:eastAsiaTheme="minorEastAsia" w:hAnsiTheme="minorEastAsia"/>
          <w:b/>
        </w:rPr>
      </w:pPr>
      <w:bookmarkStart w:id="231" w:name="_Toc29063413"/>
      <w:r w:rsidRPr="000A1D1F">
        <w:rPr>
          <w:rFonts w:asciiTheme="minorEastAsia" w:eastAsiaTheme="minorEastAsia" w:hAnsiTheme="minorEastAsia"/>
          <w:b/>
        </w:rPr>
        <w:t>图</w:t>
      </w:r>
      <w:r w:rsidRPr="000A1D1F">
        <w:rPr>
          <w:rFonts w:asciiTheme="minorEastAsia" w:eastAsiaTheme="minorEastAsia" w:hAnsiTheme="minorEastAsia"/>
          <w:b/>
        </w:rPr>
        <w:fldChar w:fldCharType="begin"/>
      </w:r>
      <w:r w:rsidRPr="000A1D1F">
        <w:rPr>
          <w:rFonts w:asciiTheme="minorEastAsia" w:eastAsiaTheme="minorEastAsia" w:hAnsiTheme="minorEastAsia"/>
          <w:b/>
        </w:rPr>
        <w:instrText xml:space="preserve"> SEQ 图 \* ARABIC </w:instrText>
      </w:r>
      <w:r w:rsidRPr="000A1D1F">
        <w:rPr>
          <w:rFonts w:asciiTheme="minorEastAsia" w:eastAsiaTheme="minorEastAsia" w:hAnsiTheme="minorEastAsia"/>
          <w:b/>
        </w:rPr>
        <w:fldChar w:fldCharType="separate"/>
      </w:r>
      <w:r w:rsidR="00081D8F">
        <w:rPr>
          <w:rFonts w:asciiTheme="minorEastAsia" w:eastAsiaTheme="minorEastAsia" w:hAnsiTheme="minorEastAsia"/>
          <w:b/>
          <w:noProof/>
        </w:rPr>
        <w:t>26</w:t>
      </w:r>
      <w:r w:rsidRPr="000A1D1F">
        <w:rPr>
          <w:rFonts w:asciiTheme="minorEastAsia" w:eastAsiaTheme="minorEastAsia" w:hAnsiTheme="minorEastAsia"/>
          <w:b/>
        </w:rPr>
        <w:fldChar w:fldCharType="end"/>
      </w:r>
      <w:r w:rsidRPr="000A1D1F">
        <w:rPr>
          <w:rFonts w:asciiTheme="minorEastAsia" w:eastAsiaTheme="minorEastAsia" w:hAnsiTheme="minorEastAsia"/>
          <w:b/>
        </w:rPr>
        <w:t>.</w:t>
      </w:r>
      <w:r w:rsidRPr="000A1D1F">
        <w:rPr>
          <w:rFonts w:asciiTheme="minorEastAsia" w:eastAsiaTheme="minorEastAsia" w:hAnsiTheme="minorEastAsia" w:hint="eastAsia"/>
          <w:b/>
        </w:rPr>
        <w:t>本校毕业生在用人单位主要就职岗位情况</w:t>
      </w:r>
      <w:bookmarkEnd w:id="231"/>
    </w:p>
    <w:p w:rsidR="000A1D1F" w:rsidRPr="000A1D1F" w:rsidRDefault="000A1D1F" w:rsidP="000A1D1F">
      <w:pPr>
        <w:keepNext/>
        <w:keepLines/>
        <w:numPr>
          <w:ilvl w:val="0"/>
          <w:numId w:val="28"/>
        </w:numPr>
        <w:adjustRightInd w:val="0"/>
        <w:snapToGrid w:val="0"/>
        <w:spacing w:line="560" w:lineRule="exact"/>
        <w:ind w:left="0" w:firstLineChars="0" w:firstLine="560"/>
        <w:outlineLvl w:val="2"/>
        <w:rPr>
          <w:rFonts w:ascii="微软雅黑" w:eastAsia="微软雅黑" w:hAnsi="微软雅黑" w:cstheme="minorBidi"/>
          <w:b/>
          <w:bCs/>
          <w:sz w:val="28"/>
          <w:szCs w:val="28"/>
        </w:rPr>
      </w:pPr>
      <w:r w:rsidRPr="000A1D1F">
        <w:rPr>
          <w:rFonts w:ascii="微软雅黑" w:eastAsia="微软雅黑" w:hAnsi="微软雅黑" w:cstheme="minorBidi" w:hint="eastAsia"/>
          <w:b/>
          <w:bCs/>
          <w:sz w:val="28"/>
          <w:szCs w:val="28"/>
        </w:rPr>
        <w:lastRenderedPageBreak/>
        <w:t>对毕业生综合能力的评价</w:t>
      </w:r>
    </w:p>
    <w:p w:rsidR="000A1D1F" w:rsidRPr="000A1D1F" w:rsidRDefault="000A1D1F" w:rsidP="000A1D1F">
      <w:pPr>
        <w:keepNext/>
        <w:keepLines/>
        <w:numPr>
          <w:ilvl w:val="0"/>
          <w:numId w:val="29"/>
        </w:numPr>
        <w:spacing w:line="520" w:lineRule="exact"/>
        <w:ind w:left="0" w:firstLineChars="0" w:firstLine="482"/>
        <w:outlineLvl w:val="3"/>
        <w:rPr>
          <w:rFonts w:asciiTheme="majorHAnsi" w:eastAsiaTheme="majorEastAsia" w:hAnsiTheme="majorHAnsi" w:cstheme="majorBidi"/>
          <w:b/>
          <w:bCs/>
          <w:noProof/>
          <w:sz w:val="24"/>
          <w:szCs w:val="28"/>
        </w:rPr>
      </w:pPr>
      <w:r w:rsidRPr="000A1D1F">
        <w:rPr>
          <w:rFonts w:asciiTheme="majorHAnsi" w:eastAsiaTheme="majorEastAsia" w:hAnsiTheme="majorHAnsi" w:cstheme="majorBidi"/>
          <w:b/>
          <w:bCs/>
          <w:noProof/>
          <w:sz w:val="24"/>
          <w:szCs w:val="28"/>
        </w:rPr>
        <w:t>专业</w:t>
      </w:r>
      <w:r w:rsidRPr="000A1D1F">
        <w:rPr>
          <w:rFonts w:asciiTheme="majorHAnsi" w:eastAsiaTheme="majorEastAsia" w:hAnsiTheme="majorHAnsi" w:cstheme="majorBidi" w:hint="eastAsia"/>
          <w:b/>
          <w:bCs/>
          <w:noProof/>
          <w:sz w:val="24"/>
          <w:szCs w:val="28"/>
        </w:rPr>
        <w:t>水平</w:t>
      </w:r>
    </w:p>
    <w:p w:rsidR="000A1D1F" w:rsidRPr="000A1D1F" w:rsidRDefault="000A1D1F" w:rsidP="000A1D1F">
      <w:pPr>
        <w:adjustRightInd w:val="0"/>
        <w:snapToGrid w:val="0"/>
        <w:spacing w:line="520" w:lineRule="exact"/>
        <w:ind w:firstLine="480"/>
        <w:rPr>
          <w:rFonts w:asciiTheme="minorEastAsia" w:eastAsiaTheme="minorEastAsia" w:hAnsiTheme="minorEastAsia"/>
          <w:noProof/>
          <w:sz w:val="24"/>
          <w:szCs w:val="28"/>
        </w:rPr>
      </w:pPr>
      <w:r w:rsidRPr="000A1D1F">
        <w:rPr>
          <w:rFonts w:asciiTheme="minorEastAsia" w:eastAsiaTheme="minorEastAsia" w:hAnsiTheme="minorEastAsia" w:hint="eastAsia"/>
          <w:noProof/>
          <w:sz w:val="24"/>
          <w:szCs w:val="28"/>
        </w:rPr>
        <w:t>用人单位对本校毕业生专业水平的评价结果显示，“很满意”占72.92%，“满意”占2</w:t>
      </w:r>
      <w:r w:rsidRPr="000A1D1F">
        <w:rPr>
          <w:rFonts w:asciiTheme="minorEastAsia" w:eastAsiaTheme="minorEastAsia" w:hAnsiTheme="minorEastAsia"/>
          <w:noProof/>
          <w:sz w:val="24"/>
          <w:szCs w:val="28"/>
        </w:rPr>
        <w:t>2.92</w:t>
      </w:r>
      <w:r w:rsidRPr="000A1D1F">
        <w:rPr>
          <w:rFonts w:asciiTheme="minorEastAsia" w:eastAsiaTheme="minorEastAsia" w:hAnsiTheme="minorEastAsia" w:hint="eastAsia"/>
          <w:noProof/>
          <w:sz w:val="24"/>
          <w:szCs w:val="28"/>
        </w:rPr>
        <w:t>%，“一般”占4</w:t>
      </w:r>
      <w:r w:rsidRPr="000A1D1F">
        <w:rPr>
          <w:rFonts w:asciiTheme="minorEastAsia" w:eastAsiaTheme="minorEastAsia" w:hAnsiTheme="minorEastAsia"/>
          <w:noProof/>
          <w:sz w:val="24"/>
          <w:szCs w:val="28"/>
        </w:rPr>
        <w:t>.16</w:t>
      </w:r>
      <w:r w:rsidRPr="000A1D1F">
        <w:rPr>
          <w:rFonts w:asciiTheme="minorEastAsia" w:eastAsiaTheme="minorEastAsia" w:hAnsiTheme="minorEastAsia" w:hint="eastAsia"/>
          <w:noProof/>
          <w:sz w:val="24"/>
          <w:szCs w:val="28"/>
        </w:rPr>
        <w:t>%，“不满意”和“很不满意”比例都为0。</w:t>
      </w:r>
    </w:p>
    <w:p w:rsidR="000A1D1F" w:rsidRPr="000A1D1F" w:rsidRDefault="000A1D1F" w:rsidP="000A1D1F">
      <w:pPr>
        <w:adjustRightInd w:val="0"/>
        <w:snapToGrid w:val="0"/>
        <w:spacing w:beforeLines="30" w:before="72" w:afterLines="30" w:after="72"/>
        <w:ind w:firstLineChars="0" w:firstLine="0"/>
        <w:jc w:val="center"/>
        <w:rPr>
          <w:rFonts w:asciiTheme="minorEastAsia" w:eastAsiaTheme="minorEastAsia" w:hAnsiTheme="minorEastAsia"/>
          <w:b/>
        </w:rPr>
      </w:pPr>
      <w:r w:rsidRPr="000A1D1F">
        <w:rPr>
          <w:rFonts w:ascii="宋体" w:eastAsia="仿宋_GB2312" w:hAnsi="宋体"/>
          <w:b/>
          <w:noProof/>
          <w:sz w:val="24"/>
        </w:rPr>
        <w:drawing>
          <wp:inline distT="0" distB="0" distL="0" distR="0" wp14:anchorId="3ACA9C34" wp14:editId="09D74CE9">
            <wp:extent cx="2609850" cy="1495424"/>
            <wp:effectExtent l="0" t="0" r="0" b="1016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A1D1F" w:rsidRPr="000A1D1F" w:rsidRDefault="000A1D1F" w:rsidP="000A1D1F">
      <w:pPr>
        <w:adjustRightInd w:val="0"/>
        <w:snapToGrid w:val="0"/>
        <w:spacing w:beforeLines="30" w:before="72" w:afterLines="30" w:after="72"/>
        <w:ind w:firstLineChars="0" w:firstLine="0"/>
        <w:jc w:val="center"/>
        <w:rPr>
          <w:rFonts w:asciiTheme="minorEastAsia" w:eastAsiaTheme="minorEastAsia" w:hAnsiTheme="minorEastAsia"/>
          <w:b/>
        </w:rPr>
      </w:pPr>
      <w:bookmarkStart w:id="232" w:name="_Toc29063414"/>
      <w:r w:rsidRPr="000A1D1F">
        <w:rPr>
          <w:rFonts w:asciiTheme="minorEastAsia" w:eastAsiaTheme="minorEastAsia" w:hAnsiTheme="minorEastAsia"/>
          <w:b/>
        </w:rPr>
        <w:t>图</w:t>
      </w:r>
      <w:r w:rsidRPr="000A1D1F">
        <w:rPr>
          <w:rFonts w:asciiTheme="minorEastAsia" w:eastAsiaTheme="minorEastAsia" w:hAnsiTheme="minorEastAsia"/>
          <w:b/>
        </w:rPr>
        <w:fldChar w:fldCharType="begin"/>
      </w:r>
      <w:r w:rsidRPr="000A1D1F">
        <w:rPr>
          <w:rFonts w:asciiTheme="minorEastAsia" w:eastAsiaTheme="minorEastAsia" w:hAnsiTheme="minorEastAsia"/>
          <w:b/>
        </w:rPr>
        <w:instrText xml:space="preserve"> SEQ 图 \* ARABIC </w:instrText>
      </w:r>
      <w:r w:rsidRPr="000A1D1F">
        <w:rPr>
          <w:rFonts w:asciiTheme="minorEastAsia" w:eastAsiaTheme="minorEastAsia" w:hAnsiTheme="minorEastAsia"/>
          <w:b/>
        </w:rPr>
        <w:fldChar w:fldCharType="separate"/>
      </w:r>
      <w:r w:rsidR="00081D8F">
        <w:rPr>
          <w:rFonts w:asciiTheme="minorEastAsia" w:eastAsiaTheme="minorEastAsia" w:hAnsiTheme="minorEastAsia"/>
          <w:b/>
          <w:noProof/>
        </w:rPr>
        <w:t>27</w:t>
      </w:r>
      <w:r w:rsidRPr="000A1D1F">
        <w:rPr>
          <w:rFonts w:asciiTheme="minorEastAsia" w:eastAsiaTheme="minorEastAsia" w:hAnsiTheme="minorEastAsia"/>
          <w:b/>
        </w:rPr>
        <w:fldChar w:fldCharType="end"/>
      </w:r>
      <w:r w:rsidRPr="000A1D1F">
        <w:rPr>
          <w:rFonts w:asciiTheme="minorEastAsia" w:eastAsiaTheme="minorEastAsia" w:hAnsiTheme="minorEastAsia"/>
          <w:b/>
        </w:rPr>
        <w:t>.</w:t>
      </w:r>
      <w:r w:rsidRPr="000A1D1F">
        <w:rPr>
          <w:rFonts w:asciiTheme="minorEastAsia" w:eastAsiaTheme="minorEastAsia" w:hAnsiTheme="minorEastAsia" w:hint="eastAsia"/>
          <w:b/>
        </w:rPr>
        <w:t>用人单位对本校毕业生专业水平的评价</w:t>
      </w:r>
      <w:bookmarkEnd w:id="232"/>
    </w:p>
    <w:p w:rsidR="000A1D1F" w:rsidRPr="000A1D1F" w:rsidRDefault="000A1D1F" w:rsidP="000A1D1F">
      <w:pPr>
        <w:keepNext/>
        <w:keepLines/>
        <w:numPr>
          <w:ilvl w:val="0"/>
          <w:numId w:val="29"/>
        </w:numPr>
        <w:spacing w:line="520" w:lineRule="exact"/>
        <w:ind w:left="0" w:firstLineChars="0" w:firstLine="482"/>
        <w:outlineLvl w:val="3"/>
        <w:rPr>
          <w:rFonts w:asciiTheme="majorHAnsi" w:eastAsiaTheme="majorEastAsia" w:hAnsiTheme="majorHAnsi" w:cstheme="majorBidi"/>
          <w:b/>
          <w:bCs/>
          <w:noProof/>
          <w:sz w:val="24"/>
          <w:szCs w:val="28"/>
        </w:rPr>
      </w:pPr>
      <w:r w:rsidRPr="000A1D1F">
        <w:rPr>
          <w:rFonts w:asciiTheme="majorHAnsi" w:eastAsiaTheme="majorEastAsia" w:hAnsiTheme="majorHAnsi" w:cstheme="majorBidi" w:hint="eastAsia"/>
          <w:b/>
          <w:bCs/>
          <w:noProof/>
          <w:sz w:val="24"/>
          <w:szCs w:val="28"/>
        </w:rPr>
        <w:t>工作</w:t>
      </w:r>
      <w:r w:rsidRPr="000A1D1F">
        <w:rPr>
          <w:rFonts w:asciiTheme="majorHAnsi" w:eastAsiaTheme="majorEastAsia" w:hAnsiTheme="majorHAnsi" w:cstheme="majorBidi"/>
          <w:b/>
          <w:bCs/>
          <w:noProof/>
          <w:sz w:val="24"/>
          <w:szCs w:val="28"/>
        </w:rPr>
        <w:t>态度</w:t>
      </w:r>
    </w:p>
    <w:p w:rsidR="000A1D1F" w:rsidRPr="000A1D1F" w:rsidRDefault="000A1D1F" w:rsidP="000A1D1F">
      <w:pPr>
        <w:adjustRightInd w:val="0"/>
        <w:snapToGrid w:val="0"/>
        <w:spacing w:line="520" w:lineRule="exact"/>
        <w:ind w:firstLine="480"/>
        <w:rPr>
          <w:rFonts w:asciiTheme="minorEastAsia" w:eastAsiaTheme="minorEastAsia" w:hAnsiTheme="minorEastAsia"/>
          <w:noProof/>
          <w:sz w:val="24"/>
          <w:szCs w:val="28"/>
        </w:rPr>
      </w:pPr>
      <w:r w:rsidRPr="000A1D1F">
        <w:rPr>
          <w:rFonts w:asciiTheme="minorEastAsia" w:eastAsiaTheme="minorEastAsia" w:hAnsiTheme="minorEastAsia" w:hint="eastAsia"/>
          <w:noProof/>
          <w:sz w:val="24"/>
          <w:szCs w:val="28"/>
        </w:rPr>
        <w:t>用人单位对本校毕业生工作态度的评价结果显示，“很满意”占8</w:t>
      </w:r>
      <w:r w:rsidRPr="000A1D1F">
        <w:rPr>
          <w:rFonts w:asciiTheme="minorEastAsia" w:eastAsiaTheme="minorEastAsia" w:hAnsiTheme="minorEastAsia"/>
          <w:noProof/>
          <w:sz w:val="24"/>
          <w:szCs w:val="28"/>
        </w:rPr>
        <w:t>0.21</w:t>
      </w:r>
      <w:r w:rsidRPr="000A1D1F">
        <w:rPr>
          <w:rFonts w:asciiTheme="minorEastAsia" w:eastAsiaTheme="minorEastAsia" w:hAnsiTheme="minorEastAsia" w:hint="eastAsia"/>
          <w:noProof/>
          <w:sz w:val="24"/>
          <w:szCs w:val="28"/>
        </w:rPr>
        <w:t>%，“满意”占14.58%，“一般”占4</w:t>
      </w:r>
      <w:r w:rsidRPr="000A1D1F">
        <w:rPr>
          <w:rFonts w:asciiTheme="minorEastAsia" w:eastAsiaTheme="minorEastAsia" w:hAnsiTheme="minorEastAsia"/>
          <w:noProof/>
          <w:sz w:val="24"/>
          <w:szCs w:val="28"/>
        </w:rPr>
        <w:t>.17</w:t>
      </w:r>
      <w:r w:rsidRPr="000A1D1F">
        <w:rPr>
          <w:rFonts w:asciiTheme="minorEastAsia" w:eastAsiaTheme="minorEastAsia" w:hAnsiTheme="minorEastAsia" w:hint="eastAsia"/>
          <w:noProof/>
          <w:sz w:val="24"/>
          <w:szCs w:val="28"/>
        </w:rPr>
        <w:t>%，“不满意”占1.04%，“很不满意”比例为0。</w:t>
      </w:r>
    </w:p>
    <w:p w:rsidR="000A1D1F" w:rsidRPr="000A1D1F" w:rsidRDefault="000A1D1F" w:rsidP="000A1D1F">
      <w:pPr>
        <w:adjustRightInd w:val="0"/>
        <w:snapToGrid w:val="0"/>
        <w:spacing w:beforeLines="30" w:before="72" w:afterLines="30" w:after="72"/>
        <w:ind w:firstLineChars="0" w:firstLine="0"/>
        <w:jc w:val="center"/>
        <w:rPr>
          <w:rFonts w:asciiTheme="minorEastAsia" w:eastAsiaTheme="minorEastAsia" w:hAnsiTheme="minorEastAsia"/>
          <w:b/>
        </w:rPr>
      </w:pPr>
      <w:r w:rsidRPr="000A1D1F">
        <w:rPr>
          <w:rFonts w:ascii="宋体" w:eastAsia="仿宋_GB2312" w:hAnsi="宋体"/>
          <w:b/>
          <w:noProof/>
          <w:sz w:val="24"/>
        </w:rPr>
        <w:drawing>
          <wp:inline distT="0" distB="0" distL="0" distR="0" wp14:anchorId="23AE4E34" wp14:editId="70FAE646">
            <wp:extent cx="2609850" cy="1685924"/>
            <wp:effectExtent l="0" t="0" r="0" b="1016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A1D1F" w:rsidRPr="000A1D1F" w:rsidRDefault="000A1D1F" w:rsidP="000A1D1F">
      <w:pPr>
        <w:adjustRightInd w:val="0"/>
        <w:snapToGrid w:val="0"/>
        <w:spacing w:beforeLines="30" w:before="72" w:afterLines="30" w:after="72"/>
        <w:ind w:firstLineChars="0" w:firstLine="0"/>
        <w:jc w:val="center"/>
        <w:rPr>
          <w:rFonts w:asciiTheme="minorEastAsia" w:eastAsiaTheme="minorEastAsia" w:hAnsiTheme="minorEastAsia"/>
          <w:b/>
        </w:rPr>
      </w:pPr>
      <w:bookmarkStart w:id="233" w:name="_Toc29063415"/>
      <w:r w:rsidRPr="000A1D1F">
        <w:rPr>
          <w:rFonts w:asciiTheme="minorEastAsia" w:eastAsiaTheme="minorEastAsia" w:hAnsiTheme="minorEastAsia"/>
          <w:b/>
        </w:rPr>
        <w:t>图</w:t>
      </w:r>
      <w:r w:rsidRPr="000A1D1F">
        <w:rPr>
          <w:rFonts w:asciiTheme="minorEastAsia" w:eastAsiaTheme="minorEastAsia" w:hAnsiTheme="minorEastAsia"/>
          <w:b/>
        </w:rPr>
        <w:fldChar w:fldCharType="begin"/>
      </w:r>
      <w:r w:rsidRPr="000A1D1F">
        <w:rPr>
          <w:rFonts w:asciiTheme="minorEastAsia" w:eastAsiaTheme="minorEastAsia" w:hAnsiTheme="minorEastAsia"/>
          <w:b/>
        </w:rPr>
        <w:instrText xml:space="preserve"> SEQ 图 \* ARABIC </w:instrText>
      </w:r>
      <w:r w:rsidRPr="000A1D1F">
        <w:rPr>
          <w:rFonts w:asciiTheme="minorEastAsia" w:eastAsiaTheme="minorEastAsia" w:hAnsiTheme="minorEastAsia"/>
          <w:b/>
        </w:rPr>
        <w:fldChar w:fldCharType="separate"/>
      </w:r>
      <w:r w:rsidR="00081D8F">
        <w:rPr>
          <w:rFonts w:asciiTheme="minorEastAsia" w:eastAsiaTheme="minorEastAsia" w:hAnsiTheme="minorEastAsia"/>
          <w:b/>
          <w:noProof/>
        </w:rPr>
        <w:t>28</w:t>
      </w:r>
      <w:r w:rsidRPr="000A1D1F">
        <w:rPr>
          <w:rFonts w:asciiTheme="minorEastAsia" w:eastAsiaTheme="minorEastAsia" w:hAnsiTheme="minorEastAsia"/>
          <w:b/>
        </w:rPr>
        <w:fldChar w:fldCharType="end"/>
      </w:r>
      <w:r w:rsidRPr="000A1D1F">
        <w:rPr>
          <w:rFonts w:asciiTheme="minorEastAsia" w:eastAsiaTheme="minorEastAsia" w:hAnsiTheme="minorEastAsia"/>
          <w:b/>
        </w:rPr>
        <w:t>.</w:t>
      </w:r>
      <w:r w:rsidRPr="000A1D1F">
        <w:rPr>
          <w:rFonts w:asciiTheme="minorEastAsia" w:eastAsiaTheme="minorEastAsia" w:hAnsiTheme="minorEastAsia" w:hint="eastAsia"/>
          <w:b/>
        </w:rPr>
        <w:t>用人单位对本校毕业生工作态度的评价</w:t>
      </w:r>
      <w:bookmarkEnd w:id="233"/>
    </w:p>
    <w:p w:rsidR="000A1D1F" w:rsidRPr="000A1D1F" w:rsidRDefault="000A1D1F" w:rsidP="000A1D1F">
      <w:pPr>
        <w:keepNext/>
        <w:keepLines/>
        <w:numPr>
          <w:ilvl w:val="0"/>
          <w:numId w:val="29"/>
        </w:numPr>
        <w:spacing w:line="520" w:lineRule="exact"/>
        <w:ind w:left="0" w:firstLineChars="0" w:firstLine="482"/>
        <w:outlineLvl w:val="3"/>
        <w:rPr>
          <w:rFonts w:asciiTheme="majorHAnsi" w:eastAsiaTheme="majorEastAsia" w:hAnsiTheme="majorHAnsi" w:cstheme="majorBidi"/>
          <w:b/>
          <w:bCs/>
          <w:noProof/>
          <w:sz w:val="24"/>
          <w:szCs w:val="28"/>
        </w:rPr>
      </w:pPr>
      <w:r w:rsidRPr="000A1D1F">
        <w:rPr>
          <w:rFonts w:asciiTheme="majorHAnsi" w:eastAsiaTheme="majorEastAsia" w:hAnsiTheme="majorHAnsi" w:cstheme="majorBidi" w:hint="eastAsia"/>
          <w:b/>
          <w:bCs/>
          <w:noProof/>
          <w:sz w:val="24"/>
          <w:szCs w:val="28"/>
        </w:rPr>
        <w:t>政治素养</w:t>
      </w:r>
    </w:p>
    <w:p w:rsidR="000A1D1F" w:rsidRPr="000A1D1F" w:rsidRDefault="000A1D1F" w:rsidP="000A1D1F">
      <w:pPr>
        <w:adjustRightInd w:val="0"/>
        <w:snapToGrid w:val="0"/>
        <w:spacing w:line="520" w:lineRule="exact"/>
        <w:ind w:firstLine="480"/>
        <w:rPr>
          <w:rFonts w:asciiTheme="minorEastAsia" w:eastAsiaTheme="minorEastAsia" w:hAnsiTheme="minorEastAsia"/>
          <w:noProof/>
          <w:sz w:val="24"/>
          <w:szCs w:val="28"/>
        </w:rPr>
      </w:pPr>
      <w:r w:rsidRPr="000A1D1F">
        <w:rPr>
          <w:rFonts w:asciiTheme="minorEastAsia" w:eastAsiaTheme="minorEastAsia" w:hAnsiTheme="minorEastAsia" w:hint="eastAsia"/>
          <w:noProof/>
          <w:sz w:val="24"/>
          <w:szCs w:val="28"/>
        </w:rPr>
        <w:t>用人单位对本校毕业生政治素养的评价结果显示，“很满意”占78.13%，“满意”占17.71%，“一般”占4</w:t>
      </w:r>
      <w:r w:rsidRPr="000A1D1F">
        <w:rPr>
          <w:rFonts w:asciiTheme="minorEastAsia" w:eastAsiaTheme="minorEastAsia" w:hAnsiTheme="minorEastAsia"/>
          <w:noProof/>
          <w:sz w:val="24"/>
          <w:szCs w:val="28"/>
        </w:rPr>
        <w:t>.16</w:t>
      </w:r>
      <w:r w:rsidRPr="000A1D1F">
        <w:rPr>
          <w:rFonts w:asciiTheme="minorEastAsia" w:eastAsiaTheme="minorEastAsia" w:hAnsiTheme="minorEastAsia" w:hint="eastAsia"/>
          <w:noProof/>
          <w:sz w:val="24"/>
          <w:szCs w:val="28"/>
        </w:rPr>
        <w:t>%，“不满意”和“很不满意”比例都为0。</w:t>
      </w:r>
    </w:p>
    <w:p w:rsidR="000A1D1F" w:rsidRPr="000A1D1F" w:rsidRDefault="000A1D1F" w:rsidP="000A1D1F">
      <w:pPr>
        <w:adjustRightInd w:val="0"/>
        <w:snapToGrid w:val="0"/>
        <w:spacing w:beforeLines="30" w:before="72" w:afterLines="30" w:after="72"/>
        <w:ind w:firstLineChars="0" w:firstLine="0"/>
        <w:jc w:val="center"/>
        <w:rPr>
          <w:rFonts w:asciiTheme="minorEastAsia" w:eastAsiaTheme="minorEastAsia" w:hAnsiTheme="minorEastAsia"/>
          <w:b/>
        </w:rPr>
      </w:pPr>
    </w:p>
    <w:p w:rsidR="000A1D1F" w:rsidRPr="000A1D1F" w:rsidRDefault="000A1D1F" w:rsidP="000A1D1F">
      <w:pPr>
        <w:adjustRightInd w:val="0"/>
        <w:snapToGrid w:val="0"/>
        <w:spacing w:beforeLines="30" w:before="72" w:afterLines="30" w:after="72"/>
        <w:ind w:firstLineChars="0" w:firstLine="0"/>
        <w:jc w:val="center"/>
        <w:rPr>
          <w:rFonts w:asciiTheme="minorEastAsia" w:eastAsiaTheme="minorEastAsia" w:hAnsiTheme="minorEastAsia"/>
          <w:b/>
        </w:rPr>
      </w:pPr>
      <w:r w:rsidRPr="000A1D1F">
        <w:rPr>
          <w:rFonts w:ascii="宋体" w:eastAsia="仿宋_GB2312" w:hAnsi="宋体"/>
          <w:b/>
          <w:noProof/>
          <w:sz w:val="24"/>
        </w:rPr>
        <w:lastRenderedPageBreak/>
        <w:drawing>
          <wp:inline distT="0" distB="0" distL="0" distR="0" wp14:anchorId="6460ECE9" wp14:editId="756D8C9E">
            <wp:extent cx="2752723" cy="1495422"/>
            <wp:effectExtent l="0" t="0" r="10160" b="1016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A1D1F" w:rsidRPr="000A1D1F" w:rsidRDefault="000A1D1F" w:rsidP="000A1D1F">
      <w:pPr>
        <w:adjustRightInd w:val="0"/>
        <w:snapToGrid w:val="0"/>
        <w:spacing w:beforeLines="30" w:before="72" w:afterLines="30" w:after="72"/>
        <w:ind w:firstLineChars="0" w:firstLine="0"/>
        <w:jc w:val="center"/>
        <w:rPr>
          <w:rFonts w:asciiTheme="minorEastAsia" w:eastAsiaTheme="minorEastAsia" w:hAnsiTheme="minorEastAsia"/>
          <w:b/>
        </w:rPr>
      </w:pPr>
      <w:bookmarkStart w:id="234" w:name="_Toc29063416"/>
      <w:r w:rsidRPr="000A1D1F">
        <w:rPr>
          <w:rFonts w:asciiTheme="minorEastAsia" w:eastAsiaTheme="minorEastAsia" w:hAnsiTheme="minorEastAsia"/>
          <w:b/>
        </w:rPr>
        <w:t>图</w:t>
      </w:r>
      <w:r w:rsidRPr="000A1D1F">
        <w:rPr>
          <w:rFonts w:asciiTheme="minorEastAsia" w:eastAsiaTheme="minorEastAsia" w:hAnsiTheme="minorEastAsia"/>
          <w:b/>
        </w:rPr>
        <w:fldChar w:fldCharType="begin"/>
      </w:r>
      <w:r w:rsidRPr="000A1D1F">
        <w:rPr>
          <w:rFonts w:asciiTheme="minorEastAsia" w:eastAsiaTheme="minorEastAsia" w:hAnsiTheme="minorEastAsia"/>
          <w:b/>
        </w:rPr>
        <w:instrText xml:space="preserve"> SEQ 图 \* ARABIC </w:instrText>
      </w:r>
      <w:r w:rsidRPr="000A1D1F">
        <w:rPr>
          <w:rFonts w:asciiTheme="minorEastAsia" w:eastAsiaTheme="minorEastAsia" w:hAnsiTheme="minorEastAsia"/>
          <w:b/>
        </w:rPr>
        <w:fldChar w:fldCharType="separate"/>
      </w:r>
      <w:r w:rsidR="00081D8F">
        <w:rPr>
          <w:rFonts w:asciiTheme="minorEastAsia" w:eastAsiaTheme="minorEastAsia" w:hAnsiTheme="minorEastAsia"/>
          <w:b/>
          <w:noProof/>
        </w:rPr>
        <w:t>29</w:t>
      </w:r>
      <w:r w:rsidRPr="000A1D1F">
        <w:rPr>
          <w:rFonts w:asciiTheme="minorEastAsia" w:eastAsiaTheme="minorEastAsia" w:hAnsiTheme="minorEastAsia"/>
          <w:b/>
        </w:rPr>
        <w:fldChar w:fldCharType="end"/>
      </w:r>
      <w:r w:rsidRPr="000A1D1F">
        <w:rPr>
          <w:rFonts w:asciiTheme="minorEastAsia" w:eastAsiaTheme="minorEastAsia" w:hAnsiTheme="minorEastAsia"/>
          <w:b/>
        </w:rPr>
        <w:t>.</w:t>
      </w:r>
      <w:r w:rsidRPr="000A1D1F">
        <w:rPr>
          <w:rFonts w:asciiTheme="minorEastAsia" w:eastAsiaTheme="minorEastAsia" w:hAnsiTheme="minorEastAsia" w:hint="eastAsia"/>
          <w:b/>
        </w:rPr>
        <w:t>用人单位对本校毕业生政治素养的评价</w:t>
      </w:r>
      <w:bookmarkEnd w:id="234"/>
    </w:p>
    <w:p w:rsidR="000A1D1F" w:rsidRPr="000A1D1F" w:rsidRDefault="000A1D1F" w:rsidP="000A1D1F">
      <w:pPr>
        <w:keepNext/>
        <w:keepLines/>
        <w:numPr>
          <w:ilvl w:val="0"/>
          <w:numId w:val="29"/>
        </w:numPr>
        <w:spacing w:line="520" w:lineRule="exact"/>
        <w:ind w:left="0" w:firstLineChars="0" w:firstLine="482"/>
        <w:outlineLvl w:val="3"/>
        <w:rPr>
          <w:rFonts w:asciiTheme="majorHAnsi" w:eastAsiaTheme="majorEastAsia" w:hAnsiTheme="majorHAnsi" w:cstheme="majorBidi"/>
          <w:b/>
          <w:bCs/>
          <w:noProof/>
          <w:sz w:val="24"/>
          <w:szCs w:val="28"/>
        </w:rPr>
      </w:pPr>
      <w:r w:rsidRPr="000A1D1F">
        <w:rPr>
          <w:rFonts w:asciiTheme="majorHAnsi" w:eastAsiaTheme="majorEastAsia" w:hAnsiTheme="majorHAnsi" w:cstheme="majorBidi" w:hint="eastAsia"/>
          <w:b/>
          <w:bCs/>
          <w:noProof/>
          <w:sz w:val="24"/>
          <w:szCs w:val="28"/>
        </w:rPr>
        <w:t>职业能力</w:t>
      </w:r>
    </w:p>
    <w:p w:rsidR="000A1D1F" w:rsidRPr="000A1D1F" w:rsidRDefault="000A1D1F" w:rsidP="000A1D1F">
      <w:pPr>
        <w:adjustRightInd w:val="0"/>
        <w:snapToGrid w:val="0"/>
        <w:spacing w:line="520" w:lineRule="exact"/>
        <w:ind w:firstLine="480"/>
        <w:rPr>
          <w:rFonts w:asciiTheme="minorEastAsia" w:eastAsiaTheme="minorEastAsia" w:hAnsiTheme="minorEastAsia"/>
          <w:noProof/>
          <w:sz w:val="24"/>
          <w:szCs w:val="28"/>
        </w:rPr>
      </w:pPr>
      <w:r w:rsidRPr="000A1D1F">
        <w:rPr>
          <w:rFonts w:asciiTheme="minorEastAsia" w:eastAsiaTheme="minorEastAsia" w:hAnsiTheme="minorEastAsia" w:hint="eastAsia"/>
          <w:noProof/>
          <w:sz w:val="24"/>
          <w:szCs w:val="28"/>
        </w:rPr>
        <w:t>用人单位对本校毕业生职业能力的评价结果显示，“很满意”占72.92%，“满意”占21.88%，“一般”占4.16%，“不满意”占1.04%，“很不满意”比例为0。</w:t>
      </w:r>
    </w:p>
    <w:p w:rsidR="000A1D1F" w:rsidRPr="000A1D1F" w:rsidRDefault="000A1D1F" w:rsidP="000A1D1F">
      <w:pPr>
        <w:adjustRightInd w:val="0"/>
        <w:snapToGrid w:val="0"/>
        <w:spacing w:beforeLines="30" w:before="72" w:afterLines="30" w:after="72"/>
        <w:ind w:firstLineChars="0" w:firstLine="0"/>
        <w:jc w:val="center"/>
        <w:rPr>
          <w:rFonts w:asciiTheme="minorEastAsia" w:eastAsiaTheme="minorEastAsia" w:hAnsiTheme="minorEastAsia"/>
          <w:b/>
        </w:rPr>
      </w:pPr>
      <w:r w:rsidRPr="000A1D1F">
        <w:rPr>
          <w:rFonts w:ascii="宋体" w:eastAsia="仿宋_GB2312" w:hAnsi="宋体"/>
          <w:b/>
          <w:noProof/>
          <w:sz w:val="24"/>
        </w:rPr>
        <w:drawing>
          <wp:inline distT="0" distB="0" distL="0" distR="0" wp14:anchorId="06B891C6" wp14:editId="71BCFC85">
            <wp:extent cx="2609850" cy="1495424"/>
            <wp:effectExtent l="0" t="0" r="0" b="1016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A1D1F" w:rsidRPr="000A1D1F" w:rsidRDefault="000A1D1F" w:rsidP="000A1D1F">
      <w:pPr>
        <w:adjustRightInd w:val="0"/>
        <w:snapToGrid w:val="0"/>
        <w:spacing w:beforeLines="30" w:before="72" w:afterLines="30" w:after="72"/>
        <w:ind w:firstLineChars="0" w:firstLine="0"/>
        <w:jc w:val="center"/>
        <w:rPr>
          <w:rFonts w:asciiTheme="minorEastAsia" w:eastAsiaTheme="minorEastAsia" w:hAnsiTheme="minorEastAsia"/>
          <w:b/>
        </w:rPr>
      </w:pPr>
      <w:bookmarkStart w:id="235" w:name="_Toc29063417"/>
      <w:r w:rsidRPr="000A1D1F">
        <w:rPr>
          <w:rFonts w:asciiTheme="minorEastAsia" w:eastAsiaTheme="minorEastAsia" w:hAnsiTheme="minorEastAsia"/>
          <w:b/>
        </w:rPr>
        <w:t>图</w:t>
      </w:r>
      <w:r w:rsidRPr="000A1D1F">
        <w:rPr>
          <w:rFonts w:asciiTheme="minorEastAsia" w:eastAsiaTheme="minorEastAsia" w:hAnsiTheme="minorEastAsia"/>
          <w:b/>
        </w:rPr>
        <w:fldChar w:fldCharType="begin"/>
      </w:r>
      <w:r w:rsidRPr="000A1D1F">
        <w:rPr>
          <w:rFonts w:asciiTheme="minorEastAsia" w:eastAsiaTheme="minorEastAsia" w:hAnsiTheme="minorEastAsia"/>
          <w:b/>
        </w:rPr>
        <w:instrText xml:space="preserve"> SEQ 图 \* ARABIC </w:instrText>
      </w:r>
      <w:r w:rsidRPr="000A1D1F">
        <w:rPr>
          <w:rFonts w:asciiTheme="minorEastAsia" w:eastAsiaTheme="minorEastAsia" w:hAnsiTheme="minorEastAsia"/>
          <w:b/>
        </w:rPr>
        <w:fldChar w:fldCharType="separate"/>
      </w:r>
      <w:r w:rsidR="00081D8F">
        <w:rPr>
          <w:rFonts w:asciiTheme="minorEastAsia" w:eastAsiaTheme="minorEastAsia" w:hAnsiTheme="minorEastAsia"/>
          <w:b/>
          <w:noProof/>
        </w:rPr>
        <w:t>30</w:t>
      </w:r>
      <w:r w:rsidRPr="000A1D1F">
        <w:rPr>
          <w:rFonts w:asciiTheme="minorEastAsia" w:eastAsiaTheme="minorEastAsia" w:hAnsiTheme="minorEastAsia"/>
          <w:b/>
        </w:rPr>
        <w:fldChar w:fldCharType="end"/>
      </w:r>
      <w:r w:rsidRPr="000A1D1F">
        <w:rPr>
          <w:rFonts w:asciiTheme="minorEastAsia" w:eastAsiaTheme="minorEastAsia" w:hAnsiTheme="minorEastAsia"/>
          <w:b/>
        </w:rPr>
        <w:t>.</w:t>
      </w:r>
      <w:r w:rsidRPr="000A1D1F">
        <w:rPr>
          <w:rFonts w:asciiTheme="minorEastAsia" w:eastAsiaTheme="minorEastAsia" w:hAnsiTheme="minorEastAsia" w:hint="eastAsia"/>
          <w:b/>
        </w:rPr>
        <w:t>用人单位对本校毕业生职业能力的评价</w:t>
      </w:r>
      <w:bookmarkEnd w:id="235"/>
    </w:p>
    <w:p w:rsidR="000A1D1F" w:rsidRPr="000A1D1F" w:rsidRDefault="000A1D1F" w:rsidP="000A1D1F">
      <w:pPr>
        <w:keepNext/>
        <w:keepLines/>
        <w:numPr>
          <w:ilvl w:val="0"/>
          <w:numId w:val="29"/>
        </w:numPr>
        <w:spacing w:line="520" w:lineRule="exact"/>
        <w:ind w:left="0" w:firstLineChars="0" w:firstLine="482"/>
        <w:outlineLvl w:val="3"/>
        <w:rPr>
          <w:rFonts w:asciiTheme="majorHAnsi" w:eastAsiaTheme="majorEastAsia" w:hAnsiTheme="majorHAnsi" w:cstheme="majorBidi"/>
          <w:b/>
          <w:bCs/>
          <w:noProof/>
          <w:sz w:val="24"/>
          <w:szCs w:val="28"/>
        </w:rPr>
      </w:pPr>
      <w:r w:rsidRPr="000A1D1F">
        <w:rPr>
          <w:rFonts w:asciiTheme="majorHAnsi" w:eastAsiaTheme="majorEastAsia" w:hAnsiTheme="majorHAnsi" w:cstheme="majorBidi" w:hint="eastAsia"/>
          <w:b/>
          <w:bCs/>
          <w:noProof/>
          <w:sz w:val="24"/>
          <w:szCs w:val="28"/>
        </w:rPr>
        <w:t>职业发展潜力</w:t>
      </w:r>
    </w:p>
    <w:p w:rsidR="000A1D1F" w:rsidRPr="000A1D1F" w:rsidRDefault="000A1D1F" w:rsidP="000A1D1F">
      <w:pPr>
        <w:adjustRightInd w:val="0"/>
        <w:snapToGrid w:val="0"/>
        <w:spacing w:line="520" w:lineRule="exact"/>
        <w:ind w:firstLine="480"/>
        <w:rPr>
          <w:rFonts w:asciiTheme="minorEastAsia" w:eastAsiaTheme="minorEastAsia" w:hAnsiTheme="minorEastAsia"/>
          <w:noProof/>
          <w:sz w:val="24"/>
          <w:szCs w:val="28"/>
        </w:rPr>
      </w:pPr>
      <w:r w:rsidRPr="000A1D1F">
        <w:rPr>
          <w:rFonts w:asciiTheme="minorEastAsia" w:eastAsiaTheme="minorEastAsia" w:hAnsiTheme="minorEastAsia" w:hint="eastAsia"/>
          <w:noProof/>
          <w:sz w:val="24"/>
          <w:szCs w:val="28"/>
        </w:rPr>
        <w:t>用人单位对本校毕业生职业发展潜力的评价结果显示，“很满意”占77.08%，“满意”占18.75%，“一般”占4.17%，“不满意”和“很不满意”比例都为0。</w:t>
      </w:r>
    </w:p>
    <w:p w:rsidR="000A1D1F" w:rsidRPr="000A1D1F" w:rsidRDefault="000A1D1F" w:rsidP="000A1D1F">
      <w:pPr>
        <w:adjustRightInd w:val="0"/>
        <w:snapToGrid w:val="0"/>
        <w:spacing w:beforeLines="30" w:before="72" w:afterLines="30" w:after="72"/>
        <w:ind w:firstLineChars="0" w:firstLine="0"/>
        <w:jc w:val="center"/>
        <w:rPr>
          <w:rFonts w:asciiTheme="minorEastAsia" w:eastAsiaTheme="minorEastAsia" w:hAnsiTheme="minorEastAsia"/>
          <w:b/>
        </w:rPr>
      </w:pPr>
      <w:r w:rsidRPr="000A1D1F">
        <w:rPr>
          <w:rFonts w:ascii="宋体" w:eastAsia="仿宋_GB2312" w:hAnsi="宋体"/>
          <w:b/>
          <w:noProof/>
          <w:sz w:val="24"/>
        </w:rPr>
        <w:drawing>
          <wp:inline distT="0" distB="0" distL="0" distR="0" wp14:anchorId="7A305EDE" wp14:editId="2CB461DC">
            <wp:extent cx="2609850" cy="1495424"/>
            <wp:effectExtent l="0" t="0" r="0" b="1016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A1D1F" w:rsidRPr="000A1D1F" w:rsidRDefault="000A1D1F" w:rsidP="000A1D1F">
      <w:pPr>
        <w:adjustRightInd w:val="0"/>
        <w:snapToGrid w:val="0"/>
        <w:spacing w:beforeLines="30" w:before="72" w:afterLines="30" w:after="72"/>
        <w:ind w:firstLineChars="0" w:firstLine="0"/>
        <w:jc w:val="center"/>
        <w:rPr>
          <w:rFonts w:asciiTheme="minorEastAsia" w:eastAsiaTheme="minorEastAsia" w:hAnsiTheme="minorEastAsia"/>
          <w:b/>
        </w:rPr>
      </w:pPr>
      <w:bookmarkStart w:id="236" w:name="_Toc29063418"/>
      <w:r w:rsidRPr="000A1D1F">
        <w:rPr>
          <w:rFonts w:asciiTheme="minorEastAsia" w:eastAsiaTheme="minorEastAsia" w:hAnsiTheme="minorEastAsia"/>
          <w:b/>
        </w:rPr>
        <w:t>图</w:t>
      </w:r>
      <w:r w:rsidRPr="000A1D1F">
        <w:rPr>
          <w:rFonts w:asciiTheme="minorEastAsia" w:eastAsiaTheme="minorEastAsia" w:hAnsiTheme="minorEastAsia"/>
          <w:b/>
        </w:rPr>
        <w:fldChar w:fldCharType="begin"/>
      </w:r>
      <w:r w:rsidRPr="000A1D1F">
        <w:rPr>
          <w:rFonts w:asciiTheme="minorEastAsia" w:eastAsiaTheme="minorEastAsia" w:hAnsiTheme="minorEastAsia"/>
          <w:b/>
        </w:rPr>
        <w:instrText xml:space="preserve"> SEQ 图 \* ARABIC </w:instrText>
      </w:r>
      <w:r w:rsidRPr="000A1D1F">
        <w:rPr>
          <w:rFonts w:asciiTheme="minorEastAsia" w:eastAsiaTheme="minorEastAsia" w:hAnsiTheme="minorEastAsia"/>
          <w:b/>
        </w:rPr>
        <w:fldChar w:fldCharType="separate"/>
      </w:r>
      <w:r w:rsidR="00081D8F">
        <w:rPr>
          <w:rFonts w:asciiTheme="minorEastAsia" w:eastAsiaTheme="minorEastAsia" w:hAnsiTheme="minorEastAsia"/>
          <w:b/>
          <w:noProof/>
        </w:rPr>
        <w:t>31</w:t>
      </w:r>
      <w:r w:rsidRPr="000A1D1F">
        <w:rPr>
          <w:rFonts w:asciiTheme="minorEastAsia" w:eastAsiaTheme="minorEastAsia" w:hAnsiTheme="minorEastAsia"/>
          <w:b/>
        </w:rPr>
        <w:fldChar w:fldCharType="end"/>
      </w:r>
      <w:r w:rsidRPr="000A1D1F">
        <w:rPr>
          <w:rFonts w:asciiTheme="minorEastAsia" w:eastAsiaTheme="minorEastAsia" w:hAnsiTheme="minorEastAsia"/>
          <w:b/>
        </w:rPr>
        <w:t>.</w:t>
      </w:r>
      <w:r w:rsidRPr="000A1D1F">
        <w:rPr>
          <w:rFonts w:asciiTheme="minorEastAsia" w:eastAsiaTheme="minorEastAsia" w:hAnsiTheme="minorEastAsia" w:hint="eastAsia"/>
          <w:b/>
        </w:rPr>
        <w:t>用人单位对本校毕业生职业发展潜力的评价</w:t>
      </w:r>
      <w:bookmarkEnd w:id="236"/>
    </w:p>
    <w:p w:rsidR="000A1D1F" w:rsidRPr="000A1D1F" w:rsidRDefault="000A1D1F" w:rsidP="000A1D1F">
      <w:pPr>
        <w:keepNext/>
        <w:keepLines/>
        <w:numPr>
          <w:ilvl w:val="0"/>
          <w:numId w:val="29"/>
        </w:numPr>
        <w:spacing w:line="520" w:lineRule="exact"/>
        <w:ind w:left="0" w:firstLineChars="0" w:firstLine="482"/>
        <w:outlineLvl w:val="3"/>
        <w:rPr>
          <w:rFonts w:asciiTheme="majorHAnsi" w:eastAsiaTheme="majorEastAsia" w:hAnsiTheme="majorHAnsi" w:cstheme="majorBidi"/>
          <w:b/>
          <w:bCs/>
          <w:noProof/>
          <w:sz w:val="24"/>
          <w:szCs w:val="28"/>
        </w:rPr>
      </w:pPr>
      <w:r w:rsidRPr="000A1D1F">
        <w:rPr>
          <w:rFonts w:asciiTheme="majorHAnsi" w:eastAsiaTheme="majorEastAsia" w:hAnsiTheme="majorHAnsi" w:cstheme="majorBidi" w:hint="eastAsia"/>
          <w:b/>
          <w:bCs/>
          <w:noProof/>
          <w:sz w:val="24"/>
          <w:szCs w:val="28"/>
        </w:rPr>
        <w:t>创新能力</w:t>
      </w:r>
    </w:p>
    <w:p w:rsidR="000A1D1F" w:rsidRPr="000A1D1F" w:rsidRDefault="000A1D1F" w:rsidP="000A1D1F">
      <w:pPr>
        <w:adjustRightInd w:val="0"/>
        <w:snapToGrid w:val="0"/>
        <w:spacing w:line="520" w:lineRule="exact"/>
        <w:ind w:firstLine="480"/>
        <w:rPr>
          <w:rFonts w:asciiTheme="minorEastAsia" w:eastAsiaTheme="minorEastAsia" w:hAnsiTheme="minorEastAsia"/>
          <w:noProof/>
          <w:sz w:val="24"/>
          <w:szCs w:val="28"/>
        </w:rPr>
      </w:pPr>
      <w:r w:rsidRPr="000A1D1F">
        <w:rPr>
          <w:rFonts w:asciiTheme="minorEastAsia" w:eastAsiaTheme="minorEastAsia" w:hAnsiTheme="minorEastAsia" w:hint="eastAsia"/>
          <w:noProof/>
          <w:sz w:val="24"/>
          <w:szCs w:val="28"/>
        </w:rPr>
        <w:t>用人单位对本校毕业生创新能力的评价结果显示，“很满意”占75.00%，“满意”占2</w:t>
      </w:r>
      <w:r w:rsidRPr="000A1D1F">
        <w:rPr>
          <w:rFonts w:asciiTheme="minorEastAsia" w:eastAsiaTheme="minorEastAsia" w:hAnsiTheme="minorEastAsia"/>
          <w:noProof/>
          <w:sz w:val="24"/>
          <w:szCs w:val="28"/>
        </w:rPr>
        <w:t>0.83</w:t>
      </w:r>
      <w:r w:rsidRPr="000A1D1F">
        <w:rPr>
          <w:rFonts w:asciiTheme="minorEastAsia" w:eastAsiaTheme="minorEastAsia" w:hAnsiTheme="minorEastAsia" w:hint="eastAsia"/>
          <w:noProof/>
          <w:sz w:val="24"/>
          <w:szCs w:val="28"/>
        </w:rPr>
        <w:t>%，“一般”占4</w:t>
      </w:r>
      <w:r w:rsidRPr="000A1D1F">
        <w:rPr>
          <w:rFonts w:asciiTheme="minorEastAsia" w:eastAsiaTheme="minorEastAsia" w:hAnsiTheme="minorEastAsia"/>
          <w:noProof/>
          <w:sz w:val="24"/>
          <w:szCs w:val="28"/>
        </w:rPr>
        <w:t>.17</w:t>
      </w:r>
      <w:r w:rsidRPr="000A1D1F">
        <w:rPr>
          <w:rFonts w:asciiTheme="minorEastAsia" w:eastAsiaTheme="minorEastAsia" w:hAnsiTheme="minorEastAsia" w:hint="eastAsia"/>
          <w:noProof/>
          <w:sz w:val="24"/>
          <w:szCs w:val="28"/>
        </w:rPr>
        <w:t>%，“不满意”和“很不满意”比例都为0。</w:t>
      </w:r>
    </w:p>
    <w:p w:rsidR="000A1D1F" w:rsidRPr="000A1D1F" w:rsidRDefault="000A1D1F" w:rsidP="000A1D1F">
      <w:pPr>
        <w:adjustRightInd w:val="0"/>
        <w:snapToGrid w:val="0"/>
        <w:spacing w:beforeLines="30" w:before="72" w:afterLines="30" w:after="72"/>
        <w:ind w:firstLineChars="0" w:firstLine="0"/>
        <w:jc w:val="center"/>
        <w:rPr>
          <w:rFonts w:asciiTheme="minorEastAsia" w:eastAsiaTheme="minorEastAsia" w:hAnsiTheme="minorEastAsia"/>
          <w:b/>
        </w:rPr>
      </w:pPr>
      <w:r w:rsidRPr="000A1D1F">
        <w:rPr>
          <w:rFonts w:ascii="宋体" w:eastAsia="仿宋_GB2312" w:hAnsi="宋体"/>
          <w:b/>
          <w:noProof/>
          <w:sz w:val="24"/>
        </w:rPr>
        <w:lastRenderedPageBreak/>
        <w:drawing>
          <wp:inline distT="0" distB="0" distL="0" distR="0" wp14:anchorId="1F1B0E77" wp14:editId="6C06A107">
            <wp:extent cx="2609850" cy="1495424"/>
            <wp:effectExtent l="0" t="0" r="0" b="1016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A1D1F" w:rsidRPr="000A1D1F" w:rsidRDefault="000A1D1F" w:rsidP="000A1D1F">
      <w:pPr>
        <w:adjustRightInd w:val="0"/>
        <w:snapToGrid w:val="0"/>
        <w:spacing w:beforeLines="30" w:before="72" w:afterLines="30" w:after="72"/>
        <w:ind w:firstLineChars="0" w:firstLine="0"/>
        <w:jc w:val="center"/>
        <w:rPr>
          <w:rFonts w:asciiTheme="minorEastAsia" w:eastAsiaTheme="minorEastAsia" w:hAnsiTheme="minorEastAsia"/>
          <w:b/>
        </w:rPr>
      </w:pPr>
      <w:bookmarkStart w:id="237" w:name="_Toc29063419"/>
      <w:r w:rsidRPr="000A1D1F">
        <w:rPr>
          <w:rFonts w:asciiTheme="minorEastAsia" w:eastAsiaTheme="minorEastAsia" w:hAnsiTheme="minorEastAsia"/>
          <w:b/>
        </w:rPr>
        <w:t>图</w:t>
      </w:r>
      <w:r w:rsidRPr="000A1D1F">
        <w:rPr>
          <w:rFonts w:asciiTheme="minorEastAsia" w:eastAsiaTheme="minorEastAsia" w:hAnsiTheme="minorEastAsia"/>
          <w:b/>
        </w:rPr>
        <w:fldChar w:fldCharType="begin"/>
      </w:r>
      <w:r w:rsidRPr="000A1D1F">
        <w:rPr>
          <w:rFonts w:asciiTheme="minorEastAsia" w:eastAsiaTheme="minorEastAsia" w:hAnsiTheme="minorEastAsia"/>
          <w:b/>
        </w:rPr>
        <w:instrText xml:space="preserve"> SEQ 图 \* ARABIC </w:instrText>
      </w:r>
      <w:r w:rsidRPr="000A1D1F">
        <w:rPr>
          <w:rFonts w:asciiTheme="minorEastAsia" w:eastAsiaTheme="minorEastAsia" w:hAnsiTheme="minorEastAsia"/>
          <w:b/>
        </w:rPr>
        <w:fldChar w:fldCharType="separate"/>
      </w:r>
      <w:r w:rsidR="00081D8F">
        <w:rPr>
          <w:rFonts w:asciiTheme="minorEastAsia" w:eastAsiaTheme="minorEastAsia" w:hAnsiTheme="minorEastAsia"/>
          <w:b/>
          <w:noProof/>
        </w:rPr>
        <w:t>32</w:t>
      </w:r>
      <w:r w:rsidRPr="000A1D1F">
        <w:rPr>
          <w:rFonts w:asciiTheme="minorEastAsia" w:eastAsiaTheme="minorEastAsia" w:hAnsiTheme="minorEastAsia"/>
          <w:b/>
        </w:rPr>
        <w:fldChar w:fldCharType="end"/>
      </w:r>
      <w:r w:rsidRPr="000A1D1F">
        <w:rPr>
          <w:rFonts w:asciiTheme="minorEastAsia" w:eastAsiaTheme="minorEastAsia" w:hAnsiTheme="minorEastAsia"/>
          <w:b/>
        </w:rPr>
        <w:t>.</w:t>
      </w:r>
      <w:r w:rsidRPr="000A1D1F">
        <w:rPr>
          <w:rFonts w:asciiTheme="minorEastAsia" w:eastAsiaTheme="minorEastAsia" w:hAnsiTheme="minorEastAsia" w:hint="eastAsia"/>
          <w:b/>
        </w:rPr>
        <w:t>用人单位对本校毕业生创新能力的评价</w:t>
      </w:r>
      <w:bookmarkEnd w:id="237"/>
    </w:p>
    <w:p w:rsidR="000A1D1F" w:rsidRPr="000A1D1F" w:rsidRDefault="000A1D1F" w:rsidP="000A1D1F">
      <w:pPr>
        <w:keepNext/>
        <w:keepLines/>
        <w:numPr>
          <w:ilvl w:val="0"/>
          <w:numId w:val="29"/>
        </w:numPr>
        <w:spacing w:line="520" w:lineRule="exact"/>
        <w:ind w:left="0" w:firstLineChars="0" w:firstLine="482"/>
        <w:outlineLvl w:val="3"/>
        <w:rPr>
          <w:rFonts w:asciiTheme="majorHAnsi" w:eastAsiaTheme="majorEastAsia" w:hAnsiTheme="majorHAnsi" w:cstheme="majorBidi"/>
          <w:b/>
          <w:bCs/>
          <w:noProof/>
          <w:sz w:val="24"/>
          <w:szCs w:val="28"/>
        </w:rPr>
      </w:pPr>
      <w:r w:rsidRPr="000A1D1F">
        <w:rPr>
          <w:rFonts w:asciiTheme="majorHAnsi" w:eastAsiaTheme="majorEastAsia" w:hAnsiTheme="majorHAnsi" w:cstheme="majorBidi" w:hint="eastAsia"/>
          <w:b/>
          <w:bCs/>
          <w:noProof/>
          <w:sz w:val="24"/>
          <w:szCs w:val="28"/>
        </w:rPr>
        <w:t>求职应聘能力</w:t>
      </w:r>
    </w:p>
    <w:p w:rsidR="000A1D1F" w:rsidRPr="000A1D1F" w:rsidRDefault="000A1D1F" w:rsidP="000A1D1F">
      <w:pPr>
        <w:adjustRightInd w:val="0"/>
        <w:snapToGrid w:val="0"/>
        <w:spacing w:line="520" w:lineRule="exact"/>
        <w:ind w:firstLine="480"/>
        <w:rPr>
          <w:rFonts w:asciiTheme="minorEastAsia" w:eastAsiaTheme="minorEastAsia" w:hAnsiTheme="minorEastAsia"/>
          <w:noProof/>
          <w:sz w:val="24"/>
          <w:szCs w:val="28"/>
        </w:rPr>
      </w:pPr>
      <w:r w:rsidRPr="000A1D1F">
        <w:rPr>
          <w:rFonts w:asciiTheme="minorEastAsia" w:eastAsiaTheme="minorEastAsia" w:hAnsiTheme="minorEastAsia" w:hint="eastAsia"/>
          <w:noProof/>
          <w:sz w:val="24"/>
          <w:szCs w:val="28"/>
        </w:rPr>
        <w:t>对本校毕业生应聘时存在的不足进行调查（本调查题为多选），结果显示，“缺乏社会经验”和“实践能力不足”是用人单位对毕业生不满意的两个主要方面，选择比例分别为5</w:t>
      </w:r>
      <w:r w:rsidRPr="000A1D1F">
        <w:rPr>
          <w:rFonts w:asciiTheme="minorEastAsia" w:eastAsiaTheme="minorEastAsia" w:hAnsiTheme="minorEastAsia"/>
          <w:noProof/>
          <w:sz w:val="24"/>
          <w:szCs w:val="28"/>
        </w:rPr>
        <w:t>3.13</w:t>
      </w:r>
      <w:r w:rsidRPr="000A1D1F">
        <w:rPr>
          <w:rFonts w:asciiTheme="minorEastAsia" w:eastAsiaTheme="minorEastAsia" w:hAnsiTheme="minorEastAsia" w:hint="eastAsia"/>
          <w:noProof/>
          <w:sz w:val="24"/>
          <w:szCs w:val="28"/>
        </w:rPr>
        <w:t>%和3</w:t>
      </w:r>
      <w:r w:rsidRPr="000A1D1F">
        <w:rPr>
          <w:rFonts w:asciiTheme="minorEastAsia" w:eastAsiaTheme="minorEastAsia" w:hAnsiTheme="minorEastAsia"/>
          <w:noProof/>
          <w:sz w:val="24"/>
          <w:szCs w:val="28"/>
        </w:rPr>
        <w:t>6.46</w:t>
      </w:r>
      <w:r w:rsidRPr="000A1D1F">
        <w:rPr>
          <w:rFonts w:asciiTheme="minorEastAsia" w:eastAsiaTheme="minorEastAsia" w:hAnsiTheme="minorEastAsia" w:hint="eastAsia"/>
          <w:noProof/>
          <w:sz w:val="24"/>
          <w:szCs w:val="28"/>
        </w:rPr>
        <w:t>%。调查</w:t>
      </w:r>
      <w:r w:rsidRPr="000A1D1F">
        <w:rPr>
          <w:rFonts w:asciiTheme="minorEastAsia" w:eastAsiaTheme="minorEastAsia" w:hAnsiTheme="minorEastAsia"/>
          <w:noProof/>
          <w:sz w:val="24"/>
          <w:szCs w:val="28"/>
        </w:rPr>
        <w:t>结果如下图所示：</w:t>
      </w:r>
    </w:p>
    <w:p w:rsidR="000A1D1F" w:rsidRPr="000A1D1F" w:rsidRDefault="000A1D1F" w:rsidP="000A1D1F">
      <w:pPr>
        <w:adjustRightInd w:val="0"/>
        <w:snapToGrid w:val="0"/>
        <w:spacing w:beforeLines="30" w:before="72" w:afterLines="30" w:after="72"/>
        <w:ind w:firstLineChars="0" w:firstLine="0"/>
        <w:jc w:val="center"/>
        <w:rPr>
          <w:rFonts w:asciiTheme="minorEastAsia" w:eastAsiaTheme="minorEastAsia" w:hAnsiTheme="minorEastAsia"/>
          <w:b/>
        </w:rPr>
      </w:pPr>
      <w:r w:rsidRPr="000A1D1F">
        <w:rPr>
          <w:rFonts w:ascii="宋体" w:eastAsia="仿宋_GB2312" w:hAnsi="宋体"/>
          <w:b/>
          <w:noProof/>
          <w:sz w:val="24"/>
        </w:rPr>
        <w:drawing>
          <wp:inline distT="0" distB="0" distL="0" distR="0" wp14:anchorId="555C736A" wp14:editId="56C49CAC">
            <wp:extent cx="4229099" cy="1924051"/>
            <wp:effectExtent l="0" t="0" r="635" b="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A1D1F" w:rsidRPr="000A1D1F" w:rsidRDefault="000A1D1F" w:rsidP="000A1D1F">
      <w:pPr>
        <w:adjustRightInd w:val="0"/>
        <w:snapToGrid w:val="0"/>
        <w:spacing w:beforeLines="30" w:before="72" w:afterLines="30" w:after="72"/>
        <w:ind w:firstLineChars="0" w:firstLine="0"/>
        <w:jc w:val="center"/>
        <w:rPr>
          <w:rFonts w:asciiTheme="minorEastAsia" w:eastAsiaTheme="minorEastAsia" w:hAnsiTheme="minorEastAsia"/>
          <w:b/>
        </w:rPr>
      </w:pPr>
      <w:bookmarkStart w:id="238" w:name="_Toc29063420"/>
      <w:r w:rsidRPr="000A1D1F">
        <w:rPr>
          <w:rFonts w:asciiTheme="minorEastAsia" w:eastAsiaTheme="minorEastAsia" w:hAnsiTheme="minorEastAsia"/>
          <w:b/>
        </w:rPr>
        <w:t>图</w:t>
      </w:r>
      <w:r w:rsidRPr="000A1D1F">
        <w:rPr>
          <w:rFonts w:asciiTheme="minorEastAsia" w:eastAsiaTheme="minorEastAsia" w:hAnsiTheme="minorEastAsia"/>
          <w:b/>
        </w:rPr>
        <w:fldChar w:fldCharType="begin"/>
      </w:r>
      <w:r w:rsidRPr="000A1D1F">
        <w:rPr>
          <w:rFonts w:asciiTheme="minorEastAsia" w:eastAsiaTheme="minorEastAsia" w:hAnsiTheme="minorEastAsia"/>
          <w:b/>
        </w:rPr>
        <w:instrText xml:space="preserve"> SEQ 图 \* ARABIC </w:instrText>
      </w:r>
      <w:r w:rsidRPr="000A1D1F">
        <w:rPr>
          <w:rFonts w:asciiTheme="minorEastAsia" w:eastAsiaTheme="minorEastAsia" w:hAnsiTheme="minorEastAsia"/>
          <w:b/>
        </w:rPr>
        <w:fldChar w:fldCharType="separate"/>
      </w:r>
      <w:r w:rsidR="00081D8F">
        <w:rPr>
          <w:rFonts w:asciiTheme="minorEastAsia" w:eastAsiaTheme="minorEastAsia" w:hAnsiTheme="minorEastAsia"/>
          <w:b/>
          <w:noProof/>
        </w:rPr>
        <w:t>33</w:t>
      </w:r>
      <w:r w:rsidRPr="000A1D1F">
        <w:rPr>
          <w:rFonts w:asciiTheme="minorEastAsia" w:eastAsiaTheme="minorEastAsia" w:hAnsiTheme="minorEastAsia"/>
          <w:b/>
        </w:rPr>
        <w:fldChar w:fldCharType="end"/>
      </w:r>
      <w:r w:rsidRPr="000A1D1F">
        <w:rPr>
          <w:rFonts w:asciiTheme="minorEastAsia" w:eastAsiaTheme="minorEastAsia" w:hAnsiTheme="minorEastAsia"/>
          <w:b/>
        </w:rPr>
        <w:t>.</w:t>
      </w:r>
      <w:r w:rsidRPr="000A1D1F">
        <w:rPr>
          <w:rFonts w:asciiTheme="minorEastAsia" w:eastAsiaTheme="minorEastAsia" w:hAnsiTheme="minorEastAsia" w:hint="eastAsia"/>
          <w:b/>
        </w:rPr>
        <w:t>用人单位反馈本校毕业生应聘时存在的不足</w:t>
      </w:r>
      <w:bookmarkEnd w:id="238"/>
    </w:p>
    <w:p w:rsidR="000A1D1F" w:rsidRPr="000A1D1F" w:rsidRDefault="000A1D1F" w:rsidP="000A1D1F">
      <w:pPr>
        <w:keepNext/>
        <w:keepLines/>
        <w:numPr>
          <w:ilvl w:val="0"/>
          <w:numId w:val="29"/>
        </w:numPr>
        <w:spacing w:line="520" w:lineRule="exact"/>
        <w:ind w:left="0" w:firstLineChars="0" w:firstLine="482"/>
        <w:outlineLvl w:val="3"/>
        <w:rPr>
          <w:rFonts w:asciiTheme="majorHAnsi" w:eastAsiaTheme="majorEastAsia" w:hAnsiTheme="majorHAnsi" w:cstheme="majorBidi"/>
          <w:b/>
          <w:bCs/>
          <w:noProof/>
          <w:sz w:val="24"/>
          <w:szCs w:val="28"/>
        </w:rPr>
      </w:pPr>
      <w:r w:rsidRPr="000A1D1F">
        <w:rPr>
          <w:rFonts w:asciiTheme="majorHAnsi" w:eastAsiaTheme="majorEastAsia" w:hAnsiTheme="majorHAnsi" w:cstheme="majorBidi" w:hint="eastAsia"/>
          <w:b/>
          <w:bCs/>
          <w:noProof/>
          <w:sz w:val="24"/>
          <w:szCs w:val="28"/>
        </w:rPr>
        <w:t>求职态度</w:t>
      </w:r>
    </w:p>
    <w:p w:rsidR="000A1D1F" w:rsidRPr="000A1D1F" w:rsidRDefault="000A1D1F" w:rsidP="000A1D1F">
      <w:pPr>
        <w:adjustRightInd w:val="0"/>
        <w:snapToGrid w:val="0"/>
        <w:spacing w:line="520" w:lineRule="exact"/>
        <w:ind w:firstLine="480"/>
        <w:rPr>
          <w:rFonts w:asciiTheme="minorEastAsia" w:eastAsiaTheme="minorEastAsia" w:hAnsiTheme="minorEastAsia"/>
          <w:noProof/>
          <w:sz w:val="24"/>
          <w:szCs w:val="28"/>
        </w:rPr>
      </w:pPr>
      <w:r w:rsidRPr="000A1D1F">
        <w:rPr>
          <w:rFonts w:asciiTheme="minorEastAsia" w:eastAsiaTheme="minorEastAsia" w:hAnsiTheme="minorEastAsia" w:hint="eastAsia"/>
          <w:noProof/>
          <w:sz w:val="24"/>
          <w:szCs w:val="28"/>
        </w:rPr>
        <w:t>对本校毕业生在求职过程中的态度进行调查，结果显示，“很积极”占6</w:t>
      </w:r>
      <w:r w:rsidRPr="000A1D1F">
        <w:rPr>
          <w:rFonts w:asciiTheme="minorEastAsia" w:eastAsiaTheme="minorEastAsia" w:hAnsiTheme="minorEastAsia"/>
          <w:noProof/>
          <w:sz w:val="24"/>
          <w:szCs w:val="28"/>
        </w:rPr>
        <w:t>9.79</w:t>
      </w:r>
      <w:r w:rsidRPr="000A1D1F">
        <w:rPr>
          <w:rFonts w:asciiTheme="minorEastAsia" w:eastAsiaTheme="minorEastAsia" w:hAnsiTheme="minorEastAsia" w:hint="eastAsia"/>
          <w:noProof/>
          <w:sz w:val="24"/>
          <w:szCs w:val="28"/>
        </w:rPr>
        <w:t>%，“积极”占2</w:t>
      </w:r>
      <w:r w:rsidRPr="000A1D1F">
        <w:rPr>
          <w:rFonts w:asciiTheme="minorEastAsia" w:eastAsiaTheme="minorEastAsia" w:hAnsiTheme="minorEastAsia"/>
          <w:noProof/>
          <w:sz w:val="24"/>
          <w:szCs w:val="28"/>
        </w:rPr>
        <w:t>0.83</w:t>
      </w:r>
      <w:r w:rsidRPr="000A1D1F">
        <w:rPr>
          <w:rFonts w:asciiTheme="minorEastAsia" w:eastAsiaTheme="minorEastAsia" w:hAnsiTheme="minorEastAsia" w:hint="eastAsia"/>
          <w:noProof/>
          <w:sz w:val="24"/>
          <w:szCs w:val="28"/>
        </w:rPr>
        <w:t>%，“一般”占4</w:t>
      </w:r>
      <w:r w:rsidRPr="000A1D1F">
        <w:rPr>
          <w:rFonts w:asciiTheme="minorEastAsia" w:eastAsiaTheme="minorEastAsia" w:hAnsiTheme="minorEastAsia"/>
          <w:noProof/>
          <w:sz w:val="24"/>
          <w:szCs w:val="28"/>
        </w:rPr>
        <w:t>.17</w:t>
      </w:r>
      <w:r w:rsidRPr="000A1D1F">
        <w:rPr>
          <w:rFonts w:asciiTheme="minorEastAsia" w:eastAsiaTheme="minorEastAsia" w:hAnsiTheme="minorEastAsia" w:hint="eastAsia"/>
          <w:noProof/>
          <w:sz w:val="24"/>
          <w:szCs w:val="28"/>
        </w:rPr>
        <w:t>%，“不积极”和“很不积极”比例分别为4</w:t>
      </w:r>
      <w:r w:rsidRPr="000A1D1F">
        <w:rPr>
          <w:rFonts w:asciiTheme="minorEastAsia" w:eastAsiaTheme="minorEastAsia" w:hAnsiTheme="minorEastAsia"/>
          <w:noProof/>
          <w:sz w:val="24"/>
          <w:szCs w:val="28"/>
        </w:rPr>
        <w:t>.17</w:t>
      </w:r>
      <w:r w:rsidRPr="000A1D1F">
        <w:rPr>
          <w:rFonts w:asciiTheme="minorEastAsia" w:eastAsiaTheme="minorEastAsia" w:hAnsiTheme="minorEastAsia" w:hint="eastAsia"/>
          <w:noProof/>
          <w:sz w:val="24"/>
          <w:szCs w:val="28"/>
        </w:rPr>
        <w:t>%和1</w:t>
      </w:r>
      <w:r w:rsidRPr="000A1D1F">
        <w:rPr>
          <w:rFonts w:asciiTheme="minorEastAsia" w:eastAsiaTheme="minorEastAsia" w:hAnsiTheme="minorEastAsia"/>
          <w:noProof/>
          <w:sz w:val="24"/>
          <w:szCs w:val="28"/>
        </w:rPr>
        <w:t>.04</w:t>
      </w:r>
      <w:r w:rsidRPr="000A1D1F">
        <w:rPr>
          <w:rFonts w:asciiTheme="minorEastAsia" w:eastAsiaTheme="minorEastAsia" w:hAnsiTheme="minorEastAsia" w:hint="eastAsia"/>
          <w:noProof/>
          <w:sz w:val="24"/>
          <w:szCs w:val="28"/>
        </w:rPr>
        <w:t>%。</w:t>
      </w:r>
    </w:p>
    <w:p w:rsidR="000A1D1F" w:rsidRPr="000A1D1F" w:rsidRDefault="000A1D1F" w:rsidP="000A1D1F">
      <w:pPr>
        <w:adjustRightInd w:val="0"/>
        <w:snapToGrid w:val="0"/>
        <w:spacing w:beforeLines="30" w:before="72" w:afterLines="30" w:after="72"/>
        <w:ind w:firstLineChars="0" w:firstLine="0"/>
        <w:jc w:val="center"/>
        <w:rPr>
          <w:rFonts w:asciiTheme="minorEastAsia" w:eastAsiaTheme="minorEastAsia" w:hAnsiTheme="minorEastAsia"/>
          <w:b/>
        </w:rPr>
      </w:pPr>
      <w:r w:rsidRPr="000A1D1F">
        <w:rPr>
          <w:rFonts w:ascii="宋体" w:eastAsia="仿宋_GB2312" w:hAnsi="宋体"/>
          <w:b/>
          <w:noProof/>
          <w:sz w:val="24"/>
        </w:rPr>
        <w:drawing>
          <wp:inline distT="0" distB="0" distL="0" distR="0" wp14:anchorId="4FBB534B" wp14:editId="607731CC">
            <wp:extent cx="2781300" cy="1546126"/>
            <wp:effectExtent l="0" t="0" r="0" b="1651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A1D1F" w:rsidRPr="000A1D1F" w:rsidRDefault="000A1D1F" w:rsidP="000A1D1F">
      <w:pPr>
        <w:adjustRightInd w:val="0"/>
        <w:snapToGrid w:val="0"/>
        <w:spacing w:beforeLines="30" w:before="72" w:afterLines="30" w:after="72"/>
        <w:ind w:firstLineChars="0" w:firstLine="0"/>
        <w:jc w:val="center"/>
        <w:rPr>
          <w:rFonts w:asciiTheme="minorEastAsia" w:eastAsiaTheme="minorEastAsia" w:hAnsiTheme="minorEastAsia"/>
          <w:b/>
        </w:rPr>
      </w:pPr>
      <w:bookmarkStart w:id="239" w:name="_Toc29063421"/>
      <w:r w:rsidRPr="000A1D1F">
        <w:rPr>
          <w:rFonts w:asciiTheme="minorEastAsia" w:eastAsiaTheme="minorEastAsia" w:hAnsiTheme="minorEastAsia"/>
          <w:b/>
        </w:rPr>
        <w:t>图</w:t>
      </w:r>
      <w:r w:rsidRPr="000A1D1F">
        <w:rPr>
          <w:rFonts w:asciiTheme="minorEastAsia" w:eastAsiaTheme="minorEastAsia" w:hAnsiTheme="minorEastAsia"/>
          <w:b/>
        </w:rPr>
        <w:fldChar w:fldCharType="begin"/>
      </w:r>
      <w:r w:rsidRPr="000A1D1F">
        <w:rPr>
          <w:rFonts w:asciiTheme="minorEastAsia" w:eastAsiaTheme="minorEastAsia" w:hAnsiTheme="minorEastAsia"/>
          <w:b/>
        </w:rPr>
        <w:instrText xml:space="preserve"> SEQ 图 \* ARABIC </w:instrText>
      </w:r>
      <w:r w:rsidRPr="000A1D1F">
        <w:rPr>
          <w:rFonts w:asciiTheme="minorEastAsia" w:eastAsiaTheme="minorEastAsia" w:hAnsiTheme="minorEastAsia"/>
          <w:b/>
        </w:rPr>
        <w:fldChar w:fldCharType="separate"/>
      </w:r>
      <w:r w:rsidR="00081D8F">
        <w:rPr>
          <w:rFonts w:asciiTheme="minorEastAsia" w:eastAsiaTheme="minorEastAsia" w:hAnsiTheme="minorEastAsia"/>
          <w:b/>
          <w:noProof/>
        </w:rPr>
        <w:t>34</w:t>
      </w:r>
      <w:r w:rsidRPr="000A1D1F">
        <w:rPr>
          <w:rFonts w:asciiTheme="minorEastAsia" w:eastAsiaTheme="minorEastAsia" w:hAnsiTheme="minorEastAsia"/>
          <w:b/>
        </w:rPr>
        <w:fldChar w:fldCharType="end"/>
      </w:r>
      <w:r w:rsidRPr="000A1D1F">
        <w:rPr>
          <w:rFonts w:asciiTheme="minorEastAsia" w:eastAsiaTheme="minorEastAsia" w:hAnsiTheme="minorEastAsia"/>
          <w:b/>
        </w:rPr>
        <w:t>.</w:t>
      </w:r>
      <w:r w:rsidRPr="000A1D1F">
        <w:rPr>
          <w:rFonts w:asciiTheme="minorEastAsia" w:eastAsiaTheme="minorEastAsia" w:hAnsiTheme="minorEastAsia" w:hint="eastAsia"/>
          <w:b/>
        </w:rPr>
        <w:t>用人单位对本校毕业生求职态度的评价</w:t>
      </w:r>
      <w:bookmarkEnd w:id="239"/>
    </w:p>
    <w:p w:rsidR="00A459BA" w:rsidRDefault="00A459BA" w:rsidP="003E218C">
      <w:pPr>
        <w:ind w:left="420" w:firstLineChars="0" w:firstLine="0"/>
        <w:rPr>
          <w:rFonts w:eastAsia="微软雅黑"/>
        </w:rPr>
      </w:pPr>
      <w:r>
        <w:br w:type="page"/>
      </w:r>
    </w:p>
    <w:p w:rsidR="00C57503" w:rsidRPr="00BF3987" w:rsidRDefault="00C57503" w:rsidP="004E757F">
      <w:pPr>
        <w:pStyle w:val="1"/>
        <w:keepNext/>
        <w:keepLines/>
        <w:numPr>
          <w:ilvl w:val="0"/>
          <w:numId w:val="4"/>
        </w:numPr>
        <w:snapToGrid w:val="0"/>
        <w:spacing w:afterLines="0" w:after="0" w:line="560" w:lineRule="exact"/>
        <w:ind w:left="0" w:firstLine="640"/>
        <w:jc w:val="both"/>
        <w:rPr>
          <w:rFonts w:ascii="微软雅黑" w:hAnsi="微软雅黑"/>
          <w:sz w:val="32"/>
          <w:szCs w:val="30"/>
        </w:rPr>
      </w:pPr>
      <w:bookmarkStart w:id="240" w:name="_Toc29063452"/>
      <w:r w:rsidRPr="00BF3987">
        <w:rPr>
          <w:rFonts w:ascii="微软雅黑" w:hAnsi="微软雅黑" w:hint="eastAsia"/>
          <w:sz w:val="32"/>
          <w:szCs w:val="30"/>
        </w:rPr>
        <w:lastRenderedPageBreak/>
        <w:t>发展趋势</w:t>
      </w:r>
      <w:bookmarkEnd w:id="240"/>
    </w:p>
    <w:p w:rsidR="00F922F5" w:rsidRPr="006C03A5" w:rsidRDefault="00F922F5" w:rsidP="004E757F">
      <w:pPr>
        <w:pStyle w:val="2"/>
        <w:numPr>
          <w:ilvl w:val="0"/>
          <w:numId w:val="14"/>
        </w:numPr>
        <w:adjustRightInd w:val="0"/>
        <w:snapToGrid w:val="0"/>
        <w:spacing w:beforeLines="0" w:afterLines="0" w:line="560" w:lineRule="exact"/>
        <w:ind w:left="0" w:firstLine="560"/>
        <w:jc w:val="both"/>
        <w:rPr>
          <w:rFonts w:ascii="微软雅黑" w:eastAsia="微软雅黑" w:hAnsi="微软雅黑"/>
          <w:sz w:val="28"/>
          <w:szCs w:val="28"/>
        </w:rPr>
      </w:pPr>
      <w:bookmarkStart w:id="241" w:name="_Toc469217922"/>
      <w:bookmarkStart w:id="242" w:name="_Toc469227951"/>
      <w:bookmarkStart w:id="243" w:name="_Toc29063453"/>
      <w:r w:rsidRPr="006C03A5">
        <w:rPr>
          <w:rFonts w:ascii="微软雅黑" w:eastAsia="微软雅黑" w:hAnsi="微软雅黑" w:hint="eastAsia"/>
          <w:sz w:val="28"/>
          <w:szCs w:val="28"/>
        </w:rPr>
        <w:t>近五年毕业生生源变化趋势</w:t>
      </w:r>
      <w:bookmarkEnd w:id="241"/>
      <w:bookmarkEnd w:id="242"/>
      <w:bookmarkEnd w:id="243"/>
    </w:p>
    <w:p w:rsidR="000A1D1F" w:rsidRPr="00FA2E03" w:rsidRDefault="000A1D1F" w:rsidP="000A1D1F">
      <w:pPr>
        <w:adjustRightInd w:val="0"/>
        <w:snapToGrid w:val="0"/>
        <w:spacing w:line="520" w:lineRule="exact"/>
        <w:ind w:firstLine="480"/>
        <w:rPr>
          <w:rFonts w:asciiTheme="minorEastAsia" w:hAnsiTheme="minorEastAsia"/>
          <w:sz w:val="24"/>
        </w:rPr>
      </w:pPr>
      <w:r w:rsidRPr="00FA2E03">
        <w:rPr>
          <w:rFonts w:asciiTheme="minorEastAsia" w:hAnsiTheme="minorEastAsia" w:hint="eastAsia"/>
          <w:sz w:val="24"/>
        </w:rPr>
        <w:t>从</w:t>
      </w:r>
      <w:r w:rsidRPr="00FA2E03">
        <w:rPr>
          <w:rFonts w:asciiTheme="minorEastAsia" w:hAnsiTheme="minorEastAsia"/>
          <w:sz w:val="24"/>
        </w:rPr>
        <w:t>本校毕业生</w:t>
      </w:r>
      <w:r>
        <w:rPr>
          <w:rFonts w:asciiTheme="minorEastAsia" w:hAnsiTheme="minorEastAsia" w:hint="eastAsia"/>
          <w:sz w:val="24"/>
        </w:rPr>
        <w:t>总人数</w:t>
      </w:r>
      <w:r w:rsidRPr="00FA2E03">
        <w:rPr>
          <w:rFonts w:asciiTheme="minorEastAsia" w:hAnsiTheme="minorEastAsia"/>
          <w:sz w:val="24"/>
        </w:rPr>
        <w:t>近五年变化情况</w:t>
      </w:r>
      <w:r w:rsidRPr="00FA2E03">
        <w:rPr>
          <w:rFonts w:asciiTheme="minorEastAsia" w:hAnsiTheme="minorEastAsia" w:hint="eastAsia"/>
          <w:sz w:val="24"/>
        </w:rPr>
        <w:t>看</w:t>
      </w:r>
      <w:r w:rsidRPr="00FA2E03">
        <w:rPr>
          <w:rFonts w:asciiTheme="minorEastAsia" w:hAnsiTheme="minorEastAsia"/>
          <w:sz w:val="24"/>
        </w:rPr>
        <w:t>，</w:t>
      </w:r>
      <w:r>
        <w:rPr>
          <w:rFonts w:asciiTheme="minorEastAsia" w:hAnsiTheme="minorEastAsia"/>
          <w:sz w:val="24"/>
        </w:rPr>
        <w:t>前四年生源总量</w:t>
      </w:r>
      <w:r>
        <w:rPr>
          <w:rFonts w:asciiTheme="minorEastAsia" w:hAnsiTheme="minorEastAsia" w:hint="eastAsia"/>
          <w:sz w:val="24"/>
        </w:rPr>
        <w:t>逐年</w:t>
      </w:r>
      <w:r>
        <w:rPr>
          <w:rFonts w:asciiTheme="minorEastAsia" w:hAnsiTheme="minorEastAsia"/>
          <w:sz w:val="24"/>
        </w:rPr>
        <w:t>上升</w:t>
      </w:r>
      <w:r>
        <w:rPr>
          <w:rFonts w:asciiTheme="minorEastAsia" w:hAnsiTheme="minorEastAsia" w:hint="eastAsia"/>
          <w:sz w:val="24"/>
        </w:rPr>
        <w:t>，2</w:t>
      </w:r>
      <w:r>
        <w:rPr>
          <w:rFonts w:asciiTheme="minorEastAsia" w:hAnsiTheme="minorEastAsia"/>
          <w:sz w:val="24"/>
        </w:rPr>
        <w:t>018</w:t>
      </w:r>
      <w:r>
        <w:rPr>
          <w:rFonts w:asciiTheme="minorEastAsia" w:hAnsiTheme="minorEastAsia" w:hint="eastAsia"/>
          <w:sz w:val="24"/>
        </w:rPr>
        <w:t>年达到</w:t>
      </w:r>
      <w:r>
        <w:rPr>
          <w:rFonts w:asciiTheme="minorEastAsia" w:hAnsiTheme="minorEastAsia"/>
          <w:sz w:val="24"/>
        </w:rPr>
        <w:t>峰值，超过</w:t>
      </w:r>
      <w:r>
        <w:rPr>
          <w:rFonts w:asciiTheme="minorEastAsia" w:hAnsiTheme="minorEastAsia" w:hint="eastAsia"/>
          <w:sz w:val="24"/>
        </w:rPr>
        <w:t>1700人；2019年生源</w:t>
      </w:r>
      <w:r>
        <w:rPr>
          <w:rFonts w:asciiTheme="minorEastAsia" w:hAnsiTheme="minorEastAsia"/>
          <w:sz w:val="24"/>
        </w:rPr>
        <w:t>总量</w:t>
      </w:r>
      <w:r>
        <w:rPr>
          <w:rFonts w:asciiTheme="minorEastAsia" w:hAnsiTheme="minorEastAsia" w:hint="eastAsia"/>
          <w:sz w:val="24"/>
        </w:rPr>
        <w:t>下降至1342人。</w:t>
      </w:r>
    </w:p>
    <w:p w:rsidR="000A1D1F" w:rsidRPr="00FA2E03" w:rsidRDefault="000A1D1F" w:rsidP="000A1D1F">
      <w:pPr>
        <w:adjustRightInd w:val="0"/>
        <w:snapToGrid w:val="0"/>
        <w:spacing w:beforeLines="50" w:before="120" w:afterLines="50" w:after="120"/>
        <w:ind w:firstLineChars="0" w:firstLine="0"/>
        <w:jc w:val="center"/>
        <w:rPr>
          <w:rFonts w:asciiTheme="minorEastAsia" w:eastAsiaTheme="minorEastAsia" w:hAnsiTheme="minorEastAsia"/>
          <w:b/>
        </w:rPr>
      </w:pPr>
      <w:bookmarkStart w:id="244" w:name="jyqs_sybhqs"/>
      <w:bookmarkEnd w:id="244"/>
      <w:r>
        <w:rPr>
          <w:noProof/>
        </w:rPr>
        <w:drawing>
          <wp:inline distT="0" distB="0" distL="0" distR="0" wp14:anchorId="7C3E240A" wp14:editId="76F98286">
            <wp:extent cx="3857625" cy="2171700"/>
            <wp:effectExtent l="0" t="0" r="9525"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A1D1F" w:rsidRPr="00F9491E" w:rsidRDefault="000A1D1F" w:rsidP="000A1D1F">
      <w:pPr>
        <w:adjustRightInd w:val="0"/>
        <w:snapToGrid w:val="0"/>
        <w:spacing w:beforeLines="50" w:before="120" w:afterLines="50" w:after="120"/>
        <w:ind w:firstLineChars="0" w:firstLine="0"/>
        <w:jc w:val="center"/>
        <w:rPr>
          <w:rFonts w:asciiTheme="minorEastAsia" w:eastAsiaTheme="minorEastAsia" w:hAnsiTheme="minorEastAsia"/>
          <w:b/>
        </w:rPr>
      </w:pPr>
      <w:bookmarkStart w:id="245" w:name="_Toc439861379"/>
      <w:bookmarkStart w:id="246" w:name="_Toc441137385"/>
      <w:bookmarkStart w:id="247" w:name="_Toc534373164"/>
      <w:bookmarkStart w:id="248" w:name="_Toc29063422"/>
      <w:r w:rsidRPr="00F9491E">
        <w:rPr>
          <w:rFonts w:asciiTheme="minorEastAsia" w:eastAsiaTheme="minorEastAsia" w:hAnsiTheme="minorEastAsia"/>
          <w:b/>
        </w:rPr>
        <w:t>图</w:t>
      </w:r>
      <w:r w:rsidRPr="00F9491E">
        <w:rPr>
          <w:rFonts w:asciiTheme="minorEastAsia" w:eastAsiaTheme="minorEastAsia" w:hAnsiTheme="minorEastAsia"/>
          <w:b/>
        </w:rPr>
        <w:fldChar w:fldCharType="begin"/>
      </w:r>
      <w:r w:rsidRPr="00F9491E">
        <w:rPr>
          <w:rFonts w:asciiTheme="minorEastAsia" w:eastAsiaTheme="minorEastAsia" w:hAnsiTheme="minorEastAsia"/>
          <w:b/>
        </w:rPr>
        <w:instrText xml:space="preserve"> SEQ 图 \* ARABIC </w:instrText>
      </w:r>
      <w:r w:rsidRPr="00F9491E">
        <w:rPr>
          <w:rFonts w:asciiTheme="minorEastAsia" w:eastAsiaTheme="minorEastAsia" w:hAnsiTheme="minorEastAsia"/>
          <w:b/>
        </w:rPr>
        <w:fldChar w:fldCharType="separate"/>
      </w:r>
      <w:r w:rsidR="00081D8F">
        <w:rPr>
          <w:rFonts w:asciiTheme="minorEastAsia" w:eastAsiaTheme="minorEastAsia" w:hAnsiTheme="minorEastAsia"/>
          <w:b/>
          <w:noProof/>
        </w:rPr>
        <w:t>35</w:t>
      </w:r>
      <w:r w:rsidRPr="00F9491E">
        <w:rPr>
          <w:rFonts w:asciiTheme="minorEastAsia" w:eastAsiaTheme="minorEastAsia" w:hAnsiTheme="minorEastAsia"/>
          <w:b/>
        </w:rPr>
        <w:fldChar w:fldCharType="end"/>
      </w:r>
      <w:r w:rsidRPr="00F9491E">
        <w:rPr>
          <w:rFonts w:asciiTheme="minorEastAsia" w:eastAsiaTheme="minorEastAsia" w:hAnsiTheme="minorEastAsia"/>
          <w:b/>
        </w:rPr>
        <w:t>.</w:t>
      </w:r>
      <w:r>
        <w:rPr>
          <w:rFonts w:asciiTheme="minorEastAsia" w:eastAsiaTheme="minorEastAsia" w:hAnsiTheme="minorEastAsia"/>
          <w:b/>
        </w:rPr>
        <w:t>本校</w:t>
      </w:r>
      <w:r w:rsidRPr="00F9491E">
        <w:rPr>
          <w:rFonts w:asciiTheme="minorEastAsia" w:eastAsiaTheme="minorEastAsia" w:hAnsiTheme="minorEastAsia"/>
          <w:b/>
        </w:rPr>
        <w:t>毕业生</w:t>
      </w:r>
      <w:r>
        <w:rPr>
          <w:rFonts w:asciiTheme="minorEastAsia" w:eastAsiaTheme="minorEastAsia" w:hAnsiTheme="minorEastAsia" w:hint="eastAsia"/>
          <w:b/>
        </w:rPr>
        <w:t>总人数</w:t>
      </w:r>
      <w:r w:rsidRPr="00F9491E">
        <w:rPr>
          <w:rFonts w:asciiTheme="minorEastAsia" w:eastAsiaTheme="minorEastAsia" w:hAnsiTheme="minorEastAsia"/>
          <w:b/>
        </w:rPr>
        <w:t>近五年变化趋势</w:t>
      </w:r>
      <w:bookmarkEnd w:id="245"/>
      <w:r w:rsidRPr="00F9491E">
        <w:rPr>
          <w:rFonts w:asciiTheme="minorEastAsia" w:eastAsiaTheme="minorEastAsia" w:hAnsiTheme="minorEastAsia"/>
          <w:b/>
        </w:rPr>
        <w:t>图</w:t>
      </w:r>
      <w:bookmarkEnd w:id="246"/>
      <w:r w:rsidRPr="00F9491E">
        <w:rPr>
          <w:rFonts w:asciiTheme="minorEastAsia" w:eastAsiaTheme="minorEastAsia" w:hAnsiTheme="minorEastAsia" w:hint="eastAsia"/>
          <w:b/>
        </w:rPr>
        <w:t>（单位：人）</w:t>
      </w:r>
      <w:bookmarkEnd w:id="247"/>
      <w:bookmarkEnd w:id="248"/>
    </w:p>
    <w:p w:rsidR="000A1D1F" w:rsidRPr="004A552C" w:rsidRDefault="000A1D1F" w:rsidP="000A1D1F">
      <w:pPr>
        <w:pStyle w:val="2"/>
        <w:numPr>
          <w:ilvl w:val="0"/>
          <w:numId w:val="14"/>
        </w:numPr>
        <w:adjustRightInd w:val="0"/>
        <w:snapToGrid w:val="0"/>
        <w:spacing w:beforeLines="0" w:afterLines="0" w:line="560" w:lineRule="exact"/>
        <w:ind w:left="0" w:firstLine="560"/>
        <w:jc w:val="both"/>
        <w:rPr>
          <w:rFonts w:ascii="微软雅黑" w:eastAsia="微软雅黑" w:hAnsi="微软雅黑"/>
          <w:sz w:val="28"/>
          <w:szCs w:val="28"/>
        </w:rPr>
      </w:pPr>
      <w:bookmarkStart w:id="249" w:name="_Toc407728659"/>
      <w:bookmarkStart w:id="250" w:name="_Toc440831398"/>
      <w:bookmarkStart w:id="251" w:name="_Toc440895158"/>
      <w:bookmarkStart w:id="252" w:name="_Toc440895599"/>
      <w:bookmarkStart w:id="253" w:name="_Toc441138122"/>
      <w:bookmarkStart w:id="254" w:name="_Toc534373235"/>
      <w:bookmarkStart w:id="255" w:name="_Toc29063454"/>
      <w:r w:rsidRPr="00F9491E">
        <w:rPr>
          <w:rFonts w:ascii="微软雅黑" w:eastAsia="微软雅黑" w:hAnsi="微软雅黑"/>
          <w:sz w:val="28"/>
          <w:szCs w:val="28"/>
        </w:rPr>
        <w:t>近五年毕业生就业率变化</w:t>
      </w:r>
      <w:bookmarkEnd w:id="249"/>
      <w:r w:rsidRPr="00F9491E">
        <w:rPr>
          <w:rFonts w:ascii="微软雅黑" w:eastAsia="微软雅黑" w:hAnsi="微软雅黑"/>
          <w:sz w:val="28"/>
          <w:szCs w:val="28"/>
        </w:rPr>
        <w:t>趋势</w:t>
      </w:r>
      <w:bookmarkEnd w:id="250"/>
      <w:bookmarkEnd w:id="251"/>
      <w:bookmarkEnd w:id="252"/>
      <w:bookmarkEnd w:id="253"/>
      <w:bookmarkEnd w:id="254"/>
      <w:bookmarkEnd w:id="255"/>
    </w:p>
    <w:p w:rsidR="00322384" w:rsidRPr="00FA2E03" w:rsidRDefault="00322384" w:rsidP="00322384">
      <w:pPr>
        <w:adjustRightInd w:val="0"/>
        <w:snapToGrid w:val="0"/>
        <w:spacing w:line="520" w:lineRule="exact"/>
        <w:ind w:firstLine="480"/>
        <w:rPr>
          <w:rFonts w:asciiTheme="minorEastAsia" w:hAnsiTheme="minorEastAsia"/>
          <w:sz w:val="24"/>
        </w:rPr>
      </w:pPr>
      <w:r w:rsidRPr="00FA2E03">
        <w:rPr>
          <w:rFonts w:asciiTheme="minorEastAsia" w:hAnsiTheme="minorEastAsia" w:hint="eastAsia"/>
          <w:sz w:val="24"/>
        </w:rPr>
        <w:t>从</w:t>
      </w:r>
      <w:r w:rsidRPr="00FA2E03">
        <w:rPr>
          <w:rFonts w:asciiTheme="minorEastAsia" w:hAnsiTheme="minorEastAsia"/>
          <w:sz w:val="24"/>
        </w:rPr>
        <w:t>近五年</w:t>
      </w:r>
      <w:r w:rsidRPr="00FA2E03">
        <w:rPr>
          <w:rFonts w:asciiTheme="minorEastAsia" w:hAnsiTheme="minorEastAsia" w:hint="eastAsia"/>
          <w:sz w:val="24"/>
        </w:rPr>
        <w:t>本校</w:t>
      </w:r>
      <w:r w:rsidRPr="00FA2E03">
        <w:rPr>
          <w:rFonts w:asciiTheme="minorEastAsia" w:hAnsiTheme="minorEastAsia"/>
          <w:sz w:val="24"/>
        </w:rPr>
        <w:t>毕业生总体</w:t>
      </w:r>
      <w:r>
        <w:rPr>
          <w:rFonts w:asciiTheme="minorEastAsia" w:hAnsiTheme="minorEastAsia"/>
          <w:sz w:val="24"/>
        </w:rPr>
        <w:t>就业率</w:t>
      </w:r>
      <w:r w:rsidRPr="00FA2E03">
        <w:rPr>
          <w:rFonts w:asciiTheme="minorEastAsia" w:hAnsiTheme="minorEastAsia"/>
          <w:sz w:val="24"/>
        </w:rPr>
        <w:t>变化情况</w:t>
      </w:r>
      <w:r w:rsidRPr="00FA2E03">
        <w:rPr>
          <w:rFonts w:asciiTheme="minorEastAsia" w:hAnsiTheme="minorEastAsia" w:hint="eastAsia"/>
          <w:sz w:val="24"/>
        </w:rPr>
        <w:t>看</w:t>
      </w:r>
      <w:r w:rsidRPr="00FA2E03">
        <w:rPr>
          <w:rFonts w:asciiTheme="minorEastAsia" w:hAnsiTheme="minorEastAsia"/>
          <w:sz w:val="24"/>
        </w:rPr>
        <w:t>，</w:t>
      </w:r>
      <w:r>
        <w:rPr>
          <w:rFonts w:asciiTheme="minorEastAsia" w:hAnsiTheme="minorEastAsia"/>
          <w:sz w:val="24"/>
        </w:rPr>
        <w:t>就业率</w:t>
      </w:r>
      <w:r w:rsidR="007225FD">
        <w:rPr>
          <w:rFonts w:asciiTheme="minorEastAsia" w:hAnsiTheme="minorEastAsia"/>
          <w:sz w:val="24"/>
        </w:rPr>
        <w:t>近四年</w:t>
      </w:r>
      <w:r>
        <w:rPr>
          <w:rFonts w:asciiTheme="minorEastAsia" w:hAnsiTheme="minorEastAsia" w:hint="eastAsia"/>
          <w:sz w:val="24"/>
        </w:rPr>
        <w:t>稳定</w:t>
      </w:r>
      <w:r w:rsidRPr="00FA2E03">
        <w:rPr>
          <w:rFonts w:asciiTheme="minorEastAsia" w:hAnsiTheme="minorEastAsia"/>
          <w:sz w:val="24"/>
        </w:rPr>
        <w:t>在</w:t>
      </w:r>
      <w:r>
        <w:rPr>
          <w:rFonts w:asciiTheme="minorEastAsia" w:hAnsiTheme="minorEastAsia" w:hint="eastAsia"/>
          <w:sz w:val="24"/>
        </w:rPr>
        <w:t>9</w:t>
      </w:r>
      <w:r w:rsidR="007225FD">
        <w:rPr>
          <w:rFonts w:asciiTheme="minorEastAsia" w:hAnsiTheme="minorEastAsia"/>
          <w:sz w:val="24"/>
        </w:rPr>
        <w:t>8</w:t>
      </w:r>
      <w:r w:rsidRPr="00FA2E03">
        <w:rPr>
          <w:rFonts w:asciiTheme="minorEastAsia" w:hAnsiTheme="minorEastAsia"/>
          <w:sz w:val="24"/>
        </w:rPr>
        <w:t>%以上</w:t>
      </w:r>
      <w:r>
        <w:rPr>
          <w:rFonts w:asciiTheme="minorEastAsia" w:hAnsiTheme="minorEastAsia" w:hint="eastAsia"/>
          <w:sz w:val="24"/>
        </w:rPr>
        <w:t>，</w:t>
      </w:r>
      <w:r w:rsidRPr="00FA2E03">
        <w:rPr>
          <w:rFonts w:asciiTheme="minorEastAsia" w:hAnsiTheme="minorEastAsia"/>
          <w:sz w:val="24"/>
        </w:rPr>
        <w:t>其中</w:t>
      </w:r>
      <w:r>
        <w:rPr>
          <w:rFonts w:asciiTheme="minorEastAsia" w:hAnsiTheme="minorEastAsia" w:hint="eastAsia"/>
          <w:sz w:val="24"/>
        </w:rPr>
        <w:t>201</w:t>
      </w:r>
      <w:r>
        <w:rPr>
          <w:rFonts w:asciiTheme="minorEastAsia" w:hAnsiTheme="minorEastAsia"/>
          <w:sz w:val="24"/>
        </w:rPr>
        <w:t>7</w:t>
      </w:r>
      <w:r w:rsidRPr="00FA2E03">
        <w:rPr>
          <w:rFonts w:asciiTheme="minorEastAsia" w:hAnsiTheme="minorEastAsia"/>
          <w:sz w:val="24"/>
        </w:rPr>
        <w:t>年</w:t>
      </w:r>
      <w:r>
        <w:rPr>
          <w:rFonts w:asciiTheme="minorEastAsia" w:hAnsiTheme="minorEastAsia" w:hint="eastAsia"/>
          <w:sz w:val="24"/>
        </w:rPr>
        <w:t>就业率</w:t>
      </w:r>
      <w:r w:rsidRPr="00FA2E03">
        <w:rPr>
          <w:rFonts w:asciiTheme="minorEastAsia" w:hAnsiTheme="minorEastAsia"/>
          <w:sz w:val="24"/>
        </w:rPr>
        <w:t>最高，达</w:t>
      </w:r>
      <w:r>
        <w:rPr>
          <w:rFonts w:asciiTheme="minorEastAsia" w:hAnsiTheme="minorEastAsia" w:hint="eastAsia"/>
          <w:sz w:val="24"/>
        </w:rPr>
        <w:t>9</w:t>
      </w:r>
      <w:r>
        <w:rPr>
          <w:rFonts w:asciiTheme="minorEastAsia" w:hAnsiTheme="minorEastAsia"/>
          <w:sz w:val="24"/>
        </w:rPr>
        <w:t>9.12</w:t>
      </w:r>
      <w:r w:rsidRPr="00FA2E03">
        <w:rPr>
          <w:rFonts w:asciiTheme="minorEastAsia" w:hAnsiTheme="minorEastAsia" w:hint="eastAsia"/>
          <w:sz w:val="24"/>
        </w:rPr>
        <w:t>%</w:t>
      </w:r>
      <w:r w:rsidRPr="00FA2E03">
        <w:rPr>
          <w:rFonts w:asciiTheme="minorEastAsia" w:hAnsiTheme="minorEastAsia"/>
          <w:sz w:val="24"/>
        </w:rPr>
        <w:t>。</w:t>
      </w:r>
    </w:p>
    <w:p w:rsidR="00322384" w:rsidRPr="0056362F" w:rsidRDefault="00322384" w:rsidP="00322384">
      <w:pPr>
        <w:adjustRightInd w:val="0"/>
        <w:snapToGrid w:val="0"/>
        <w:spacing w:beforeLines="50" w:before="120" w:afterLines="50" w:after="120"/>
        <w:ind w:firstLineChars="0" w:firstLine="0"/>
        <w:jc w:val="center"/>
        <w:rPr>
          <w:rFonts w:eastAsia="仿宋_GB2312"/>
          <w:b/>
          <w:sz w:val="24"/>
        </w:rPr>
      </w:pPr>
      <w:bookmarkStart w:id="256" w:name="jyqs_jylbhqs"/>
      <w:bookmarkEnd w:id="256"/>
      <w:r>
        <w:rPr>
          <w:noProof/>
        </w:rPr>
        <w:drawing>
          <wp:inline distT="0" distB="0" distL="0" distR="0" wp14:anchorId="0544E51C" wp14:editId="3F161C6B">
            <wp:extent cx="3810000" cy="2209800"/>
            <wp:effectExtent l="0" t="0" r="0" b="0"/>
            <wp:docPr id="49" name="图表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225FD" w:rsidRDefault="00322384" w:rsidP="00322384">
      <w:pPr>
        <w:adjustRightInd w:val="0"/>
        <w:snapToGrid w:val="0"/>
        <w:spacing w:beforeLines="50" w:before="120" w:afterLines="50" w:after="120"/>
        <w:ind w:firstLineChars="0" w:firstLine="0"/>
        <w:jc w:val="center"/>
        <w:rPr>
          <w:rFonts w:asciiTheme="minorEastAsia" w:eastAsiaTheme="minorEastAsia" w:hAnsiTheme="minorEastAsia"/>
          <w:b/>
        </w:rPr>
      </w:pPr>
      <w:bookmarkStart w:id="257" w:name="_Toc441137386"/>
      <w:bookmarkStart w:id="258" w:name="_Toc534373166"/>
      <w:bookmarkStart w:id="259" w:name="_Toc29063423"/>
      <w:r w:rsidRPr="0056362F">
        <w:rPr>
          <w:rFonts w:asciiTheme="minorEastAsia" w:eastAsiaTheme="minorEastAsia" w:hAnsiTheme="minorEastAsia"/>
          <w:b/>
        </w:rPr>
        <w:t>图</w:t>
      </w:r>
      <w:r w:rsidRPr="0056362F">
        <w:rPr>
          <w:rFonts w:asciiTheme="minorEastAsia" w:eastAsiaTheme="minorEastAsia" w:hAnsiTheme="minorEastAsia"/>
          <w:b/>
        </w:rPr>
        <w:fldChar w:fldCharType="begin"/>
      </w:r>
      <w:r w:rsidRPr="0056362F">
        <w:rPr>
          <w:rFonts w:asciiTheme="minorEastAsia" w:eastAsiaTheme="minorEastAsia" w:hAnsiTheme="minorEastAsia"/>
          <w:b/>
        </w:rPr>
        <w:instrText xml:space="preserve"> SEQ 图 \* ARABIC </w:instrText>
      </w:r>
      <w:r w:rsidRPr="0056362F">
        <w:rPr>
          <w:rFonts w:asciiTheme="minorEastAsia" w:eastAsiaTheme="minorEastAsia" w:hAnsiTheme="minorEastAsia"/>
          <w:b/>
        </w:rPr>
        <w:fldChar w:fldCharType="separate"/>
      </w:r>
      <w:r w:rsidR="00081D8F">
        <w:rPr>
          <w:rFonts w:asciiTheme="minorEastAsia" w:eastAsiaTheme="minorEastAsia" w:hAnsiTheme="minorEastAsia"/>
          <w:b/>
          <w:noProof/>
        </w:rPr>
        <w:t>36</w:t>
      </w:r>
      <w:r w:rsidRPr="0056362F">
        <w:rPr>
          <w:rFonts w:asciiTheme="minorEastAsia" w:eastAsiaTheme="minorEastAsia" w:hAnsiTheme="minorEastAsia"/>
          <w:b/>
        </w:rPr>
        <w:fldChar w:fldCharType="end"/>
      </w:r>
      <w:r w:rsidRPr="0056362F">
        <w:rPr>
          <w:rFonts w:asciiTheme="minorEastAsia" w:eastAsiaTheme="minorEastAsia" w:hAnsiTheme="minorEastAsia"/>
          <w:b/>
        </w:rPr>
        <w:t>.近五年</w:t>
      </w:r>
      <w:r>
        <w:rPr>
          <w:rFonts w:asciiTheme="minorEastAsia" w:eastAsiaTheme="minorEastAsia" w:hAnsiTheme="minorEastAsia"/>
          <w:b/>
        </w:rPr>
        <w:t>本校</w:t>
      </w:r>
      <w:r w:rsidRPr="0056362F">
        <w:rPr>
          <w:rFonts w:asciiTheme="minorEastAsia" w:eastAsiaTheme="minorEastAsia" w:hAnsiTheme="minorEastAsia"/>
          <w:b/>
        </w:rPr>
        <w:t>毕业生</w:t>
      </w:r>
      <w:r w:rsidRPr="0056362F">
        <w:rPr>
          <w:rFonts w:asciiTheme="minorEastAsia" w:eastAsiaTheme="minorEastAsia" w:hAnsiTheme="minorEastAsia" w:hint="eastAsia"/>
          <w:b/>
        </w:rPr>
        <w:t>总体</w:t>
      </w:r>
      <w:r w:rsidRPr="0056362F">
        <w:rPr>
          <w:rFonts w:asciiTheme="minorEastAsia" w:eastAsiaTheme="minorEastAsia" w:hAnsiTheme="minorEastAsia"/>
          <w:b/>
        </w:rPr>
        <w:t>就业率变化趋势</w:t>
      </w:r>
      <w:bookmarkEnd w:id="257"/>
      <w:bookmarkEnd w:id="258"/>
      <w:r w:rsidRPr="00F9491E">
        <w:rPr>
          <w:rFonts w:asciiTheme="minorEastAsia" w:eastAsiaTheme="minorEastAsia" w:hAnsiTheme="minorEastAsia" w:hint="eastAsia"/>
          <w:b/>
        </w:rPr>
        <w:t>（单位：</w:t>
      </w:r>
      <w:r>
        <w:rPr>
          <w:rFonts w:asciiTheme="minorEastAsia" w:eastAsiaTheme="minorEastAsia" w:hAnsiTheme="minorEastAsia" w:hint="eastAsia"/>
          <w:b/>
        </w:rPr>
        <w:t>%</w:t>
      </w:r>
      <w:r w:rsidRPr="00F9491E">
        <w:rPr>
          <w:rFonts w:asciiTheme="minorEastAsia" w:eastAsiaTheme="minorEastAsia" w:hAnsiTheme="minorEastAsia" w:hint="eastAsia"/>
          <w:b/>
        </w:rPr>
        <w:t>）</w:t>
      </w:r>
      <w:bookmarkEnd w:id="259"/>
    </w:p>
    <w:p w:rsidR="007225FD" w:rsidRDefault="007225FD">
      <w:pPr>
        <w:widowControl/>
        <w:ind w:firstLineChars="0" w:firstLine="0"/>
        <w:jc w:val="left"/>
        <w:rPr>
          <w:rFonts w:asciiTheme="minorEastAsia" w:eastAsiaTheme="minorEastAsia" w:hAnsiTheme="minorEastAsia"/>
          <w:b/>
        </w:rPr>
      </w:pPr>
      <w:r>
        <w:rPr>
          <w:rFonts w:asciiTheme="minorEastAsia" w:eastAsiaTheme="minorEastAsia" w:hAnsiTheme="minorEastAsia"/>
          <w:b/>
        </w:rPr>
        <w:br w:type="page"/>
      </w:r>
    </w:p>
    <w:p w:rsidR="00F64EC3" w:rsidRPr="00BF3987" w:rsidRDefault="00F64EC3" w:rsidP="00F64EC3">
      <w:pPr>
        <w:pStyle w:val="1"/>
        <w:keepNext/>
        <w:keepLines/>
        <w:numPr>
          <w:ilvl w:val="0"/>
          <w:numId w:val="4"/>
        </w:numPr>
        <w:snapToGrid w:val="0"/>
        <w:spacing w:afterLines="0" w:after="0" w:line="560" w:lineRule="exact"/>
        <w:ind w:left="0" w:firstLine="640"/>
        <w:jc w:val="both"/>
        <w:rPr>
          <w:rFonts w:ascii="微软雅黑" w:hAnsi="微软雅黑"/>
          <w:sz w:val="32"/>
          <w:szCs w:val="30"/>
        </w:rPr>
      </w:pPr>
      <w:bookmarkStart w:id="260" w:name="_Toc29063455"/>
      <w:r>
        <w:rPr>
          <w:rFonts w:ascii="微软雅黑" w:hAnsi="微软雅黑" w:hint="eastAsia"/>
          <w:sz w:val="32"/>
          <w:szCs w:val="30"/>
        </w:rPr>
        <w:lastRenderedPageBreak/>
        <w:t>学校</w:t>
      </w:r>
      <w:r w:rsidRPr="00BF3987">
        <w:rPr>
          <w:rFonts w:ascii="微软雅黑" w:hAnsi="微软雅黑" w:hint="eastAsia"/>
          <w:sz w:val="32"/>
          <w:szCs w:val="30"/>
        </w:rPr>
        <w:t>就业</w:t>
      </w:r>
      <w:r>
        <w:rPr>
          <w:rFonts w:ascii="微软雅黑" w:hAnsi="微软雅黑" w:hint="eastAsia"/>
          <w:sz w:val="32"/>
          <w:szCs w:val="30"/>
        </w:rPr>
        <w:t>创业</w:t>
      </w:r>
      <w:r w:rsidRPr="00BF3987">
        <w:rPr>
          <w:rFonts w:ascii="微软雅黑" w:hAnsi="微软雅黑" w:hint="eastAsia"/>
          <w:sz w:val="32"/>
          <w:szCs w:val="30"/>
        </w:rPr>
        <w:t>工作主要举措</w:t>
      </w:r>
      <w:bookmarkEnd w:id="260"/>
    </w:p>
    <w:p w:rsidR="008907B2" w:rsidRPr="00E35E71" w:rsidRDefault="008907B2" w:rsidP="006F5B32">
      <w:pPr>
        <w:adjustRightInd w:val="0"/>
        <w:snapToGrid w:val="0"/>
        <w:spacing w:line="520" w:lineRule="exact"/>
        <w:ind w:firstLine="480"/>
        <w:rPr>
          <w:rFonts w:asciiTheme="minorEastAsia" w:hAnsiTheme="minorEastAsia"/>
          <w:sz w:val="24"/>
        </w:rPr>
      </w:pPr>
      <w:r w:rsidRPr="00E35E71">
        <w:rPr>
          <w:rFonts w:asciiTheme="minorEastAsia" w:hAnsiTheme="minorEastAsia"/>
          <w:sz w:val="24"/>
        </w:rPr>
        <w:t>曲阜远东职业技术学院历来重视就业工作，将就业工作视为高校学生工作的一项重点工作，不断加强毕业生就业工作的科学化、规范化和制度化建设，切实提升了我院毕业生就业工作质量和水平，就业工作扎实有效。现将学院就业工作开展情况汇报如下：</w:t>
      </w:r>
    </w:p>
    <w:p w:rsidR="008907B2" w:rsidRPr="006F5B32" w:rsidRDefault="006F5B32" w:rsidP="006F5B32">
      <w:pPr>
        <w:ind w:firstLine="560"/>
        <w:rPr>
          <w:rFonts w:ascii="微软雅黑" w:eastAsia="微软雅黑" w:hAnsi="微软雅黑"/>
          <w:b/>
          <w:sz w:val="28"/>
        </w:rPr>
      </w:pPr>
      <w:bookmarkStart w:id="261" w:name="_bookmark25"/>
      <w:bookmarkEnd w:id="261"/>
      <w:r>
        <w:rPr>
          <w:rFonts w:ascii="微软雅黑" w:eastAsia="微软雅黑" w:hAnsi="微软雅黑" w:hint="eastAsia"/>
          <w:b/>
          <w:sz w:val="28"/>
        </w:rPr>
        <w:t>（一）</w:t>
      </w:r>
      <w:r w:rsidR="008907B2" w:rsidRPr="006F5B32">
        <w:rPr>
          <w:rFonts w:ascii="微软雅黑" w:eastAsia="微软雅黑" w:hAnsi="微软雅黑"/>
          <w:b/>
          <w:sz w:val="28"/>
        </w:rPr>
        <w:t>领导重视，机构健全，制度完善</w:t>
      </w:r>
    </w:p>
    <w:p w:rsidR="008907B2" w:rsidRPr="00E35E71" w:rsidRDefault="008907B2" w:rsidP="006F5B32">
      <w:pPr>
        <w:adjustRightInd w:val="0"/>
        <w:snapToGrid w:val="0"/>
        <w:spacing w:line="520" w:lineRule="exact"/>
        <w:ind w:firstLine="480"/>
        <w:rPr>
          <w:rFonts w:asciiTheme="minorEastAsia" w:hAnsiTheme="minorEastAsia"/>
          <w:sz w:val="24"/>
        </w:rPr>
      </w:pPr>
      <w:r w:rsidRPr="00E35E71">
        <w:rPr>
          <w:rFonts w:asciiTheme="minorEastAsia" w:hAnsiTheme="minorEastAsia"/>
          <w:sz w:val="24"/>
        </w:rPr>
        <w:t>学院一直将毕业生就业工作纳入学院整体发展规划中，并在学院长期发展规划和年度工作要点中明确提出就业工作指导思想、措施和工作目标。学院高度重视毕业生就业工作，实施一把手工程，学院副院长李桂成同志分管就业工作。组织机构健全，就业指导办公室定期向全校介绍全国的就业形势和通报我院的毕业生的就业工作情况；发动全体教职工积极为毕业生提供就业信息，帮助毕业生调整就业心态；确立了“心系学生就业、情系学生发展”的毕业生就业工作指导思想； 引导学生树立“就业靠技能、生存靠奋斗、发展靠素质”的从业理念和“先就业、后择业，先生存、后发展”的择业观念。同时为保障我院毕业生就业工作的顺利开展，做到有章可循，制定了毕业生就业工作的规章制度。《曲阜远东职业技术学院学生就业服务管理工作实施办法》对毕业生就业工作的意义、毕业生就业工作机构及职责、毕业生的权利与义务、毕业生就业工作程序、毕业生就业指导和派遣等方面做了详细的说明和规定。</w:t>
      </w:r>
    </w:p>
    <w:p w:rsidR="008907B2" w:rsidRPr="006F5B32" w:rsidRDefault="006F5B32" w:rsidP="006F5B32">
      <w:pPr>
        <w:ind w:firstLine="560"/>
        <w:rPr>
          <w:rFonts w:ascii="微软雅黑" w:eastAsia="微软雅黑" w:hAnsi="微软雅黑"/>
          <w:b/>
          <w:sz w:val="28"/>
        </w:rPr>
      </w:pPr>
      <w:bookmarkStart w:id="262" w:name="_bookmark26"/>
      <w:bookmarkEnd w:id="262"/>
      <w:r>
        <w:rPr>
          <w:rFonts w:ascii="微软雅黑" w:eastAsia="微软雅黑" w:hAnsi="微软雅黑" w:hint="eastAsia"/>
          <w:b/>
          <w:sz w:val="28"/>
        </w:rPr>
        <w:t>（二）</w:t>
      </w:r>
      <w:r w:rsidR="008907B2" w:rsidRPr="006F5B32">
        <w:rPr>
          <w:rFonts w:ascii="微软雅黑" w:eastAsia="微软雅黑" w:hAnsi="微软雅黑"/>
          <w:b/>
          <w:sz w:val="28"/>
        </w:rPr>
        <w:t>经费保障，硬件充实，信息通畅</w:t>
      </w:r>
    </w:p>
    <w:p w:rsidR="008907B2" w:rsidRDefault="008907B2" w:rsidP="006F5B32">
      <w:pPr>
        <w:adjustRightInd w:val="0"/>
        <w:snapToGrid w:val="0"/>
        <w:spacing w:line="520" w:lineRule="exact"/>
        <w:ind w:firstLine="480"/>
        <w:rPr>
          <w:rFonts w:asciiTheme="minorEastAsia" w:hAnsiTheme="minorEastAsia"/>
          <w:sz w:val="24"/>
        </w:rPr>
      </w:pPr>
      <w:r w:rsidRPr="00E35E71">
        <w:rPr>
          <w:rFonts w:asciiTheme="minorEastAsia" w:hAnsiTheme="minorEastAsia"/>
          <w:sz w:val="24"/>
        </w:rPr>
        <w:t>学院每年的就业专项经费保证落实到位，严格按照省</w:t>
      </w:r>
      <w:proofErr w:type="gramStart"/>
      <w:r w:rsidRPr="00E35E71">
        <w:rPr>
          <w:rFonts w:asciiTheme="minorEastAsia" w:hAnsiTheme="minorEastAsia"/>
          <w:sz w:val="24"/>
        </w:rPr>
        <w:t>人社厅</w:t>
      </w:r>
      <w:proofErr w:type="gramEnd"/>
      <w:r w:rsidRPr="00E35E71">
        <w:rPr>
          <w:rFonts w:asciiTheme="minorEastAsia" w:hAnsiTheme="minorEastAsia"/>
          <w:sz w:val="24"/>
        </w:rPr>
        <w:t>、教育厅要求的不低于毕业年度生均 150 元的标准，多年来落实的就业专项经费逐年增加。就业经费的落实，为就业工作提供了保障，推动了毕业生就业工作的顺利开展。在硬件建设方面，学院就业工作场所固定，建有就业洽谈室和就业信息查询室。学院建有功能较为完备的毕业生就业信息网站，基本实现信息共享、政策发布、指导咨询等功能，不断更新的就业岗位信息和就业指导模块为毕业生和在校生提供了大量的求职信息和职业生涯规划、面</w:t>
      </w:r>
      <w:r>
        <w:rPr>
          <w:rFonts w:asciiTheme="minorEastAsia" w:hAnsiTheme="minorEastAsia"/>
          <w:sz w:val="24"/>
        </w:rPr>
        <w:t>试技巧、创业教育等方面的内容</w:t>
      </w:r>
      <w:r>
        <w:rPr>
          <w:rFonts w:asciiTheme="minorEastAsia" w:hAnsiTheme="minorEastAsia" w:hint="eastAsia"/>
          <w:sz w:val="24"/>
        </w:rPr>
        <w:t>。</w:t>
      </w:r>
    </w:p>
    <w:p w:rsidR="008907B2" w:rsidRPr="006F5B32" w:rsidRDefault="006F5B32" w:rsidP="006F5B32">
      <w:pPr>
        <w:ind w:firstLine="560"/>
        <w:rPr>
          <w:rFonts w:ascii="微软雅黑" w:eastAsia="微软雅黑" w:hAnsi="微软雅黑"/>
          <w:b/>
          <w:sz w:val="28"/>
        </w:rPr>
      </w:pPr>
      <w:r>
        <w:rPr>
          <w:rFonts w:ascii="微软雅黑" w:eastAsia="微软雅黑" w:hAnsi="微软雅黑" w:hint="eastAsia"/>
          <w:b/>
          <w:sz w:val="28"/>
        </w:rPr>
        <w:lastRenderedPageBreak/>
        <w:t>（三）</w:t>
      </w:r>
      <w:r w:rsidR="008907B2" w:rsidRPr="006F5B32">
        <w:rPr>
          <w:rFonts w:ascii="微软雅黑" w:eastAsia="微软雅黑" w:hAnsi="微软雅黑"/>
          <w:b/>
          <w:sz w:val="28"/>
        </w:rPr>
        <w:t>就业指导，思想教育，创业培训</w:t>
      </w:r>
    </w:p>
    <w:p w:rsidR="008907B2" w:rsidRPr="00E35E71" w:rsidRDefault="008907B2" w:rsidP="006F5B32">
      <w:pPr>
        <w:adjustRightInd w:val="0"/>
        <w:snapToGrid w:val="0"/>
        <w:spacing w:line="520" w:lineRule="exact"/>
        <w:ind w:firstLine="480"/>
        <w:rPr>
          <w:rFonts w:asciiTheme="minorEastAsia" w:hAnsiTheme="minorEastAsia"/>
          <w:sz w:val="24"/>
        </w:rPr>
      </w:pPr>
      <w:r w:rsidRPr="00E35E71">
        <w:rPr>
          <w:rFonts w:asciiTheme="minorEastAsia" w:hAnsiTheme="minorEastAsia"/>
          <w:sz w:val="24"/>
        </w:rPr>
        <w:t>强化就业指导与服务，提高课堂教学质量。学院在就业指导办公室下设就业指导课教研室，选拔优秀教师任教。把就业指导课作为必修课列入教学计划，共有 36 学时。同时邀请行政领导、企业人力资源老总、有威望的研究学者和优秀毕业生，为学生做各类就业为主题的专题讲座，如“如何做好职业生涯规划”、“大学生求职面试的成功之路”等，收到了良好的效果。在毕业生思想教育方面，引导毕业生树立了正确的世界观、人生观、价值观。通过毕业生就业状况摸底调查，建立困难毕业生帮扶档案，每年严格按照省</w:t>
      </w:r>
      <w:proofErr w:type="gramStart"/>
      <w:r w:rsidRPr="00E35E71">
        <w:rPr>
          <w:rFonts w:asciiTheme="minorEastAsia" w:hAnsiTheme="minorEastAsia"/>
          <w:sz w:val="24"/>
        </w:rPr>
        <w:t>人社厅</w:t>
      </w:r>
      <w:proofErr w:type="gramEnd"/>
      <w:r w:rsidRPr="00E35E71">
        <w:rPr>
          <w:rFonts w:asciiTheme="minorEastAsia" w:hAnsiTheme="minorEastAsia"/>
          <w:sz w:val="24"/>
        </w:rPr>
        <w:t>、教育厅要求评选省级特困家庭高校毕业生，做到了公平公正公开，为审核通过的毕业生发放就业服务卡和1000元的补贴。积极开拓就业市场，为学生和就业单位做好服务。一是市场开发，坚持由远及近、坚持服务地方的原则；二是组织校园双选活动，规范活动程序，提高服务质量，增进校企友谊，为毕业生充分就业创造良好条件。积极培养学生的创新、创业意识。创业教育是就业指导工作的重要组成部分，学院为毕业年度的应届毕业生开展创业培训，达到了预期效果。</w:t>
      </w:r>
    </w:p>
    <w:p w:rsidR="008907B2" w:rsidRPr="006F5B32" w:rsidRDefault="006F5B32" w:rsidP="006F5B32">
      <w:pPr>
        <w:ind w:firstLine="560"/>
        <w:rPr>
          <w:rFonts w:ascii="微软雅黑" w:eastAsia="微软雅黑" w:hAnsi="微软雅黑"/>
          <w:b/>
          <w:sz w:val="28"/>
        </w:rPr>
      </w:pPr>
      <w:bookmarkStart w:id="263" w:name="_bookmark28"/>
      <w:bookmarkEnd w:id="263"/>
      <w:r>
        <w:rPr>
          <w:rFonts w:ascii="微软雅黑" w:eastAsia="微软雅黑" w:hAnsi="微软雅黑" w:hint="eastAsia"/>
          <w:b/>
          <w:sz w:val="28"/>
        </w:rPr>
        <w:t>（四）</w:t>
      </w:r>
      <w:r w:rsidR="008907B2" w:rsidRPr="006F5B32">
        <w:rPr>
          <w:rFonts w:ascii="微软雅黑" w:eastAsia="微软雅黑" w:hAnsi="微软雅黑"/>
          <w:b/>
          <w:sz w:val="28"/>
        </w:rPr>
        <w:t>管理规范，统计完备，上报及时</w:t>
      </w:r>
    </w:p>
    <w:p w:rsidR="008907B2" w:rsidRPr="00E35E71" w:rsidRDefault="008907B2" w:rsidP="006F5B32">
      <w:pPr>
        <w:adjustRightInd w:val="0"/>
        <w:snapToGrid w:val="0"/>
        <w:spacing w:line="520" w:lineRule="exact"/>
        <w:ind w:firstLine="480"/>
        <w:rPr>
          <w:rFonts w:asciiTheme="minorEastAsia" w:hAnsiTheme="minorEastAsia"/>
          <w:sz w:val="24"/>
        </w:rPr>
      </w:pPr>
      <w:r w:rsidRPr="00E35E71">
        <w:rPr>
          <w:rFonts w:asciiTheme="minorEastAsia" w:hAnsiTheme="minorEastAsia"/>
          <w:sz w:val="24"/>
        </w:rPr>
        <w:t>毕业生推荐表、就业协议书管理规范、严谨，正确指导毕业生签订就业协议。归档材料上报及时、完整、规范，按时保质保量完成上级主管部门交办的各项工作任务。在省级优秀毕业生的评选工作中，严格按照省</w:t>
      </w:r>
      <w:proofErr w:type="gramStart"/>
      <w:r w:rsidRPr="00E35E71">
        <w:rPr>
          <w:rFonts w:asciiTheme="minorEastAsia" w:hAnsiTheme="minorEastAsia"/>
          <w:sz w:val="24"/>
        </w:rPr>
        <w:t>人社厅</w:t>
      </w:r>
      <w:proofErr w:type="gramEnd"/>
      <w:r w:rsidRPr="00E35E71">
        <w:rPr>
          <w:rFonts w:asciiTheme="minorEastAsia" w:hAnsiTheme="minorEastAsia"/>
          <w:sz w:val="24"/>
        </w:rPr>
        <w:t>评选要求，坚持公平、公正、公开的原则，执行评选标准，确保评选工作顺利进行，申报材料无一缺漏。严格按照省</w:t>
      </w:r>
      <w:proofErr w:type="gramStart"/>
      <w:r w:rsidRPr="00E35E71">
        <w:rPr>
          <w:rFonts w:asciiTheme="minorEastAsia" w:hAnsiTheme="minorEastAsia"/>
          <w:sz w:val="24"/>
        </w:rPr>
        <w:t>人社厅</w:t>
      </w:r>
      <w:proofErr w:type="gramEnd"/>
      <w:r w:rsidRPr="00E35E71">
        <w:rPr>
          <w:rFonts w:asciiTheme="minorEastAsia" w:hAnsiTheme="minorEastAsia"/>
          <w:sz w:val="24"/>
        </w:rPr>
        <w:t>、教育厅时间节点要求，按时上报生源信息审核，无一漏报、错报。及时编制就业方案，打印报到证，指导未就业毕业生回生源地报到。</w:t>
      </w:r>
    </w:p>
    <w:p w:rsidR="008907B2" w:rsidRPr="006F5B32" w:rsidRDefault="006F5B32" w:rsidP="006F5B32">
      <w:pPr>
        <w:ind w:firstLine="560"/>
        <w:rPr>
          <w:rFonts w:ascii="微软雅黑" w:eastAsia="微软雅黑" w:hAnsi="微软雅黑"/>
          <w:b/>
          <w:sz w:val="28"/>
        </w:rPr>
      </w:pPr>
      <w:bookmarkStart w:id="264" w:name="_bookmark29"/>
      <w:bookmarkEnd w:id="264"/>
      <w:r>
        <w:rPr>
          <w:rFonts w:ascii="微软雅黑" w:eastAsia="微软雅黑" w:hAnsi="微软雅黑" w:hint="eastAsia"/>
          <w:b/>
          <w:sz w:val="28"/>
        </w:rPr>
        <w:t>（五）</w:t>
      </w:r>
      <w:r w:rsidR="008907B2" w:rsidRPr="006F5B32">
        <w:rPr>
          <w:rFonts w:ascii="微软雅黑" w:eastAsia="微软雅黑" w:hAnsi="微软雅黑"/>
          <w:b/>
          <w:sz w:val="28"/>
        </w:rPr>
        <w:t>就业率高，调查深入，服务满意</w:t>
      </w:r>
    </w:p>
    <w:p w:rsidR="008907B2" w:rsidRPr="00E35E71" w:rsidRDefault="008907B2" w:rsidP="006F5B32">
      <w:pPr>
        <w:adjustRightInd w:val="0"/>
        <w:snapToGrid w:val="0"/>
        <w:spacing w:line="520" w:lineRule="exact"/>
        <w:ind w:firstLine="480"/>
        <w:rPr>
          <w:rFonts w:asciiTheme="minorEastAsia" w:hAnsiTheme="minorEastAsia"/>
          <w:sz w:val="24"/>
        </w:rPr>
      </w:pPr>
      <w:r w:rsidRPr="00E35E71">
        <w:rPr>
          <w:rFonts w:asciiTheme="minorEastAsia" w:hAnsiTheme="minorEastAsia"/>
          <w:sz w:val="24"/>
        </w:rPr>
        <w:t>面对新时期毕业生就业工作形势，学院认真、科学、准确地分析了毕业生就业工作所面临的有利条件和不利因素，抓住机遇、依托行业、解放思想、转变观念，积极采取措施，拓宽就业渠道；加大实习实训基地建设和顶岗实习带动就业， 提高就业率；广泛开展校企合作办学之路，引领毕业生就业工作，提高就业质量； 提供优质的就业指导和就业服务，搭建就业平台，提高毕业生就业能力。在毕业</w:t>
      </w:r>
      <w:r w:rsidRPr="00E35E71">
        <w:rPr>
          <w:rFonts w:asciiTheme="minorEastAsia" w:hAnsiTheme="minorEastAsia"/>
          <w:sz w:val="24"/>
        </w:rPr>
        <w:lastRenderedPageBreak/>
        <w:t>生就业工作实践中，不断总结，不断创新，逐步规范、科学地开展就业指导与服务工作，就业形势逐年看好，历年来毕业生总体就业率都在 98%以上。通过调查显示毕业生、在校生对学院就业工作的满意程度均超过98%，用人单位对学院就业工作满意度超过96%。用人单位普遍认为我院毕业生具备良好的基本素质，具备较高的职业技能和业务素质，特别是在思想道德方面更为优秀。为及时掌握和了解我院毕业生就业的基本情况，及时反馈毕业生对学院专业设置、就业指导等方面的意见和建议，我院制定了毕业生跟踪调查制度。通过电话、QQ、信函、实地走访等形式深入企业开展毕业生跟踪调查，及时对调查的数据做出合理的分析并形成调查报告，为学院专业建设、课程设置、教学改革、人才培养提供第一手资料， 促进了学院的发展。</w:t>
      </w:r>
    </w:p>
    <w:p w:rsidR="008907B2" w:rsidRPr="006F5B32" w:rsidRDefault="006F5B32" w:rsidP="006F5B32">
      <w:pPr>
        <w:ind w:firstLine="560"/>
        <w:rPr>
          <w:rFonts w:ascii="微软雅黑" w:eastAsia="微软雅黑" w:hAnsi="微软雅黑"/>
          <w:b/>
          <w:sz w:val="28"/>
        </w:rPr>
      </w:pPr>
      <w:bookmarkStart w:id="265" w:name="_bookmark30"/>
      <w:bookmarkEnd w:id="265"/>
      <w:r>
        <w:rPr>
          <w:rFonts w:ascii="微软雅黑" w:eastAsia="微软雅黑" w:hAnsi="微软雅黑" w:hint="eastAsia"/>
          <w:b/>
          <w:sz w:val="28"/>
        </w:rPr>
        <w:t>（六）</w:t>
      </w:r>
      <w:r w:rsidR="008907B2" w:rsidRPr="006F5B32">
        <w:rPr>
          <w:rFonts w:ascii="微软雅黑" w:eastAsia="微软雅黑" w:hAnsi="微软雅黑"/>
          <w:b/>
          <w:sz w:val="28"/>
        </w:rPr>
        <w:t>校企合作，四方联动，扎实有效</w:t>
      </w:r>
    </w:p>
    <w:p w:rsidR="008907B2" w:rsidRDefault="008907B2" w:rsidP="006F5B32">
      <w:pPr>
        <w:adjustRightInd w:val="0"/>
        <w:snapToGrid w:val="0"/>
        <w:spacing w:line="520" w:lineRule="exact"/>
        <w:ind w:firstLine="480"/>
        <w:rPr>
          <w:rFonts w:asciiTheme="minorEastAsia" w:hAnsiTheme="minorEastAsia"/>
          <w:sz w:val="24"/>
        </w:rPr>
      </w:pPr>
      <w:r w:rsidRPr="00E35E71">
        <w:rPr>
          <w:rFonts w:asciiTheme="minorEastAsia" w:hAnsiTheme="minorEastAsia"/>
          <w:sz w:val="24"/>
        </w:rPr>
        <w:t>校企办采取“走出去，引进来”发展战略，搜集山东省省内企业名录， 走访调研用人需求，积极寻求校企合作单位，先后与鲁南制药集团、澳柯玛股份有限公司、兖州红黄蓝幼教集团、</w:t>
      </w:r>
      <w:proofErr w:type="gramStart"/>
      <w:r w:rsidRPr="00E35E71">
        <w:rPr>
          <w:rFonts w:asciiTheme="minorEastAsia" w:hAnsiTheme="minorEastAsia"/>
          <w:sz w:val="24"/>
        </w:rPr>
        <w:t>山东鸿猫电子商务</w:t>
      </w:r>
      <w:proofErr w:type="gramEnd"/>
      <w:r w:rsidRPr="00E35E71">
        <w:rPr>
          <w:rFonts w:asciiTheme="minorEastAsia" w:hAnsiTheme="minorEastAsia"/>
          <w:sz w:val="24"/>
        </w:rPr>
        <w:t>有限公司、兖州高阳书法培训学校、东方领航教育集团、中兴通讯等数十家企业签订校企合作协议，有上市公司，有世界 500 强企业。企业参与学院的专业建设、课程置换、师资互派，实习实训，企业的工程师、幼儿园园长来校为学生授课，充实了我院的兼职教师队伍，提高了双师</w:t>
      </w:r>
      <w:proofErr w:type="gramStart"/>
      <w:r w:rsidRPr="00E35E71">
        <w:rPr>
          <w:rFonts w:asciiTheme="minorEastAsia" w:hAnsiTheme="minorEastAsia"/>
          <w:sz w:val="24"/>
        </w:rPr>
        <w:t>型教师</w:t>
      </w:r>
      <w:proofErr w:type="gramEnd"/>
      <w:r w:rsidRPr="00E35E71">
        <w:rPr>
          <w:rFonts w:asciiTheme="minorEastAsia" w:hAnsiTheme="minorEastAsia"/>
          <w:sz w:val="24"/>
        </w:rPr>
        <w:t>比例。校企双方共同制定教学计划和人培方案，提高人才培养质量。为进一步做好校企合作、产教融合工作，我院今年</w:t>
      </w:r>
      <w:proofErr w:type="gramStart"/>
      <w:r w:rsidRPr="00E35E71">
        <w:rPr>
          <w:rFonts w:asciiTheme="minorEastAsia" w:hAnsiTheme="minorEastAsia"/>
          <w:sz w:val="24"/>
        </w:rPr>
        <w:t>与联桥集团</w:t>
      </w:r>
      <w:proofErr w:type="gramEnd"/>
      <w:r w:rsidRPr="00E35E71">
        <w:rPr>
          <w:rFonts w:asciiTheme="minorEastAsia" w:hAnsiTheme="minorEastAsia"/>
          <w:sz w:val="24"/>
        </w:rPr>
        <w:t>、青岛海信集团等企业签署校企合作协议，校企双方就专业共建、实践教学，实习实训、招生就业等领域开展深度合作。通过校企合作，实现产教融合，专业共建。借助企业的社会、人才、技术资源，把企业成熟的实践性课程体系融入我们的专业建设，提高教学质量。</w:t>
      </w:r>
    </w:p>
    <w:p w:rsidR="00F64EC3" w:rsidRDefault="00F64EC3" w:rsidP="00F64EC3">
      <w:pPr>
        <w:ind w:left="420" w:firstLineChars="0" w:firstLine="0"/>
        <w:rPr>
          <w:rFonts w:eastAsia="微软雅黑"/>
        </w:rPr>
      </w:pPr>
      <w:bookmarkStart w:id="266" w:name="_bookmark27"/>
      <w:bookmarkEnd w:id="266"/>
      <w:r>
        <w:br w:type="page"/>
      </w:r>
    </w:p>
    <w:p w:rsidR="00C57503" w:rsidRPr="00BF3987" w:rsidRDefault="00C57503" w:rsidP="004E757F">
      <w:pPr>
        <w:pStyle w:val="1"/>
        <w:keepNext/>
        <w:keepLines/>
        <w:numPr>
          <w:ilvl w:val="0"/>
          <w:numId w:val="4"/>
        </w:numPr>
        <w:snapToGrid w:val="0"/>
        <w:spacing w:afterLines="0" w:after="0" w:line="560" w:lineRule="exact"/>
        <w:ind w:left="0" w:firstLine="640"/>
        <w:jc w:val="both"/>
        <w:rPr>
          <w:rFonts w:ascii="微软雅黑" w:hAnsi="微软雅黑"/>
          <w:sz w:val="32"/>
          <w:szCs w:val="30"/>
        </w:rPr>
      </w:pPr>
      <w:bookmarkStart w:id="267" w:name="_Toc29063456"/>
      <w:r w:rsidRPr="00BF3987">
        <w:rPr>
          <w:rFonts w:ascii="微软雅黑" w:hAnsi="微软雅黑" w:hint="eastAsia"/>
          <w:sz w:val="32"/>
          <w:szCs w:val="30"/>
        </w:rPr>
        <w:lastRenderedPageBreak/>
        <w:t>对教育教学的反馈</w:t>
      </w:r>
      <w:bookmarkEnd w:id="267"/>
    </w:p>
    <w:p w:rsidR="005160D4" w:rsidRPr="005160D4" w:rsidRDefault="005160D4" w:rsidP="004E757F">
      <w:pPr>
        <w:pStyle w:val="2"/>
        <w:numPr>
          <w:ilvl w:val="0"/>
          <w:numId w:val="16"/>
        </w:numPr>
        <w:adjustRightInd w:val="0"/>
        <w:snapToGrid w:val="0"/>
        <w:spacing w:beforeLines="0" w:afterLines="0" w:line="560" w:lineRule="exact"/>
        <w:ind w:left="0" w:firstLine="560"/>
        <w:jc w:val="both"/>
        <w:rPr>
          <w:rFonts w:ascii="微软雅黑" w:eastAsia="微软雅黑" w:hAnsi="微软雅黑"/>
          <w:sz w:val="28"/>
          <w:szCs w:val="28"/>
        </w:rPr>
      </w:pPr>
      <w:bookmarkStart w:id="268" w:name="_Toc6229403"/>
      <w:bookmarkStart w:id="269" w:name="_Toc29063457"/>
      <w:r w:rsidRPr="005160D4">
        <w:rPr>
          <w:rFonts w:ascii="微软雅黑" w:eastAsia="微软雅黑" w:hAnsi="微软雅黑"/>
          <w:sz w:val="28"/>
          <w:szCs w:val="28"/>
        </w:rPr>
        <w:t>毕业生对母校的反馈</w:t>
      </w:r>
      <w:bookmarkEnd w:id="268"/>
      <w:bookmarkEnd w:id="269"/>
    </w:p>
    <w:p w:rsidR="0060372A" w:rsidRPr="0060372A" w:rsidRDefault="0060372A" w:rsidP="0060372A">
      <w:pPr>
        <w:adjustRightInd w:val="0"/>
        <w:snapToGrid w:val="0"/>
        <w:spacing w:line="520" w:lineRule="exact"/>
        <w:ind w:firstLine="480"/>
        <w:rPr>
          <w:rFonts w:asciiTheme="minorEastAsia" w:eastAsiaTheme="minorEastAsia" w:hAnsiTheme="minorEastAsia"/>
          <w:noProof/>
          <w:sz w:val="24"/>
          <w:szCs w:val="28"/>
        </w:rPr>
      </w:pPr>
      <w:r w:rsidRPr="0060372A">
        <w:rPr>
          <w:rFonts w:asciiTheme="minorEastAsia" w:eastAsiaTheme="minorEastAsia" w:hAnsiTheme="minorEastAsia" w:hint="eastAsia"/>
          <w:noProof/>
          <w:sz w:val="24"/>
          <w:szCs w:val="28"/>
        </w:rPr>
        <w:t>本项调查希望毕业半年后的学生，从多方面反馈对母校教育教学、就业创业指导服务方面的信息以及最需要改进的地方，以此来提升母校的就业创业服务水平和教学质量水平。调查数据显示，毕业生对母校教育教学、就业创业指导服务的总体满意度都比较高，有8</w:t>
      </w:r>
      <w:r w:rsidRPr="0060372A">
        <w:rPr>
          <w:rFonts w:asciiTheme="minorEastAsia" w:eastAsiaTheme="minorEastAsia" w:hAnsiTheme="minorEastAsia"/>
          <w:noProof/>
          <w:sz w:val="24"/>
          <w:szCs w:val="28"/>
        </w:rPr>
        <w:t>9.15</w:t>
      </w:r>
      <w:r w:rsidRPr="0060372A">
        <w:rPr>
          <w:rFonts w:asciiTheme="minorEastAsia" w:eastAsiaTheme="minorEastAsia" w:hAnsiTheme="minorEastAsia" w:hint="eastAsia"/>
          <w:noProof/>
          <w:sz w:val="24"/>
          <w:szCs w:val="28"/>
        </w:rPr>
        <w:t>%的毕业生愿意推荐自己的母校。</w:t>
      </w:r>
    </w:p>
    <w:p w:rsidR="0060372A" w:rsidRPr="0060372A" w:rsidRDefault="0060372A" w:rsidP="0060372A">
      <w:pPr>
        <w:keepNext/>
        <w:keepLines/>
        <w:numPr>
          <w:ilvl w:val="0"/>
          <w:numId w:val="41"/>
        </w:numPr>
        <w:adjustRightInd w:val="0"/>
        <w:snapToGrid w:val="0"/>
        <w:spacing w:line="560" w:lineRule="exact"/>
        <w:ind w:left="0" w:firstLineChars="0" w:firstLine="560"/>
        <w:outlineLvl w:val="2"/>
        <w:rPr>
          <w:rFonts w:ascii="微软雅黑" w:eastAsia="微软雅黑" w:hAnsi="微软雅黑" w:cstheme="minorBidi"/>
          <w:b/>
          <w:bCs/>
          <w:sz w:val="28"/>
          <w:szCs w:val="28"/>
        </w:rPr>
      </w:pPr>
      <w:r w:rsidRPr="0060372A">
        <w:rPr>
          <w:rFonts w:ascii="微软雅黑" w:eastAsia="微软雅黑" w:hAnsi="微软雅黑" w:cstheme="minorBidi"/>
          <w:b/>
          <w:bCs/>
          <w:sz w:val="28"/>
          <w:szCs w:val="28"/>
        </w:rPr>
        <w:t>毕业生对母校教育教学的</w:t>
      </w:r>
      <w:r w:rsidRPr="0060372A">
        <w:rPr>
          <w:rFonts w:ascii="微软雅黑" w:eastAsia="微软雅黑" w:hAnsi="微软雅黑" w:cstheme="minorBidi" w:hint="eastAsia"/>
          <w:b/>
          <w:bCs/>
          <w:sz w:val="28"/>
          <w:szCs w:val="28"/>
        </w:rPr>
        <w:t>反馈</w:t>
      </w:r>
    </w:p>
    <w:p w:rsidR="0060372A" w:rsidRPr="0060372A" w:rsidRDefault="0060372A" w:rsidP="0060372A">
      <w:pPr>
        <w:adjustRightInd w:val="0"/>
        <w:snapToGrid w:val="0"/>
        <w:spacing w:line="520" w:lineRule="exact"/>
        <w:ind w:firstLine="480"/>
        <w:rPr>
          <w:rFonts w:asciiTheme="minorEastAsia" w:eastAsiaTheme="minorEastAsia" w:hAnsiTheme="minorEastAsia"/>
          <w:noProof/>
          <w:color w:val="FF0000"/>
          <w:sz w:val="24"/>
          <w:szCs w:val="28"/>
        </w:rPr>
      </w:pPr>
      <w:r w:rsidRPr="0060372A">
        <w:rPr>
          <w:rFonts w:asciiTheme="minorEastAsia" w:eastAsiaTheme="minorEastAsia" w:hAnsiTheme="minorEastAsia" w:hint="eastAsia"/>
          <w:noProof/>
          <w:color w:val="000000" w:themeColor="text1"/>
          <w:sz w:val="24"/>
          <w:szCs w:val="28"/>
        </w:rPr>
        <w:t>调查结果显示，毕业生对母校的教育教学的满意度较高。其中，“很满意”占6</w:t>
      </w:r>
      <w:r w:rsidRPr="0060372A">
        <w:rPr>
          <w:rFonts w:asciiTheme="minorEastAsia" w:eastAsiaTheme="minorEastAsia" w:hAnsiTheme="minorEastAsia"/>
          <w:noProof/>
          <w:color w:val="000000" w:themeColor="text1"/>
          <w:sz w:val="24"/>
          <w:szCs w:val="28"/>
        </w:rPr>
        <w:t>7.21</w:t>
      </w:r>
      <w:r w:rsidRPr="0060372A">
        <w:rPr>
          <w:rFonts w:asciiTheme="minorEastAsia" w:eastAsiaTheme="minorEastAsia" w:hAnsiTheme="minorEastAsia" w:hint="eastAsia"/>
          <w:noProof/>
          <w:color w:val="000000" w:themeColor="text1"/>
          <w:sz w:val="24"/>
          <w:szCs w:val="28"/>
        </w:rPr>
        <w:t>%，“满意”占3</w:t>
      </w:r>
      <w:r w:rsidRPr="0060372A">
        <w:rPr>
          <w:rFonts w:asciiTheme="minorEastAsia" w:eastAsiaTheme="minorEastAsia" w:hAnsiTheme="minorEastAsia"/>
          <w:noProof/>
          <w:color w:val="000000" w:themeColor="text1"/>
          <w:sz w:val="24"/>
          <w:szCs w:val="28"/>
        </w:rPr>
        <w:t>0.19</w:t>
      </w:r>
      <w:r w:rsidRPr="0060372A">
        <w:rPr>
          <w:rFonts w:asciiTheme="minorEastAsia" w:eastAsiaTheme="minorEastAsia" w:hAnsiTheme="minorEastAsia" w:hint="eastAsia"/>
          <w:noProof/>
          <w:color w:val="000000" w:themeColor="text1"/>
          <w:sz w:val="24"/>
          <w:szCs w:val="28"/>
        </w:rPr>
        <w:t>%；另有1</w:t>
      </w:r>
      <w:r w:rsidRPr="0060372A">
        <w:rPr>
          <w:rFonts w:asciiTheme="minorEastAsia" w:eastAsiaTheme="minorEastAsia" w:hAnsiTheme="minorEastAsia"/>
          <w:noProof/>
          <w:color w:val="000000" w:themeColor="text1"/>
          <w:sz w:val="24"/>
          <w:szCs w:val="28"/>
        </w:rPr>
        <w:t>.18</w:t>
      </w:r>
      <w:r w:rsidRPr="0060372A">
        <w:rPr>
          <w:rFonts w:asciiTheme="minorEastAsia" w:eastAsiaTheme="minorEastAsia" w:hAnsiTheme="minorEastAsia" w:hint="eastAsia"/>
          <w:noProof/>
          <w:color w:val="000000" w:themeColor="text1"/>
          <w:sz w:val="24"/>
          <w:szCs w:val="28"/>
        </w:rPr>
        <w:t>%认为“一般”，0</w:t>
      </w:r>
      <w:r w:rsidRPr="0060372A">
        <w:rPr>
          <w:rFonts w:asciiTheme="minorEastAsia" w:eastAsiaTheme="minorEastAsia" w:hAnsiTheme="minorEastAsia"/>
          <w:noProof/>
          <w:color w:val="000000" w:themeColor="text1"/>
          <w:sz w:val="24"/>
          <w:szCs w:val="28"/>
        </w:rPr>
        <w:t>.24</w:t>
      </w:r>
      <w:r w:rsidRPr="0060372A">
        <w:rPr>
          <w:rFonts w:asciiTheme="minorEastAsia" w:eastAsiaTheme="minorEastAsia" w:hAnsiTheme="minorEastAsia" w:hint="eastAsia"/>
          <w:noProof/>
          <w:color w:val="000000" w:themeColor="text1"/>
          <w:sz w:val="24"/>
          <w:szCs w:val="28"/>
        </w:rPr>
        <w:t>%表示“不满意”，1</w:t>
      </w:r>
      <w:r w:rsidRPr="0060372A">
        <w:rPr>
          <w:rFonts w:asciiTheme="minorEastAsia" w:eastAsiaTheme="minorEastAsia" w:hAnsiTheme="minorEastAsia"/>
          <w:noProof/>
          <w:color w:val="000000" w:themeColor="text1"/>
          <w:sz w:val="24"/>
          <w:szCs w:val="28"/>
        </w:rPr>
        <w:t>.18</w:t>
      </w:r>
      <w:r w:rsidRPr="0060372A">
        <w:rPr>
          <w:rFonts w:asciiTheme="minorEastAsia" w:eastAsiaTheme="minorEastAsia" w:hAnsiTheme="minorEastAsia" w:hint="eastAsia"/>
          <w:noProof/>
          <w:color w:val="000000" w:themeColor="text1"/>
          <w:sz w:val="24"/>
          <w:szCs w:val="28"/>
        </w:rPr>
        <w:t>%表示“很不满意”。</w:t>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r w:rsidRPr="0060372A">
        <w:rPr>
          <w:rFonts w:ascii="宋体" w:eastAsia="仿宋_GB2312" w:hAnsi="宋体"/>
          <w:b/>
          <w:noProof/>
          <w:sz w:val="24"/>
        </w:rPr>
        <w:drawing>
          <wp:inline distT="0" distB="0" distL="0" distR="0" wp14:anchorId="35D7FFA4" wp14:editId="3A76F452">
            <wp:extent cx="3105150" cy="1466850"/>
            <wp:effectExtent l="0" t="0" r="0" b="0"/>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bookmarkStart w:id="270" w:name="_Toc441137377"/>
      <w:bookmarkStart w:id="271" w:name="_Toc29063424"/>
      <w:r w:rsidRPr="0060372A">
        <w:rPr>
          <w:rFonts w:asciiTheme="minorEastAsia" w:eastAsiaTheme="minorEastAsia" w:hAnsiTheme="minorEastAsia"/>
          <w:b/>
        </w:rPr>
        <w:t>图</w:t>
      </w:r>
      <w:r w:rsidRPr="0060372A">
        <w:rPr>
          <w:rFonts w:asciiTheme="minorEastAsia" w:eastAsiaTheme="minorEastAsia" w:hAnsiTheme="minorEastAsia"/>
          <w:b/>
        </w:rPr>
        <w:fldChar w:fldCharType="begin"/>
      </w:r>
      <w:r w:rsidRPr="0060372A">
        <w:rPr>
          <w:rFonts w:asciiTheme="minorEastAsia" w:eastAsiaTheme="minorEastAsia" w:hAnsiTheme="minorEastAsia"/>
          <w:b/>
        </w:rPr>
        <w:instrText xml:space="preserve"> SEQ 图 \* ARABIC </w:instrText>
      </w:r>
      <w:r w:rsidRPr="0060372A">
        <w:rPr>
          <w:rFonts w:asciiTheme="minorEastAsia" w:eastAsiaTheme="minorEastAsia" w:hAnsiTheme="minorEastAsia"/>
          <w:b/>
        </w:rPr>
        <w:fldChar w:fldCharType="separate"/>
      </w:r>
      <w:r w:rsidR="00081D8F">
        <w:rPr>
          <w:rFonts w:asciiTheme="minorEastAsia" w:eastAsiaTheme="minorEastAsia" w:hAnsiTheme="minorEastAsia"/>
          <w:b/>
          <w:noProof/>
        </w:rPr>
        <w:t>37</w:t>
      </w:r>
      <w:r w:rsidRPr="0060372A">
        <w:rPr>
          <w:rFonts w:asciiTheme="minorEastAsia" w:eastAsiaTheme="minorEastAsia" w:hAnsiTheme="minorEastAsia"/>
          <w:b/>
        </w:rPr>
        <w:fldChar w:fldCharType="end"/>
      </w:r>
      <w:r w:rsidRPr="0060372A">
        <w:rPr>
          <w:rFonts w:asciiTheme="minorEastAsia" w:eastAsiaTheme="minorEastAsia" w:hAnsiTheme="minorEastAsia"/>
          <w:b/>
        </w:rPr>
        <w:t>.</w:t>
      </w:r>
      <w:bookmarkEnd w:id="270"/>
      <w:r w:rsidRPr="0060372A">
        <w:rPr>
          <w:rFonts w:asciiTheme="minorEastAsia" w:eastAsiaTheme="minorEastAsia" w:hAnsiTheme="minorEastAsia"/>
          <w:b/>
        </w:rPr>
        <w:t>毕业生</w:t>
      </w:r>
      <w:r w:rsidRPr="0060372A">
        <w:rPr>
          <w:rFonts w:asciiTheme="minorEastAsia" w:eastAsiaTheme="minorEastAsia" w:hAnsiTheme="minorEastAsia" w:hint="eastAsia"/>
          <w:b/>
        </w:rPr>
        <w:t>对母校教育教学</w:t>
      </w:r>
      <w:r w:rsidRPr="0060372A">
        <w:rPr>
          <w:rFonts w:asciiTheme="minorEastAsia" w:eastAsiaTheme="minorEastAsia" w:hAnsiTheme="minorEastAsia"/>
          <w:b/>
        </w:rPr>
        <w:t>的总体满意度</w:t>
      </w:r>
      <w:bookmarkEnd w:id="271"/>
    </w:p>
    <w:p w:rsidR="0060372A" w:rsidRPr="0060372A" w:rsidRDefault="0060372A" w:rsidP="0060372A">
      <w:pPr>
        <w:adjustRightInd w:val="0"/>
        <w:snapToGrid w:val="0"/>
        <w:spacing w:line="520" w:lineRule="exact"/>
        <w:ind w:firstLine="480"/>
        <w:rPr>
          <w:rFonts w:asciiTheme="minorEastAsia" w:eastAsiaTheme="minorEastAsia" w:hAnsiTheme="minorEastAsia"/>
          <w:noProof/>
          <w:sz w:val="24"/>
          <w:szCs w:val="28"/>
        </w:rPr>
      </w:pPr>
      <w:r w:rsidRPr="0060372A">
        <w:rPr>
          <w:rFonts w:asciiTheme="minorEastAsia" w:eastAsiaTheme="minorEastAsia" w:hAnsiTheme="minorEastAsia" w:hint="eastAsia"/>
          <w:noProof/>
          <w:sz w:val="24"/>
          <w:szCs w:val="28"/>
        </w:rPr>
        <w:t>毕业生对母校教育教学工作的综合评价，如下表所示：</w:t>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bookmarkStart w:id="272" w:name="_Toc29064071"/>
      <w:r w:rsidRPr="0060372A">
        <w:rPr>
          <w:rFonts w:asciiTheme="minorEastAsia" w:eastAsiaTheme="minorEastAsia" w:hAnsiTheme="minorEastAsia"/>
          <w:b/>
        </w:rPr>
        <w:t>表</w:t>
      </w:r>
      <w:r w:rsidRPr="0060372A">
        <w:rPr>
          <w:rFonts w:asciiTheme="minorEastAsia" w:eastAsiaTheme="minorEastAsia" w:hAnsiTheme="minorEastAsia"/>
          <w:b/>
        </w:rPr>
        <w:fldChar w:fldCharType="begin"/>
      </w:r>
      <w:r w:rsidRPr="0060372A">
        <w:rPr>
          <w:rFonts w:asciiTheme="minorEastAsia" w:eastAsiaTheme="minorEastAsia" w:hAnsiTheme="minorEastAsia"/>
          <w:b/>
        </w:rPr>
        <w:instrText xml:space="preserve"> SEQ 表 \* ARABIC </w:instrText>
      </w:r>
      <w:r w:rsidRPr="0060372A">
        <w:rPr>
          <w:rFonts w:asciiTheme="minorEastAsia" w:eastAsiaTheme="minorEastAsia" w:hAnsiTheme="minorEastAsia"/>
          <w:b/>
        </w:rPr>
        <w:fldChar w:fldCharType="separate"/>
      </w:r>
      <w:r w:rsidR="00081D8F">
        <w:rPr>
          <w:rFonts w:asciiTheme="minorEastAsia" w:eastAsiaTheme="minorEastAsia" w:hAnsiTheme="minorEastAsia"/>
          <w:b/>
          <w:noProof/>
        </w:rPr>
        <w:t>17</w:t>
      </w:r>
      <w:r w:rsidRPr="0060372A">
        <w:rPr>
          <w:rFonts w:asciiTheme="minorEastAsia" w:eastAsiaTheme="minorEastAsia" w:hAnsiTheme="minorEastAsia"/>
          <w:b/>
        </w:rPr>
        <w:fldChar w:fldCharType="end"/>
      </w:r>
      <w:r w:rsidRPr="0060372A">
        <w:rPr>
          <w:rFonts w:asciiTheme="minorEastAsia" w:eastAsiaTheme="minorEastAsia" w:hAnsiTheme="minorEastAsia" w:hint="eastAsia"/>
          <w:b/>
        </w:rPr>
        <w:t>.</w:t>
      </w:r>
      <w:r w:rsidRPr="0060372A">
        <w:rPr>
          <w:rFonts w:asciiTheme="minorEastAsia" w:eastAsiaTheme="minorEastAsia" w:hAnsiTheme="minorEastAsia"/>
          <w:b/>
        </w:rPr>
        <w:t>毕业生</w:t>
      </w:r>
      <w:r w:rsidRPr="0060372A">
        <w:rPr>
          <w:rFonts w:asciiTheme="minorEastAsia" w:eastAsiaTheme="minorEastAsia" w:hAnsiTheme="minorEastAsia" w:hint="eastAsia"/>
          <w:b/>
        </w:rPr>
        <w:t>对母校</w:t>
      </w:r>
      <w:r w:rsidRPr="0060372A">
        <w:rPr>
          <w:rFonts w:asciiTheme="minorEastAsia" w:eastAsiaTheme="minorEastAsia" w:hAnsiTheme="minorEastAsia"/>
          <w:b/>
        </w:rPr>
        <w:t>教育</w:t>
      </w:r>
      <w:r w:rsidRPr="0060372A">
        <w:rPr>
          <w:rFonts w:asciiTheme="minorEastAsia" w:eastAsiaTheme="minorEastAsia" w:hAnsiTheme="minorEastAsia" w:hint="eastAsia"/>
          <w:b/>
        </w:rPr>
        <w:t>教学工作</w:t>
      </w:r>
      <w:r w:rsidRPr="0060372A">
        <w:rPr>
          <w:rFonts w:asciiTheme="minorEastAsia" w:eastAsiaTheme="minorEastAsia" w:hAnsiTheme="minorEastAsia"/>
          <w:b/>
        </w:rPr>
        <w:t>的</w:t>
      </w:r>
      <w:r w:rsidRPr="0060372A">
        <w:rPr>
          <w:rFonts w:asciiTheme="minorEastAsia" w:eastAsiaTheme="minorEastAsia" w:hAnsiTheme="minorEastAsia" w:hint="eastAsia"/>
          <w:b/>
        </w:rPr>
        <w:t>综合评价</w:t>
      </w:r>
      <w:bookmarkEnd w:id="272"/>
    </w:p>
    <w:tbl>
      <w:tblPr>
        <w:tblStyle w:val="a5"/>
        <w:tblW w:w="5000" w:type="pct"/>
        <w:jc w:val="center"/>
        <w:tblLook w:val="04A0" w:firstRow="1" w:lastRow="0" w:firstColumn="1" w:lastColumn="0" w:noHBand="0" w:noVBand="1"/>
      </w:tblPr>
      <w:tblGrid>
        <w:gridCol w:w="2501"/>
        <w:gridCol w:w="1224"/>
        <w:gridCol w:w="1156"/>
        <w:gridCol w:w="1157"/>
        <w:gridCol w:w="1157"/>
        <w:gridCol w:w="1107"/>
      </w:tblGrid>
      <w:tr w:rsidR="0060372A" w:rsidRPr="0060372A" w:rsidTr="0060372A">
        <w:trPr>
          <w:trHeight w:val="340"/>
          <w:tblHeader/>
          <w:jc w:val="center"/>
        </w:trPr>
        <w:tc>
          <w:tcPr>
            <w:tcW w:w="1506" w:type="pct"/>
            <w:vAlign w:val="center"/>
          </w:tcPr>
          <w:p w:rsidR="0060372A" w:rsidRPr="0060372A" w:rsidRDefault="0060372A" w:rsidP="0060372A">
            <w:pPr>
              <w:adjustRightInd w:val="0"/>
              <w:snapToGrid w:val="0"/>
              <w:ind w:firstLineChars="0" w:firstLine="0"/>
              <w:jc w:val="center"/>
              <w:rPr>
                <w:rFonts w:asciiTheme="minorEastAsia" w:eastAsiaTheme="minorEastAsia" w:hAnsiTheme="minorEastAsia"/>
                <w:b/>
                <w:szCs w:val="21"/>
              </w:rPr>
            </w:pPr>
            <w:r w:rsidRPr="0060372A">
              <w:rPr>
                <w:rFonts w:asciiTheme="minorEastAsia" w:eastAsiaTheme="minorEastAsia" w:hAnsiTheme="minorEastAsia" w:hint="eastAsia"/>
                <w:b/>
                <w:szCs w:val="21"/>
              </w:rPr>
              <w:t>评价项目</w:t>
            </w:r>
          </w:p>
        </w:tc>
        <w:tc>
          <w:tcPr>
            <w:tcW w:w="737" w:type="pct"/>
            <w:vAlign w:val="center"/>
          </w:tcPr>
          <w:p w:rsidR="0060372A" w:rsidRPr="0060372A" w:rsidRDefault="0060372A" w:rsidP="0060372A">
            <w:pPr>
              <w:adjustRightInd w:val="0"/>
              <w:snapToGrid w:val="0"/>
              <w:ind w:firstLineChars="0" w:firstLine="0"/>
              <w:jc w:val="center"/>
              <w:rPr>
                <w:rFonts w:asciiTheme="minorEastAsia" w:eastAsiaTheme="minorEastAsia" w:hAnsiTheme="minorEastAsia"/>
                <w:b/>
                <w:szCs w:val="21"/>
              </w:rPr>
            </w:pPr>
            <w:r w:rsidRPr="0060372A">
              <w:rPr>
                <w:rFonts w:asciiTheme="minorEastAsia" w:eastAsiaTheme="minorEastAsia" w:hAnsiTheme="minorEastAsia" w:hint="eastAsia"/>
                <w:b/>
                <w:szCs w:val="21"/>
              </w:rPr>
              <w:t>很满意</w:t>
            </w:r>
          </w:p>
        </w:tc>
        <w:tc>
          <w:tcPr>
            <w:tcW w:w="696" w:type="pct"/>
            <w:vAlign w:val="center"/>
          </w:tcPr>
          <w:p w:rsidR="0060372A" w:rsidRPr="0060372A" w:rsidRDefault="0060372A" w:rsidP="0060372A">
            <w:pPr>
              <w:adjustRightInd w:val="0"/>
              <w:snapToGrid w:val="0"/>
              <w:ind w:firstLineChars="0" w:firstLine="0"/>
              <w:jc w:val="center"/>
              <w:rPr>
                <w:rFonts w:asciiTheme="minorEastAsia" w:eastAsiaTheme="minorEastAsia" w:hAnsiTheme="minorEastAsia"/>
                <w:b/>
                <w:szCs w:val="21"/>
              </w:rPr>
            </w:pPr>
            <w:r w:rsidRPr="0060372A">
              <w:rPr>
                <w:rFonts w:asciiTheme="minorEastAsia" w:eastAsiaTheme="minorEastAsia" w:hAnsiTheme="minorEastAsia" w:hint="eastAsia"/>
                <w:b/>
                <w:szCs w:val="21"/>
              </w:rPr>
              <w:t>满意</w:t>
            </w:r>
          </w:p>
        </w:tc>
        <w:tc>
          <w:tcPr>
            <w:tcW w:w="697" w:type="pct"/>
            <w:vAlign w:val="center"/>
          </w:tcPr>
          <w:p w:rsidR="0060372A" w:rsidRPr="0060372A" w:rsidRDefault="0060372A" w:rsidP="0060372A">
            <w:pPr>
              <w:adjustRightInd w:val="0"/>
              <w:snapToGrid w:val="0"/>
              <w:ind w:firstLineChars="0" w:firstLine="0"/>
              <w:jc w:val="center"/>
              <w:rPr>
                <w:rFonts w:asciiTheme="minorEastAsia" w:eastAsiaTheme="minorEastAsia" w:hAnsiTheme="minorEastAsia"/>
                <w:b/>
                <w:szCs w:val="21"/>
              </w:rPr>
            </w:pPr>
            <w:r w:rsidRPr="0060372A">
              <w:rPr>
                <w:rFonts w:asciiTheme="minorEastAsia" w:eastAsiaTheme="minorEastAsia" w:hAnsiTheme="minorEastAsia" w:hint="eastAsia"/>
                <w:b/>
                <w:szCs w:val="21"/>
              </w:rPr>
              <w:t>一般</w:t>
            </w:r>
          </w:p>
        </w:tc>
        <w:tc>
          <w:tcPr>
            <w:tcW w:w="697" w:type="pct"/>
            <w:vAlign w:val="center"/>
          </w:tcPr>
          <w:p w:rsidR="0060372A" w:rsidRPr="0060372A" w:rsidRDefault="0060372A" w:rsidP="0060372A">
            <w:pPr>
              <w:adjustRightInd w:val="0"/>
              <w:snapToGrid w:val="0"/>
              <w:ind w:firstLineChars="0" w:firstLine="0"/>
              <w:jc w:val="center"/>
              <w:rPr>
                <w:rFonts w:asciiTheme="minorEastAsia" w:eastAsiaTheme="minorEastAsia" w:hAnsiTheme="minorEastAsia"/>
                <w:b/>
                <w:szCs w:val="21"/>
              </w:rPr>
            </w:pPr>
            <w:r w:rsidRPr="0060372A">
              <w:rPr>
                <w:rFonts w:asciiTheme="minorEastAsia" w:eastAsiaTheme="minorEastAsia" w:hAnsiTheme="minorEastAsia" w:hint="eastAsia"/>
                <w:b/>
                <w:szCs w:val="21"/>
              </w:rPr>
              <w:t>不满意</w:t>
            </w:r>
          </w:p>
        </w:tc>
        <w:tc>
          <w:tcPr>
            <w:tcW w:w="667" w:type="pct"/>
            <w:vAlign w:val="center"/>
          </w:tcPr>
          <w:p w:rsidR="0060372A" w:rsidRPr="0060372A" w:rsidRDefault="0060372A" w:rsidP="0060372A">
            <w:pPr>
              <w:adjustRightInd w:val="0"/>
              <w:snapToGrid w:val="0"/>
              <w:ind w:firstLineChars="0" w:firstLine="0"/>
              <w:jc w:val="center"/>
              <w:rPr>
                <w:rFonts w:asciiTheme="minorEastAsia" w:eastAsiaTheme="minorEastAsia" w:hAnsiTheme="minorEastAsia"/>
                <w:b/>
                <w:szCs w:val="21"/>
              </w:rPr>
            </w:pPr>
            <w:r w:rsidRPr="0060372A">
              <w:rPr>
                <w:rFonts w:asciiTheme="minorEastAsia" w:eastAsiaTheme="minorEastAsia" w:hAnsiTheme="minorEastAsia" w:hint="eastAsia"/>
                <w:b/>
                <w:szCs w:val="21"/>
              </w:rPr>
              <w:t>很不满意</w:t>
            </w:r>
          </w:p>
        </w:tc>
      </w:tr>
      <w:tr w:rsidR="0060372A" w:rsidRPr="0060372A" w:rsidTr="0060372A">
        <w:trPr>
          <w:trHeight w:val="340"/>
          <w:jc w:val="center"/>
        </w:trPr>
        <w:tc>
          <w:tcPr>
            <w:tcW w:w="1506" w:type="pct"/>
            <w:vAlign w:val="center"/>
          </w:tcPr>
          <w:p w:rsidR="0060372A" w:rsidRPr="0060372A" w:rsidRDefault="0060372A" w:rsidP="0060372A">
            <w:pPr>
              <w:adjustRightInd w:val="0"/>
              <w:snapToGrid w:val="0"/>
              <w:ind w:firstLineChars="0" w:firstLine="0"/>
              <w:rPr>
                <w:rFonts w:asciiTheme="minorEastAsia" w:eastAsiaTheme="minorEastAsia" w:hAnsiTheme="minorEastAsia"/>
                <w:szCs w:val="21"/>
              </w:rPr>
            </w:pPr>
            <w:r w:rsidRPr="0060372A">
              <w:rPr>
                <w:rFonts w:asciiTheme="minorEastAsia" w:eastAsiaTheme="minorEastAsia" w:hAnsiTheme="minorEastAsia" w:hint="eastAsia"/>
                <w:szCs w:val="21"/>
              </w:rPr>
              <w:t>1.专业课程设置</w:t>
            </w:r>
          </w:p>
        </w:tc>
        <w:tc>
          <w:tcPr>
            <w:tcW w:w="737" w:type="pct"/>
            <w:vAlign w:val="center"/>
          </w:tcPr>
          <w:p w:rsidR="0060372A" w:rsidRPr="0060372A" w:rsidRDefault="0060372A" w:rsidP="0060372A">
            <w:pPr>
              <w:widowControl/>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80.89%</w:t>
            </w:r>
          </w:p>
        </w:tc>
        <w:tc>
          <w:tcPr>
            <w:tcW w:w="696"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15.80%</w:t>
            </w:r>
          </w:p>
        </w:tc>
        <w:tc>
          <w:tcPr>
            <w:tcW w:w="697"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1.89%</w:t>
            </w:r>
          </w:p>
        </w:tc>
        <w:tc>
          <w:tcPr>
            <w:tcW w:w="697"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0.24%</w:t>
            </w:r>
          </w:p>
        </w:tc>
        <w:tc>
          <w:tcPr>
            <w:tcW w:w="667"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1.18%</w:t>
            </w:r>
          </w:p>
        </w:tc>
      </w:tr>
      <w:tr w:rsidR="0060372A" w:rsidRPr="0060372A" w:rsidTr="0060372A">
        <w:trPr>
          <w:trHeight w:val="340"/>
          <w:jc w:val="center"/>
        </w:trPr>
        <w:tc>
          <w:tcPr>
            <w:tcW w:w="1506" w:type="pct"/>
            <w:vAlign w:val="center"/>
          </w:tcPr>
          <w:p w:rsidR="0060372A" w:rsidRPr="0060372A" w:rsidRDefault="0060372A" w:rsidP="0060372A">
            <w:pPr>
              <w:adjustRightInd w:val="0"/>
              <w:snapToGrid w:val="0"/>
              <w:ind w:firstLineChars="0" w:firstLine="0"/>
              <w:rPr>
                <w:rFonts w:asciiTheme="minorEastAsia" w:eastAsiaTheme="minorEastAsia" w:hAnsiTheme="minorEastAsia"/>
                <w:szCs w:val="21"/>
              </w:rPr>
            </w:pPr>
            <w:r w:rsidRPr="0060372A">
              <w:rPr>
                <w:rFonts w:asciiTheme="minorEastAsia" w:eastAsiaTheme="minorEastAsia" w:hAnsiTheme="minorEastAsia" w:hint="eastAsia"/>
                <w:szCs w:val="21"/>
              </w:rPr>
              <w:t>2.辅修课程设置</w:t>
            </w:r>
          </w:p>
        </w:tc>
        <w:tc>
          <w:tcPr>
            <w:tcW w:w="737"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70.99%</w:t>
            </w:r>
          </w:p>
        </w:tc>
        <w:tc>
          <w:tcPr>
            <w:tcW w:w="696"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25.00%</w:t>
            </w:r>
          </w:p>
        </w:tc>
        <w:tc>
          <w:tcPr>
            <w:tcW w:w="697"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2.36%</w:t>
            </w:r>
          </w:p>
        </w:tc>
        <w:tc>
          <w:tcPr>
            <w:tcW w:w="697"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0.47%</w:t>
            </w:r>
          </w:p>
        </w:tc>
        <w:tc>
          <w:tcPr>
            <w:tcW w:w="667"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1.18%</w:t>
            </w:r>
          </w:p>
        </w:tc>
      </w:tr>
      <w:tr w:rsidR="0060372A" w:rsidRPr="0060372A" w:rsidTr="0060372A">
        <w:trPr>
          <w:trHeight w:val="340"/>
          <w:jc w:val="center"/>
        </w:trPr>
        <w:tc>
          <w:tcPr>
            <w:tcW w:w="1506" w:type="pct"/>
            <w:vAlign w:val="center"/>
          </w:tcPr>
          <w:p w:rsidR="0060372A" w:rsidRPr="0060372A" w:rsidRDefault="0060372A" w:rsidP="0060372A">
            <w:pPr>
              <w:adjustRightInd w:val="0"/>
              <w:snapToGrid w:val="0"/>
              <w:ind w:firstLineChars="0" w:firstLine="0"/>
              <w:rPr>
                <w:rFonts w:asciiTheme="minorEastAsia" w:eastAsiaTheme="minorEastAsia" w:hAnsiTheme="minorEastAsia"/>
                <w:szCs w:val="21"/>
              </w:rPr>
            </w:pPr>
            <w:r w:rsidRPr="0060372A">
              <w:rPr>
                <w:rFonts w:asciiTheme="minorEastAsia" w:eastAsiaTheme="minorEastAsia" w:hAnsiTheme="minorEastAsia" w:hint="eastAsia"/>
                <w:szCs w:val="21"/>
              </w:rPr>
              <w:t>3.教学方式和方法</w:t>
            </w:r>
          </w:p>
        </w:tc>
        <w:tc>
          <w:tcPr>
            <w:tcW w:w="737"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64.38%</w:t>
            </w:r>
          </w:p>
        </w:tc>
        <w:tc>
          <w:tcPr>
            <w:tcW w:w="696"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26.65%</w:t>
            </w:r>
          </w:p>
        </w:tc>
        <w:tc>
          <w:tcPr>
            <w:tcW w:w="697"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7.55%</w:t>
            </w:r>
          </w:p>
        </w:tc>
        <w:tc>
          <w:tcPr>
            <w:tcW w:w="697"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0.24%</w:t>
            </w:r>
          </w:p>
        </w:tc>
        <w:tc>
          <w:tcPr>
            <w:tcW w:w="667"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1.18%</w:t>
            </w:r>
          </w:p>
        </w:tc>
      </w:tr>
      <w:tr w:rsidR="0060372A" w:rsidRPr="0060372A" w:rsidTr="0060372A">
        <w:trPr>
          <w:trHeight w:val="340"/>
          <w:jc w:val="center"/>
        </w:trPr>
        <w:tc>
          <w:tcPr>
            <w:tcW w:w="1506" w:type="pct"/>
            <w:vAlign w:val="center"/>
          </w:tcPr>
          <w:p w:rsidR="0060372A" w:rsidRPr="0060372A" w:rsidRDefault="0060372A" w:rsidP="0060372A">
            <w:pPr>
              <w:adjustRightInd w:val="0"/>
              <w:snapToGrid w:val="0"/>
              <w:ind w:firstLineChars="0" w:firstLine="0"/>
              <w:rPr>
                <w:rFonts w:asciiTheme="minorEastAsia" w:eastAsiaTheme="minorEastAsia" w:hAnsiTheme="minorEastAsia"/>
                <w:szCs w:val="21"/>
              </w:rPr>
            </w:pPr>
            <w:r w:rsidRPr="0060372A">
              <w:rPr>
                <w:rFonts w:asciiTheme="minorEastAsia" w:eastAsiaTheme="minorEastAsia" w:hAnsiTheme="minorEastAsia" w:hint="eastAsia"/>
                <w:szCs w:val="21"/>
              </w:rPr>
              <w:t>4.任课老师专业水平</w:t>
            </w:r>
          </w:p>
        </w:tc>
        <w:tc>
          <w:tcPr>
            <w:tcW w:w="737"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59.67%</w:t>
            </w:r>
          </w:p>
        </w:tc>
        <w:tc>
          <w:tcPr>
            <w:tcW w:w="696"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34.67%</w:t>
            </w:r>
          </w:p>
        </w:tc>
        <w:tc>
          <w:tcPr>
            <w:tcW w:w="697"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4.01%</w:t>
            </w:r>
          </w:p>
        </w:tc>
        <w:tc>
          <w:tcPr>
            <w:tcW w:w="697"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0.47%</w:t>
            </w:r>
          </w:p>
        </w:tc>
        <w:tc>
          <w:tcPr>
            <w:tcW w:w="667"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1.18%</w:t>
            </w:r>
          </w:p>
        </w:tc>
      </w:tr>
      <w:tr w:rsidR="0060372A" w:rsidRPr="0060372A" w:rsidTr="0060372A">
        <w:trPr>
          <w:trHeight w:val="340"/>
          <w:jc w:val="center"/>
        </w:trPr>
        <w:tc>
          <w:tcPr>
            <w:tcW w:w="1506" w:type="pct"/>
            <w:vAlign w:val="center"/>
          </w:tcPr>
          <w:p w:rsidR="0060372A" w:rsidRPr="0060372A" w:rsidRDefault="0060372A" w:rsidP="0060372A">
            <w:pPr>
              <w:adjustRightInd w:val="0"/>
              <w:snapToGrid w:val="0"/>
              <w:ind w:firstLineChars="0" w:firstLine="0"/>
              <w:rPr>
                <w:rFonts w:asciiTheme="minorEastAsia" w:eastAsiaTheme="minorEastAsia" w:hAnsiTheme="minorEastAsia"/>
                <w:szCs w:val="21"/>
              </w:rPr>
            </w:pPr>
            <w:r w:rsidRPr="0060372A">
              <w:rPr>
                <w:rFonts w:asciiTheme="minorEastAsia" w:eastAsiaTheme="minorEastAsia" w:hAnsiTheme="minorEastAsia" w:hint="eastAsia"/>
                <w:szCs w:val="21"/>
              </w:rPr>
              <w:t>5.实践教学内容</w:t>
            </w:r>
          </w:p>
        </w:tc>
        <w:tc>
          <w:tcPr>
            <w:tcW w:w="737"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71.70%</w:t>
            </w:r>
          </w:p>
        </w:tc>
        <w:tc>
          <w:tcPr>
            <w:tcW w:w="696"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20.75%</w:t>
            </w:r>
          </w:p>
        </w:tc>
        <w:tc>
          <w:tcPr>
            <w:tcW w:w="697"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6.13%</w:t>
            </w:r>
          </w:p>
        </w:tc>
        <w:tc>
          <w:tcPr>
            <w:tcW w:w="697"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0.24%</w:t>
            </w:r>
          </w:p>
        </w:tc>
        <w:tc>
          <w:tcPr>
            <w:tcW w:w="667" w:type="pct"/>
            <w:vAlign w:val="center"/>
          </w:tcPr>
          <w:p w:rsidR="0060372A" w:rsidRPr="0060372A" w:rsidRDefault="0060372A" w:rsidP="0060372A">
            <w:pPr>
              <w:ind w:firstLineChars="0" w:firstLine="0"/>
              <w:jc w:val="center"/>
              <w:rPr>
                <w:rFonts w:asciiTheme="minorEastAsia" w:eastAsiaTheme="minorEastAsia" w:hAnsiTheme="minorEastAsia"/>
                <w:color w:val="000000"/>
                <w:szCs w:val="21"/>
              </w:rPr>
            </w:pPr>
            <w:r w:rsidRPr="0060372A">
              <w:rPr>
                <w:rFonts w:asciiTheme="minorEastAsia" w:eastAsiaTheme="minorEastAsia" w:hAnsiTheme="minorEastAsia" w:hint="eastAsia"/>
                <w:color w:val="000000"/>
                <w:szCs w:val="21"/>
              </w:rPr>
              <w:t>1.18%</w:t>
            </w:r>
          </w:p>
        </w:tc>
      </w:tr>
    </w:tbl>
    <w:p w:rsidR="0060372A" w:rsidRPr="0060372A" w:rsidRDefault="0060372A" w:rsidP="0060372A">
      <w:pPr>
        <w:ind w:firstLineChars="0" w:firstLine="0"/>
      </w:pPr>
    </w:p>
    <w:p w:rsidR="0060372A" w:rsidRPr="0060372A" w:rsidRDefault="0060372A" w:rsidP="0060372A">
      <w:pPr>
        <w:keepNext/>
        <w:keepLines/>
        <w:numPr>
          <w:ilvl w:val="0"/>
          <w:numId w:val="42"/>
        </w:numPr>
        <w:spacing w:line="520" w:lineRule="exact"/>
        <w:ind w:left="0" w:firstLineChars="0" w:firstLine="482"/>
        <w:outlineLvl w:val="3"/>
        <w:rPr>
          <w:rFonts w:asciiTheme="majorHAnsi" w:eastAsiaTheme="majorEastAsia" w:hAnsiTheme="majorHAnsi" w:cstheme="majorBidi"/>
          <w:b/>
          <w:bCs/>
          <w:sz w:val="24"/>
          <w:szCs w:val="28"/>
        </w:rPr>
      </w:pPr>
      <w:r w:rsidRPr="0060372A">
        <w:rPr>
          <w:rFonts w:asciiTheme="majorHAnsi" w:eastAsiaTheme="majorEastAsia" w:hAnsiTheme="majorHAnsi" w:cstheme="majorBidi" w:hint="eastAsia"/>
          <w:b/>
          <w:bCs/>
          <w:sz w:val="24"/>
          <w:szCs w:val="28"/>
        </w:rPr>
        <w:t>毕业生在母校学习生活期间的收获</w:t>
      </w:r>
    </w:p>
    <w:p w:rsidR="0060372A" w:rsidRPr="0060372A" w:rsidRDefault="0060372A" w:rsidP="0060372A">
      <w:pPr>
        <w:adjustRightInd w:val="0"/>
        <w:snapToGrid w:val="0"/>
        <w:spacing w:line="520" w:lineRule="exact"/>
        <w:ind w:firstLine="480"/>
        <w:rPr>
          <w:rFonts w:asciiTheme="minorEastAsia" w:eastAsiaTheme="minorEastAsia" w:hAnsiTheme="minorEastAsia"/>
          <w:noProof/>
          <w:sz w:val="24"/>
          <w:szCs w:val="28"/>
        </w:rPr>
      </w:pPr>
      <w:r w:rsidRPr="0060372A">
        <w:rPr>
          <w:rFonts w:asciiTheme="minorEastAsia" w:eastAsiaTheme="minorEastAsia" w:hAnsiTheme="minorEastAsia" w:hint="eastAsia"/>
          <w:noProof/>
          <w:sz w:val="24"/>
          <w:szCs w:val="28"/>
        </w:rPr>
        <w:t>调</w:t>
      </w:r>
      <w:r w:rsidRPr="0060372A">
        <w:rPr>
          <w:rFonts w:asciiTheme="minorEastAsia" w:eastAsiaTheme="minorEastAsia" w:hAnsiTheme="minorEastAsia"/>
          <w:noProof/>
          <w:sz w:val="24"/>
          <w:szCs w:val="28"/>
        </w:rPr>
        <w:t>查</w:t>
      </w:r>
      <w:r w:rsidRPr="0060372A">
        <w:rPr>
          <w:rFonts w:asciiTheme="minorEastAsia" w:eastAsiaTheme="minorEastAsia" w:hAnsiTheme="minorEastAsia" w:hint="eastAsia"/>
          <w:noProof/>
          <w:sz w:val="24"/>
          <w:szCs w:val="28"/>
        </w:rPr>
        <w:t>数据（本调查题为多选）</w:t>
      </w:r>
      <w:r w:rsidRPr="0060372A">
        <w:rPr>
          <w:rFonts w:asciiTheme="minorEastAsia" w:eastAsiaTheme="minorEastAsia" w:hAnsiTheme="minorEastAsia"/>
          <w:noProof/>
          <w:sz w:val="24"/>
          <w:szCs w:val="28"/>
        </w:rPr>
        <w:t>显示，</w:t>
      </w:r>
      <w:r w:rsidRPr="0060372A">
        <w:rPr>
          <w:rFonts w:asciiTheme="minorEastAsia" w:eastAsiaTheme="minorEastAsia" w:hAnsiTheme="minorEastAsia" w:hint="eastAsia"/>
          <w:noProof/>
          <w:sz w:val="24"/>
          <w:szCs w:val="28"/>
        </w:rPr>
        <w:t>“良好的生活习惯和行为方式”、“进一步明确了个人发展目标</w:t>
      </w:r>
      <w:r w:rsidRPr="0060372A">
        <w:rPr>
          <w:rFonts w:asciiTheme="minorEastAsia" w:eastAsiaTheme="minorEastAsia" w:hAnsiTheme="minorEastAsia"/>
          <w:noProof/>
          <w:sz w:val="24"/>
          <w:szCs w:val="28"/>
        </w:rPr>
        <w:t>”</w:t>
      </w:r>
      <w:r w:rsidRPr="0060372A">
        <w:rPr>
          <w:rFonts w:asciiTheme="minorEastAsia" w:eastAsiaTheme="minorEastAsia" w:hAnsiTheme="minorEastAsia" w:hint="eastAsia"/>
          <w:noProof/>
          <w:sz w:val="24"/>
          <w:szCs w:val="28"/>
        </w:rPr>
        <w:t>和</w:t>
      </w:r>
      <w:r w:rsidRPr="0060372A">
        <w:rPr>
          <w:rFonts w:asciiTheme="minorEastAsia" w:eastAsiaTheme="minorEastAsia" w:hAnsiTheme="minorEastAsia"/>
          <w:noProof/>
          <w:sz w:val="24"/>
          <w:szCs w:val="28"/>
        </w:rPr>
        <w:t>“</w:t>
      </w:r>
      <w:r w:rsidRPr="0060372A">
        <w:rPr>
          <w:rFonts w:asciiTheme="minorEastAsia" w:eastAsiaTheme="minorEastAsia" w:hAnsiTheme="minorEastAsia" w:hint="eastAsia"/>
          <w:noProof/>
          <w:sz w:val="24"/>
          <w:szCs w:val="28"/>
        </w:rPr>
        <w:t>扎实的专业知识和技能</w:t>
      </w:r>
      <w:r w:rsidRPr="0060372A">
        <w:rPr>
          <w:rFonts w:asciiTheme="minorEastAsia" w:eastAsiaTheme="minorEastAsia" w:hAnsiTheme="minorEastAsia"/>
          <w:noProof/>
          <w:sz w:val="24"/>
          <w:szCs w:val="28"/>
        </w:rPr>
        <w:t>”</w:t>
      </w:r>
      <w:r w:rsidRPr="0060372A">
        <w:rPr>
          <w:rFonts w:asciiTheme="minorEastAsia" w:eastAsiaTheme="minorEastAsia" w:hAnsiTheme="minorEastAsia" w:hint="eastAsia"/>
          <w:noProof/>
          <w:sz w:val="24"/>
          <w:szCs w:val="28"/>
        </w:rPr>
        <w:t>是毕业生在母校学习生活期间的三项主要收获，选择比例分别</w:t>
      </w:r>
      <w:r w:rsidRPr="0060372A">
        <w:rPr>
          <w:rFonts w:asciiTheme="minorEastAsia" w:eastAsiaTheme="minorEastAsia" w:hAnsiTheme="minorEastAsia"/>
          <w:noProof/>
          <w:sz w:val="24"/>
          <w:szCs w:val="28"/>
        </w:rPr>
        <w:t>为</w:t>
      </w:r>
      <w:r w:rsidRPr="0060372A">
        <w:rPr>
          <w:rFonts w:asciiTheme="minorEastAsia" w:eastAsiaTheme="minorEastAsia" w:hAnsiTheme="minorEastAsia" w:hint="eastAsia"/>
          <w:noProof/>
          <w:sz w:val="24"/>
          <w:szCs w:val="28"/>
        </w:rPr>
        <w:t>3</w:t>
      </w:r>
      <w:r w:rsidRPr="0060372A">
        <w:rPr>
          <w:rFonts w:asciiTheme="minorEastAsia" w:eastAsiaTheme="minorEastAsia" w:hAnsiTheme="minorEastAsia"/>
          <w:noProof/>
          <w:sz w:val="24"/>
          <w:szCs w:val="28"/>
        </w:rPr>
        <w:t>8.21</w:t>
      </w:r>
      <w:r w:rsidRPr="0060372A">
        <w:rPr>
          <w:rFonts w:asciiTheme="minorEastAsia" w:eastAsiaTheme="minorEastAsia" w:hAnsiTheme="minorEastAsia" w:hint="eastAsia"/>
          <w:noProof/>
          <w:sz w:val="24"/>
          <w:szCs w:val="28"/>
        </w:rPr>
        <w:t>%、</w:t>
      </w:r>
      <w:r w:rsidRPr="0060372A">
        <w:rPr>
          <w:rFonts w:asciiTheme="minorEastAsia" w:eastAsiaTheme="minorEastAsia" w:hAnsiTheme="minorEastAsia"/>
          <w:noProof/>
          <w:sz w:val="24"/>
          <w:szCs w:val="28"/>
        </w:rPr>
        <w:t>35.61%和</w:t>
      </w:r>
      <w:r w:rsidRPr="0060372A">
        <w:rPr>
          <w:rFonts w:asciiTheme="minorEastAsia" w:eastAsiaTheme="minorEastAsia" w:hAnsiTheme="minorEastAsia" w:hint="eastAsia"/>
          <w:noProof/>
          <w:sz w:val="24"/>
          <w:szCs w:val="28"/>
        </w:rPr>
        <w:t>3</w:t>
      </w:r>
      <w:r w:rsidRPr="0060372A">
        <w:rPr>
          <w:rFonts w:asciiTheme="minorEastAsia" w:eastAsiaTheme="minorEastAsia" w:hAnsiTheme="minorEastAsia"/>
          <w:noProof/>
          <w:sz w:val="24"/>
          <w:szCs w:val="28"/>
        </w:rPr>
        <w:t>3.49%</w:t>
      </w:r>
      <w:r w:rsidRPr="0060372A">
        <w:rPr>
          <w:rFonts w:asciiTheme="minorEastAsia" w:eastAsiaTheme="minorEastAsia" w:hAnsiTheme="minorEastAsia" w:hint="eastAsia"/>
          <w:noProof/>
          <w:sz w:val="24"/>
          <w:szCs w:val="28"/>
        </w:rPr>
        <w:t>。调查结果如下图所示：</w:t>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r w:rsidRPr="0060372A">
        <w:rPr>
          <w:rFonts w:ascii="宋体" w:eastAsia="仿宋_GB2312" w:hAnsi="宋体"/>
          <w:b/>
          <w:noProof/>
          <w:sz w:val="24"/>
        </w:rPr>
        <w:lastRenderedPageBreak/>
        <w:drawing>
          <wp:inline distT="0" distB="0" distL="0" distR="0" wp14:anchorId="0087BB0B" wp14:editId="721F52E2">
            <wp:extent cx="4044950" cy="2657476"/>
            <wp:effectExtent l="0" t="0" r="12700" b="9525"/>
            <wp:docPr id="38"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bookmarkStart w:id="273" w:name="_Toc29063425"/>
      <w:r w:rsidRPr="0060372A">
        <w:rPr>
          <w:rFonts w:asciiTheme="minorEastAsia" w:eastAsiaTheme="minorEastAsia" w:hAnsiTheme="minorEastAsia"/>
          <w:b/>
        </w:rPr>
        <w:t>图</w:t>
      </w:r>
      <w:r w:rsidRPr="0060372A">
        <w:rPr>
          <w:rFonts w:asciiTheme="minorEastAsia" w:eastAsiaTheme="minorEastAsia" w:hAnsiTheme="minorEastAsia"/>
          <w:b/>
        </w:rPr>
        <w:fldChar w:fldCharType="begin"/>
      </w:r>
      <w:r w:rsidRPr="0060372A">
        <w:rPr>
          <w:rFonts w:asciiTheme="minorEastAsia" w:eastAsiaTheme="minorEastAsia" w:hAnsiTheme="minorEastAsia"/>
          <w:b/>
        </w:rPr>
        <w:instrText xml:space="preserve"> SEQ 图 \* ARABIC </w:instrText>
      </w:r>
      <w:r w:rsidRPr="0060372A">
        <w:rPr>
          <w:rFonts w:asciiTheme="minorEastAsia" w:eastAsiaTheme="minorEastAsia" w:hAnsiTheme="minorEastAsia"/>
          <w:b/>
        </w:rPr>
        <w:fldChar w:fldCharType="separate"/>
      </w:r>
      <w:r w:rsidR="00081D8F">
        <w:rPr>
          <w:rFonts w:asciiTheme="minorEastAsia" w:eastAsiaTheme="minorEastAsia" w:hAnsiTheme="minorEastAsia"/>
          <w:b/>
          <w:noProof/>
        </w:rPr>
        <w:t>38</w:t>
      </w:r>
      <w:r w:rsidRPr="0060372A">
        <w:rPr>
          <w:rFonts w:asciiTheme="minorEastAsia" w:eastAsiaTheme="minorEastAsia" w:hAnsiTheme="minorEastAsia"/>
          <w:b/>
        </w:rPr>
        <w:fldChar w:fldCharType="end"/>
      </w:r>
      <w:r w:rsidRPr="0060372A">
        <w:rPr>
          <w:rFonts w:asciiTheme="minorEastAsia" w:eastAsiaTheme="minorEastAsia" w:hAnsiTheme="minorEastAsia"/>
          <w:b/>
        </w:rPr>
        <w:t>.毕业生</w:t>
      </w:r>
      <w:r w:rsidRPr="0060372A">
        <w:rPr>
          <w:rFonts w:asciiTheme="minorEastAsia" w:eastAsiaTheme="minorEastAsia" w:hAnsiTheme="minorEastAsia" w:hint="eastAsia"/>
          <w:b/>
        </w:rPr>
        <w:t>在母校学习生活期间的收获</w:t>
      </w:r>
      <w:bookmarkEnd w:id="273"/>
    </w:p>
    <w:p w:rsidR="0060372A" w:rsidRPr="0060372A" w:rsidRDefault="0060372A" w:rsidP="0060372A">
      <w:pPr>
        <w:keepNext/>
        <w:keepLines/>
        <w:numPr>
          <w:ilvl w:val="0"/>
          <w:numId w:val="42"/>
        </w:numPr>
        <w:spacing w:line="520" w:lineRule="exact"/>
        <w:ind w:left="0" w:firstLineChars="0" w:firstLine="482"/>
        <w:outlineLvl w:val="3"/>
        <w:rPr>
          <w:rFonts w:asciiTheme="majorHAnsi" w:eastAsiaTheme="majorEastAsia" w:hAnsiTheme="majorHAnsi" w:cstheme="majorBidi"/>
          <w:b/>
          <w:bCs/>
          <w:sz w:val="24"/>
          <w:szCs w:val="28"/>
        </w:rPr>
      </w:pPr>
      <w:r w:rsidRPr="0060372A">
        <w:rPr>
          <w:rFonts w:asciiTheme="majorHAnsi" w:eastAsiaTheme="majorEastAsia" w:hAnsiTheme="majorHAnsi" w:cstheme="majorBidi" w:hint="eastAsia"/>
          <w:b/>
          <w:bCs/>
          <w:sz w:val="24"/>
          <w:szCs w:val="28"/>
        </w:rPr>
        <w:t>毕业生对母校教育教学改革发展的建议</w:t>
      </w:r>
    </w:p>
    <w:p w:rsidR="0060372A" w:rsidRPr="0060372A" w:rsidRDefault="0060372A" w:rsidP="0060372A">
      <w:pPr>
        <w:adjustRightInd w:val="0"/>
        <w:snapToGrid w:val="0"/>
        <w:spacing w:line="520" w:lineRule="exact"/>
        <w:ind w:firstLine="480"/>
        <w:rPr>
          <w:rFonts w:asciiTheme="minorEastAsia" w:eastAsiaTheme="minorEastAsia" w:hAnsiTheme="minorEastAsia"/>
          <w:noProof/>
          <w:sz w:val="24"/>
          <w:szCs w:val="28"/>
        </w:rPr>
      </w:pPr>
      <w:r w:rsidRPr="0060372A">
        <w:rPr>
          <w:rFonts w:asciiTheme="minorEastAsia" w:eastAsiaTheme="minorEastAsia" w:hAnsiTheme="minorEastAsia" w:hint="eastAsia"/>
          <w:noProof/>
          <w:sz w:val="24"/>
          <w:szCs w:val="28"/>
        </w:rPr>
        <w:t>调查数据（本调查题为多选）显示，“加强专业基础知识教学，拓宽知识面”和“强化专业实践教学，培养动手能力”是毕业生对母校教育教学改革发展的两项主要建议，选择比例分别为4</w:t>
      </w:r>
      <w:r w:rsidRPr="0060372A">
        <w:rPr>
          <w:rFonts w:asciiTheme="minorEastAsia" w:eastAsiaTheme="minorEastAsia" w:hAnsiTheme="minorEastAsia"/>
          <w:noProof/>
          <w:sz w:val="24"/>
          <w:szCs w:val="28"/>
        </w:rPr>
        <w:t>1.04</w:t>
      </w:r>
      <w:r w:rsidRPr="0060372A">
        <w:rPr>
          <w:rFonts w:asciiTheme="minorEastAsia" w:eastAsiaTheme="minorEastAsia" w:hAnsiTheme="minorEastAsia" w:hint="eastAsia"/>
          <w:noProof/>
          <w:sz w:val="24"/>
          <w:szCs w:val="28"/>
        </w:rPr>
        <w:t>%、3</w:t>
      </w:r>
      <w:r w:rsidRPr="0060372A">
        <w:rPr>
          <w:rFonts w:asciiTheme="minorEastAsia" w:eastAsiaTheme="minorEastAsia" w:hAnsiTheme="minorEastAsia"/>
          <w:noProof/>
          <w:sz w:val="24"/>
          <w:szCs w:val="28"/>
        </w:rPr>
        <w:t>7.26</w:t>
      </w:r>
      <w:r w:rsidRPr="0060372A">
        <w:rPr>
          <w:rFonts w:asciiTheme="minorEastAsia" w:eastAsiaTheme="minorEastAsia" w:hAnsiTheme="minorEastAsia" w:hint="eastAsia"/>
          <w:noProof/>
          <w:sz w:val="24"/>
          <w:szCs w:val="28"/>
        </w:rPr>
        <w:t>%。调查</w:t>
      </w:r>
      <w:r w:rsidRPr="0060372A">
        <w:rPr>
          <w:rFonts w:asciiTheme="minorEastAsia" w:eastAsiaTheme="minorEastAsia" w:hAnsiTheme="minorEastAsia"/>
          <w:noProof/>
          <w:sz w:val="24"/>
          <w:szCs w:val="28"/>
        </w:rPr>
        <w:t>结果如下图所示：</w:t>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r w:rsidRPr="0060372A">
        <w:rPr>
          <w:rFonts w:ascii="宋体" w:eastAsia="仿宋_GB2312" w:hAnsi="宋体"/>
          <w:b/>
          <w:noProof/>
          <w:sz w:val="24"/>
        </w:rPr>
        <w:drawing>
          <wp:inline distT="0" distB="0" distL="0" distR="0" wp14:anchorId="36BBA9A8" wp14:editId="5868534B">
            <wp:extent cx="4657724" cy="2479676"/>
            <wp:effectExtent l="0" t="0" r="10160" b="15875"/>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bookmarkStart w:id="274" w:name="_Toc438194831"/>
      <w:bookmarkStart w:id="275" w:name="_Toc441137379"/>
      <w:bookmarkStart w:id="276" w:name="_Toc29063426"/>
      <w:r w:rsidRPr="0060372A">
        <w:rPr>
          <w:rFonts w:asciiTheme="minorEastAsia" w:eastAsiaTheme="minorEastAsia" w:hAnsiTheme="minorEastAsia"/>
          <w:b/>
        </w:rPr>
        <w:t>图</w:t>
      </w:r>
      <w:r w:rsidRPr="0060372A">
        <w:rPr>
          <w:rFonts w:asciiTheme="minorEastAsia" w:eastAsiaTheme="minorEastAsia" w:hAnsiTheme="minorEastAsia"/>
          <w:b/>
        </w:rPr>
        <w:fldChar w:fldCharType="begin"/>
      </w:r>
      <w:r w:rsidRPr="0060372A">
        <w:rPr>
          <w:rFonts w:asciiTheme="minorEastAsia" w:eastAsiaTheme="minorEastAsia" w:hAnsiTheme="minorEastAsia"/>
          <w:b/>
        </w:rPr>
        <w:instrText xml:space="preserve"> SEQ 图 \* ARABIC </w:instrText>
      </w:r>
      <w:r w:rsidRPr="0060372A">
        <w:rPr>
          <w:rFonts w:asciiTheme="minorEastAsia" w:eastAsiaTheme="minorEastAsia" w:hAnsiTheme="minorEastAsia"/>
          <w:b/>
        </w:rPr>
        <w:fldChar w:fldCharType="separate"/>
      </w:r>
      <w:r w:rsidR="00081D8F">
        <w:rPr>
          <w:rFonts w:asciiTheme="minorEastAsia" w:eastAsiaTheme="minorEastAsia" w:hAnsiTheme="minorEastAsia"/>
          <w:b/>
          <w:noProof/>
        </w:rPr>
        <w:t>39</w:t>
      </w:r>
      <w:r w:rsidRPr="0060372A">
        <w:rPr>
          <w:rFonts w:asciiTheme="minorEastAsia" w:eastAsiaTheme="minorEastAsia" w:hAnsiTheme="minorEastAsia"/>
          <w:b/>
        </w:rPr>
        <w:fldChar w:fldCharType="end"/>
      </w:r>
      <w:r w:rsidRPr="0060372A">
        <w:rPr>
          <w:rFonts w:asciiTheme="minorEastAsia" w:eastAsiaTheme="minorEastAsia" w:hAnsiTheme="minorEastAsia"/>
          <w:b/>
        </w:rPr>
        <w:t>.毕业生</w:t>
      </w:r>
      <w:bookmarkEnd w:id="274"/>
      <w:bookmarkEnd w:id="275"/>
      <w:r w:rsidRPr="0060372A">
        <w:rPr>
          <w:rFonts w:asciiTheme="minorEastAsia" w:eastAsiaTheme="minorEastAsia" w:hAnsiTheme="minorEastAsia" w:hint="eastAsia"/>
          <w:b/>
        </w:rPr>
        <w:t>对母校教育教学改革发展的建议</w:t>
      </w:r>
      <w:bookmarkEnd w:id="276"/>
    </w:p>
    <w:p w:rsidR="0060372A" w:rsidRPr="0060372A" w:rsidRDefault="0060372A" w:rsidP="0060372A">
      <w:pPr>
        <w:keepNext/>
        <w:keepLines/>
        <w:numPr>
          <w:ilvl w:val="0"/>
          <w:numId w:val="41"/>
        </w:numPr>
        <w:adjustRightInd w:val="0"/>
        <w:snapToGrid w:val="0"/>
        <w:spacing w:line="560" w:lineRule="exact"/>
        <w:ind w:left="0" w:firstLineChars="0" w:firstLine="560"/>
        <w:outlineLvl w:val="2"/>
        <w:rPr>
          <w:rFonts w:ascii="微软雅黑" w:eastAsia="微软雅黑" w:hAnsi="微软雅黑" w:cstheme="minorBidi"/>
          <w:b/>
          <w:bCs/>
          <w:sz w:val="28"/>
          <w:szCs w:val="28"/>
        </w:rPr>
      </w:pPr>
      <w:r w:rsidRPr="0060372A">
        <w:rPr>
          <w:rFonts w:ascii="微软雅黑" w:eastAsia="微软雅黑" w:hAnsi="微软雅黑" w:cstheme="minorBidi"/>
          <w:b/>
          <w:bCs/>
          <w:sz w:val="28"/>
          <w:szCs w:val="28"/>
        </w:rPr>
        <w:t>毕业生对母校</w:t>
      </w:r>
      <w:r w:rsidRPr="0060372A">
        <w:rPr>
          <w:rFonts w:ascii="微软雅黑" w:eastAsia="微软雅黑" w:hAnsi="微软雅黑" w:cstheme="minorBidi" w:hint="eastAsia"/>
          <w:b/>
          <w:bCs/>
          <w:sz w:val="28"/>
          <w:szCs w:val="28"/>
        </w:rPr>
        <w:t>就业</w:t>
      </w:r>
      <w:r w:rsidRPr="0060372A">
        <w:rPr>
          <w:rFonts w:ascii="微软雅黑" w:eastAsia="微软雅黑" w:hAnsi="微软雅黑" w:cstheme="minorBidi"/>
          <w:b/>
          <w:bCs/>
          <w:sz w:val="28"/>
          <w:szCs w:val="28"/>
        </w:rPr>
        <w:t>指导</w:t>
      </w:r>
      <w:r w:rsidRPr="0060372A">
        <w:rPr>
          <w:rFonts w:ascii="微软雅黑" w:eastAsia="微软雅黑" w:hAnsi="微软雅黑" w:cstheme="minorBidi" w:hint="eastAsia"/>
          <w:b/>
          <w:bCs/>
          <w:sz w:val="28"/>
          <w:szCs w:val="28"/>
        </w:rPr>
        <w:t>工作</w:t>
      </w:r>
      <w:r w:rsidRPr="0060372A">
        <w:rPr>
          <w:rFonts w:ascii="微软雅黑" w:eastAsia="微软雅黑" w:hAnsi="微软雅黑" w:cstheme="minorBidi"/>
          <w:b/>
          <w:bCs/>
          <w:sz w:val="28"/>
          <w:szCs w:val="28"/>
        </w:rPr>
        <w:t>的</w:t>
      </w:r>
      <w:r w:rsidRPr="0060372A">
        <w:rPr>
          <w:rFonts w:ascii="微软雅黑" w:eastAsia="微软雅黑" w:hAnsi="微软雅黑" w:cstheme="minorBidi" w:hint="eastAsia"/>
          <w:b/>
          <w:bCs/>
          <w:sz w:val="28"/>
          <w:szCs w:val="28"/>
        </w:rPr>
        <w:t>反馈</w:t>
      </w:r>
    </w:p>
    <w:p w:rsidR="0060372A" w:rsidRPr="0060372A" w:rsidRDefault="0060372A" w:rsidP="0060372A">
      <w:pPr>
        <w:adjustRightInd w:val="0"/>
        <w:snapToGrid w:val="0"/>
        <w:spacing w:line="520" w:lineRule="exact"/>
        <w:ind w:firstLine="480"/>
        <w:rPr>
          <w:rFonts w:asciiTheme="minorEastAsia" w:eastAsiaTheme="minorEastAsia" w:hAnsiTheme="minorEastAsia"/>
          <w:noProof/>
          <w:sz w:val="24"/>
          <w:szCs w:val="28"/>
        </w:rPr>
      </w:pPr>
      <w:r w:rsidRPr="0060372A">
        <w:rPr>
          <w:rFonts w:asciiTheme="minorEastAsia" w:eastAsiaTheme="minorEastAsia" w:hAnsiTheme="minorEastAsia" w:hint="eastAsia"/>
          <w:noProof/>
          <w:sz w:val="24"/>
          <w:szCs w:val="28"/>
        </w:rPr>
        <w:t>调查结果显示，毕业生对母校就业指导服务的总体满意度较高。其中，“很满意”占6</w:t>
      </w:r>
      <w:r w:rsidRPr="0060372A">
        <w:rPr>
          <w:rFonts w:asciiTheme="minorEastAsia" w:eastAsiaTheme="minorEastAsia" w:hAnsiTheme="minorEastAsia"/>
          <w:noProof/>
          <w:sz w:val="24"/>
          <w:szCs w:val="28"/>
        </w:rPr>
        <w:t>6.98</w:t>
      </w:r>
      <w:r w:rsidRPr="0060372A">
        <w:rPr>
          <w:rFonts w:asciiTheme="minorEastAsia" w:eastAsiaTheme="minorEastAsia" w:hAnsiTheme="minorEastAsia" w:hint="eastAsia"/>
          <w:noProof/>
          <w:sz w:val="24"/>
          <w:szCs w:val="28"/>
        </w:rPr>
        <w:t>%，“满意”占2</w:t>
      </w:r>
      <w:r w:rsidRPr="0060372A">
        <w:rPr>
          <w:rFonts w:asciiTheme="minorEastAsia" w:eastAsiaTheme="minorEastAsia" w:hAnsiTheme="minorEastAsia"/>
          <w:noProof/>
          <w:sz w:val="24"/>
          <w:szCs w:val="28"/>
        </w:rPr>
        <w:t>7.12</w:t>
      </w:r>
      <w:r w:rsidRPr="0060372A">
        <w:rPr>
          <w:rFonts w:asciiTheme="minorEastAsia" w:eastAsiaTheme="minorEastAsia" w:hAnsiTheme="minorEastAsia" w:hint="eastAsia"/>
          <w:noProof/>
          <w:sz w:val="24"/>
          <w:szCs w:val="28"/>
        </w:rPr>
        <w:t>%；另有4</w:t>
      </w:r>
      <w:r w:rsidRPr="0060372A">
        <w:rPr>
          <w:rFonts w:asciiTheme="minorEastAsia" w:eastAsiaTheme="minorEastAsia" w:hAnsiTheme="minorEastAsia"/>
          <w:noProof/>
          <w:sz w:val="24"/>
          <w:szCs w:val="28"/>
        </w:rPr>
        <w:t>.24</w:t>
      </w:r>
      <w:r w:rsidRPr="0060372A">
        <w:rPr>
          <w:rFonts w:asciiTheme="minorEastAsia" w:eastAsiaTheme="minorEastAsia" w:hAnsiTheme="minorEastAsia" w:hint="eastAsia"/>
          <w:noProof/>
          <w:sz w:val="24"/>
          <w:szCs w:val="28"/>
        </w:rPr>
        <w:t>%认为“一般”，“不满意”和“很不满意”比例分别为1</w:t>
      </w:r>
      <w:r w:rsidRPr="0060372A">
        <w:rPr>
          <w:rFonts w:asciiTheme="minorEastAsia" w:eastAsiaTheme="minorEastAsia" w:hAnsiTheme="minorEastAsia"/>
          <w:noProof/>
          <w:sz w:val="24"/>
          <w:szCs w:val="28"/>
        </w:rPr>
        <w:t>.42</w:t>
      </w:r>
      <w:r w:rsidRPr="0060372A">
        <w:rPr>
          <w:rFonts w:asciiTheme="minorEastAsia" w:eastAsiaTheme="minorEastAsia" w:hAnsiTheme="minorEastAsia" w:hint="eastAsia"/>
          <w:noProof/>
          <w:sz w:val="24"/>
          <w:szCs w:val="28"/>
        </w:rPr>
        <w:t>%和0</w:t>
      </w:r>
      <w:r w:rsidRPr="0060372A">
        <w:rPr>
          <w:rFonts w:asciiTheme="minorEastAsia" w:eastAsiaTheme="minorEastAsia" w:hAnsiTheme="minorEastAsia"/>
          <w:noProof/>
          <w:sz w:val="24"/>
          <w:szCs w:val="28"/>
        </w:rPr>
        <w:t>.24</w:t>
      </w:r>
      <w:r w:rsidRPr="0060372A">
        <w:rPr>
          <w:rFonts w:asciiTheme="minorEastAsia" w:eastAsiaTheme="minorEastAsia" w:hAnsiTheme="minorEastAsia" w:hint="eastAsia"/>
          <w:noProof/>
          <w:sz w:val="24"/>
          <w:szCs w:val="28"/>
        </w:rPr>
        <w:t>%。</w:t>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r w:rsidRPr="0060372A">
        <w:rPr>
          <w:rFonts w:ascii="宋体" w:eastAsia="仿宋_GB2312" w:hAnsi="宋体"/>
          <w:b/>
          <w:noProof/>
          <w:sz w:val="24"/>
        </w:rPr>
        <w:lastRenderedPageBreak/>
        <w:drawing>
          <wp:inline distT="0" distB="0" distL="0" distR="0" wp14:anchorId="3550461A" wp14:editId="639E35D3">
            <wp:extent cx="2705099" cy="1749426"/>
            <wp:effectExtent l="0" t="0" r="635" b="3175"/>
            <wp:docPr id="40" name="图表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bookmarkStart w:id="277" w:name="_Toc439013903"/>
      <w:bookmarkStart w:id="278" w:name="_Toc441137371"/>
      <w:bookmarkStart w:id="279" w:name="_Toc29063427"/>
      <w:r w:rsidRPr="0060372A">
        <w:rPr>
          <w:rFonts w:asciiTheme="minorEastAsia" w:eastAsiaTheme="minorEastAsia" w:hAnsiTheme="minorEastAsia"/>
          <w:b/>
        </w:rPr>
        <w:t>图</w:t>
      </w:r>
      <w:r w:rsidRPr="0060372A">
        <w:rPr>
          <w:rFonts w:asciiTheme="minorEastAsia" w:eastAsiaTheme="minorEastAsia" w:hAnsiTheme="minorEastAsia"/>
          <w:b/>
        </w:rPr>
        <w:fldChar w:fldCharType="begin"/>
      </w:r>
      <w:r w:rsidRPr="0060372A">
        <w:rPr>
          <w:rFonts w:asciiTheme="minorEastAsia" w:eastAsiaTheme="minorEastAsia" w:hAnsiTheme="minorEastAsia"/>
          <w:b/>
        </w:rPr>
        <w:instrText xml:space="preserve"> SEQ 图 \* ARABIC </w:instrText>
      </w:r>
      <w:r w:rsidRPr="0060372A">
        <w:rPr>
          <w:rFonts w:asciiTheme="minorEastAsia" w:eastAsiaTheme="minorEastAsia" w:hAnsiTheme="minorEastAsia"/>
          <w:b/>
        </w:rPr>
        <w:fldChar w:fldCharType="separate"/>
      </w:r>
      <w:r w:rsidR="00081D8F">
        <w:rPr>
          <w:rFonts w:asciiTheme="minorEastAsia" w:eastAsiaTheme="minorEastAsia" w:hAnsiTheme="minorEastAsia"/>
          <w:b/>
          <w:noProof/>
        </w:rPr>
        <w:t>40</w:t>
      </w:r>
      <w:r w:rsidRPr="0060372A">
        <w:rPr>
          <w:rFonts w:asciiTheme="minorEastAsia" w:eastAsiaTheme="minorEastAsia" w:hAnsiTheme="minorEastAsia"/>
          <w:b/>
        </w:rPr>
        <w:fldChar w:fldCharType="end"/>
      </w:r>
      <w:r w:rsidRPr="0060372A">
        <w:rPr>
          <w:rFonts w:asciiTheme="minorEastAsia" w:eastAsiaTheme="minorEastAsia" w:hAnsiTheme="minorEastAsia"/>
          <w:b/>
        </w:rPr>
        <w:t>.</w:t>
      </w:r>
      <w:bookmarkEnd w:id="277"/>
      <w:bookmarkEnd w:id="278"/>
      <w:r w:rsidRPr="0060372A">
        <w:rPr>
          <w:rFonts w:asciiTheme="minorEastAsia" w:eastAsiaTheme="minorEastAsia" w:hAnsiTheme="minorEastAsia"/>
          <w:b/>
        </w:rPr>
        <w:t>毕业生</w:t>
      </w:r>
      <w:r w:rsidRPr="0060372A">
        <w:rPr>
          <w:rFonts w:asciiTheme="minorEastAsia" w:eastAsiaTheme="minorEastAsia" w:hAnsiTheme="minorEastAsia" w:hint="eastAsia"/>
          <w:b/>
        </w:rPr>
        <w:t>对母校</w:t>
      </w:r>
      <w:r w:rsidRPr="0060372A">
        <w:rPr>
          <w:rFonts w:asciiTheme="minorEastAsia" w:eastAsiaTheme="minorEastAsia" w:hAnsiTheme="minorEastAsia"/>
          <w:b/>
        </w:rPr>
        <w:t>就业</w:t>
      </w:r>
      <w:r w:rsidRPr="0060372A">
        <w:rPr>
          <w:rFonts w:asciiTheme="minorEastAsia" w:eastAsiaTheme="minorEastAsia" w:hAnsiTheme="minorEastAsia" w:hint="eastAsia"/>
          <w:b/>
        </w:rPr>
        <w:t>指导</w:t>
      </w:r>
      <w:r w:rsidRPr="0060372A">
        <w:rPr>
          <w:rFonts w:asciiTheme="minorEastAsia" w:eastAsiaTheme="minorEastAsia" w:hAnsiTheme="minorEastAsia"/>
          <w:b/>
        </w:rPr>
        <w:t>服务的满意度</w:t>
      </w:r>
      <w:bookmarkEnd w:id="279"/>
    </w:p>
    <w:p w:rsidR="0060372A" w:rsidRPr="0060372A" w:rsidRDefault="0060372A" w:rsidP="0060372A">
      <w:pPr>
        <w:keepNext/>
        <w:keepLines/>
        <w:numPr>
          <w:ilvl w:val="0"/>
          <w:numId w:val="43"/>
        </w:numPr>
        <w:spacing w:line="520" w:lineRule="exact"/>
        <w:ind w:left="0" w:firstLineChars="0" w:firstLine="482"/>
        <w:outlineLvl w:val="3"/>
        <w:rPr>
          <w:rFonts w:asciiTheme="majorHAnsi" w:eastAsiaTheme="majorEastAsia" w:hAnsiTheme="majorHAnsi" w:cstheme="majorBidi"/>
          <w:b/>
          <w:bCs/>
          <w:sz w:val="24"/>
          <w:szCs w:val="28"/>
        </w:rPr>
      </w:pPr>
      <w:r w:rsidRPr="0060372A">
        <w:rPr>
          <w:rFonts w:asciiTheme="majorHAnsi" w:eastAsiaTheme="majorEastAsia" w:hAnsiTheme="majorHAnsi" w:cstheme="majorBidi"/>
          <w:b/>
          <w:bCs/>
          <w:sz w:val="24"/>
          <w:szCs w:val="28"/>
        </w:rPr>
        <w:t>毕业生</w:t>
      </w:r>
      <w:r w:rsidRPr="0060372A">
        <w:rPr>
          <w:rFonts w:asciiTheme="majorHAnsi" w:eastAsiaTheme="majorEastAsia" w:hAnsiTheme="majorHAnsi" w:cstheme="majorBidi" w:hint="eastAsia"/>
          <w:b/>
          <w:bCs/>
          <w:sz w:val="24"/>
          <w:szCs w:val="28"/>
        </w:rPr>
        <w:t>第一份成功就业的招聘信息来源途径</w:t>
      </w:r>
    </w:p>
    <w:p w:rsidR="0060372A" w:rsidRPr="0060372A" w:rsidRDefault="0060372A" w:rsidP="0060372A">
      <w:pPr>
        <w:adjustRightInd w:val="0"/>
        <w:snapToGrid w:val="0"/>
        <w:spacing w:line="520" w:lineRule="exact"/>
        <w:ind w:firstLine="480"/>
        <w:rPr>
          <w:rFonts w:asciiTheme="minorEastAsia" w:eastAsiaTheme="minorEastAsia" w:hAnsiTheme="minorEastAsia"/>
          <w:noProof/>
          <w:sz w:val="24"/>
          <w:szCs w:val="28"/>
        </w:rPr>
      </w:pPr>
      <w:r w:rsidRPr="0060372A">
        <w:rPr>
          <w:rFonts w:asciiTheme="minorEastAsia" w:eastAsiaTheme="minorEastAsia" w:hAnsiTheme="minorEastAsia" w:hint="eastAsia"/>
          <w:noProof/>
          <w:sz w:val="24"/>
          <w:szCs w:val="28"/>
        </w:rPr>
        <w:t>对毕业生第一份成功就业的招聘信息来源途径进行调查，结果显示，“学校发布或提供招聘信息”选择人数最多，比例达4</w:t>
      </w:r>
      <w:r w:rsidRPr="0060372A">
        <w:rPr>
          <w:rFonts w:asciiTheme="minorEastAsia" w:eastAsiaTheme="minorEastAsia" w:hAnsiTheme="minorEastAsia"/>
          <w:noProof/>
          <w:sz w:val="24"/>
          <w:szCs w:val="28"/>
        </w:rPr>
        <w:t>7.41</w:t>
      </w:r>
      <w:r w:rsidRPr="0060372A">
        <w:rPr>
          <w:rFonts w:asciiTheme="minorEastAsia" w:eastAsiaTheme="minorEastAsia" w:hAnsiTheme="minorEastAsia" w:hint="eastAsia"/>
          <w:noProof/>
          <w:sz w:val="24"/>
          <w:szCs w:val="28"/>
        </w:rPr>
        <w:t>%；其次是“学校组织的招聘会”，选择比例为2</w:t>
      </w:r>
      <w:r w:rsidRPr="0060372A">
        <w:rPr>
          <w:rFonts w:asciiTheme="minorEastAsia" w:eastAsiaTheme="minorEastAsia" w:hAnsiTheme="minorEastAsia"/>
          <w:noProof/>
          <w:sz w:val="24"/>
          <w:szCs w:val="28"/>
        </w:rPr>
        <w:t>3.58</w:t>
      </w:r>
      <w:r w:rsidRPr="0060372A">
        <w:rPr>
          <w:rFonts w:asciiTheme="minorEastAsia" w:eastAsiaTheme="minorEastAsia" w:hAnsiTheme="minorEastAsia" w:hint="eastAsia"/>
          <w:noProof/>
          <w:sz w:val="24"/>
          <w:szCs w:val="28"/>
        </w:rPr>
        <w:t>%。调查结果如下图所示：</w:t>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r w:rsidRPr="0060372A">
        <w:rPr>
          <w:rFonts w:ascii="宋体" w:eastAsia="仿宋_GB2312" w:hAnsi="宋体"/>
          <w:b/>
          <w:noProof/>
          <w:sz w:val="24"/>
        </w:rPr>
        <w:drawing>
          <wp:inline distT="0" distB="0" distL="0" distR="0" wp14:anchorId="4783CC73" wp14:editId="264727BA">
            <wp:extent cx="4819650" cy="1333500"/>
            <wp:effectExtent l="0" t="0" r="0" b="0"/>
            <wp:docPr id="41" name="图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bookmarkStart w:id="280" w:name="_Toc29063428"/>
      <w:r w:rsidRPr="0060372A">
        <w:rPr>
          <w:rFonts w:asciiTheme="minorEastAsia" w:eastAsiaTheme="minorEastAsia" w:hAnsiTheme="minorEastAsia"/>
          <w:b/>
        </w:rPr>
        <w:t>图</w:t>
      </w:r>
      <w:r w:rsidRPr="0060372A">
        <w:rPr>
          <w:rFonts w:asciiTheme="minorEastAsia" w:eastAsiaTheme="minorEastAsia" w:hAnsiTheme="minorEastAsia"/>
          <w:b/>
        </w:rPr>
        <w:fldChar w:fldCharType="begin"/>
      </w:r>
      <w:r w:rsidRPr="0060372A">
        <w:rPr>
          <w:rFonts w:asciiTheme="minorEastAsia" w:eastAsiaTheme="minorEastAsia" w:hAnsiTheme="minorEastAsia"/>
          <w:b/>
        </w:rPr>
        <w:instrText xml:space="preserve"> SEQ 图 \* ARABIC </w:instrText>
      </w:r>
      <w:r w:rsidRPr="0060372A">
        <w:rPr>
          <w:rFonts w:asciiTheme="minorEastAsia" w:eastAsiaTheme="minorEastAsia" w:hAnsiTheme="minorEastAsia"/>
          <w:b/>
        </w:rPr>
        <w:fldChar w:fldCharType="separate"/>
      </w:r>
      <w:r w:rsidR="00081D8F">
        <w:rPr>
          <w:rFonts w:asciiTheme="minorEastAsia" w:eastAsiaTheme="minorEastAsia" w:hAnsiTheme="minorEastAsia"/>
          <w:b/>
          <w:noProof/>
        </w:rPr>
        <w:t>41</w:t>
      </w:r>
      <w:r w:rsidRPr="0060372A">
        <w:rPr>
          <w:rFonts w:asciiTheme="minorEastAsia" w:eastAsiaTheme="minorEastAsia" w:hAnsiTheme="minorEastAsia"/>
          <w:b/>
        </w:rPr>
        <w:fldChar w:fldCharType="end"/>
      </w:r>
      <w:r w:rsidRPr="0060372A">
        <w:rPr>
          <w:rFonts w:asciiTheme="minorEastAsia" w:eastAsiaTheme="minorEastAsia" w:hAnsiTheme="minorEastAsia"/>
          <w:b/>
        </w:rPr>
        <w:t>.</w:t>
      </w:r>
      <w:r w:rsidRPr="0060372A">
        <w:rPr>
          <w:rFonts w:asciiTheme="minorEastAsia" w:eastAsiaTheme="minorEastAsia" w:hAnsiTheme="minorEastAsia" w:hint="eastAsia"/>
          <w:b/>
        </w:rPr>
        <w:t>毕业生第一份成功就业的招聘信息来源途径</w:t>
      </w:r>
      <w:bookmarkEnd w:id="280"/>
    </w:p>
    <w:p w:rsidR="0060372A" w:rsidRPr="0060372A" w:rsidRDefault="0060372A" w:rsidP="0060372A">
      <w:pPr>
        <w:keepNext/>
        <w:keepLines/>
        <w:numPr>
          <w:ilvl w:val="0"/>
          <w:numId w:val="43"/>
        </w:numPr>
        <w:spacing w:line="520" w:lineRule="exact"/>
        <w:ind w:left="0" w:firstLineChars="0" w:firstLine="482"/>
        <w:outlineLvl w:val="3"/>
        <w:rPr>
          <w:rFonts w:asciiTheme="majorHAnsi" w:eastAsiaTheme="majorEastAsia" w:hAnsiTheme="majorHAnsi" w:cstheme="majorBidi"/>
          <w:b/>
          <w:bCs/>
          <w:sz w:val="24"/>
          <w:szCs w:val="28"/>
        </w:rPr>
      </w:pPr>
      <w:r w:rsidRPr="0060372A">
        <w:rPr>
          <w:rFonts w:asciiTheme="majorHAnsi" w:eastAsiaTheme="majorEastAsia" w:hAnsiTheme="majorHAnsi" w:cstheme="majorBidi"/>
          <w:b/>
          <w:bCs/>
          <w:sz w:val="24"/>
          <w:szCs w:val="28"/>
        </w:rPr>
        <w:t>影响毕业生</w:t>
      </w:r>
      <w:r w:rsidRPr="0060372A">
        <w:rPr>
          <w:rFonts w:asciiTheme="majorHAnsi" w:eastAsiaTheme="majorEastAsia" w:hAnsiTheme="majorHAnsi" w:cstheme="majorBidi" w:hint="eastAsia"/>
          <w:b/>
          <w:bCs/>
          <w:sz w:val="24"/>
          <w:szCs w:val="28"/>
        </w:rPr>
        <w:t>求职择业</w:t>
      </w:r>
      <w:r w:rsidRPr="0060372A">
        <w:rPr>
          <w:rFonts w:asciiTheme="majorHAnsi" w:eastAsiaTheme="majorEastAsia" w:hAnsiTheme="majorHAnsi" w:cstheme="majorBidi"/>
          <w:b/>
          <w:bCs/>
          <w:sz w:val="24"/>
          <w:szCs w:val="28"/>
        </w:rPr>
        <w:t>的因素</w:t>
      </w:r>
    </w:p>
    <w:p w:rsidR="0060372A" w:rsidRPr="0060372A" w:rsidRDefault="0060372A" w:rsidP="0060372A">
      <w:pPr>
        <w:adjustRightInd w:val="0"/>
        <w:snapToGrid w:val="0"/>
        <w:spacing w:line="520" w:lineRule="exact"/>
        <w:ind w:firstLine="480"/>
        <w:rPr>
          <w:rFonts w:asciiTheme="minorEastAsia" w:eastAsiaTheme="minorEastAsia" w:hAnsiTheme="minorEastAsia"/>
          <w:noProof/>
          <w:sz w:val="24"/>
          <w:szCs w:val="28"/>
        </w:rPr>
      </w:pPr>
      <w:r w:rsidRPr="0060372A">
        <w:rPr>
          <w:rFonts w:asciiTheme="minorEastAsia" w:eastAsiaTheme="minorEastAsia" w:hAnsiTheme="minorEastAsia" w:hint="eastAsia"/>
          <w:noProof/>
          <w:sz w:val="24"/>
          <w:szCs w:val="28"/>
        </w:rPr>
        <w:t>调查数据（本调查题为多选）显示，“个人发展空间”、“就业地区”和“薪资收入”是影响毕业生求职择业的三个主要因素，选择比例分别为3</w:t>
      </w:r>
      <w:r w:rsidRPr="0060372A">
        <w:rPr>
          <w:rFonts w:asciiTheme="minorEastAsia" w:eastAsiaTheme="minorEastAsia" w:hAnsiTheme="minorEastAsia"/>
          <w:noProof/>
          <w:sz w:val="24"/>
          <w:szCs w:val="28"/>
        </w:rPr>
        <w:t>6.08</w:t>
      </w:r>
      <w:r w:rsidRPr="0060372A">
        <w:rPr>
          <w:rFonts w:asciiTheme="minorEastAsia" w:eastAsiaTheme="minorEastAsia" w:hAnsiTheme="minorEastAsia" w:hint="eastAsia"/>
          <w:noProof/>
          <w:sz w:val="24"/>
          <w:szCs w:val="28"/>
        </w:rPr>
        <w:t>%、3</w:t>
      </w:r>
      <w:r w:rsidRPr="0060372A">
        <w:rPr>
          <w:rFonts w:asciiTheme="minorEastAsia" w:eastAsiaTheme="minorEastAsia" w:hAnsiTheme="minorEastAsia"/>
          <w:noProof/>
          <w:sz w:val="24"/>
          <w:szCs w:val="28"/>
        </w:rPr>
        <w:t>2.55</w:t>
      </w:r>
      <w:r w:rsidRPr="0060372A">
        <w:rPr>
          <w:rFonts w:asciiTheme="minorEastAsia" w:eastAsiaTheme="minorEastAsia" w:hAnsiTheme="minorEastAsia" w:hint="eastAsia"/>
          <w:noProof/>
          <w:sz w:val="24"/>
          <w:szCs w:val="28"/>
        </w:rPr>
        <w:t>%和3</w:t>
      </w:r>
      <w:r w:rsidRPr="0060372A">
        <w:rPr>
          <w:rFonts w:asciiTheme="minorEastAsia" w:eastAsiaTheme="minorEastAsia" w:hAnsiTheme="minorEastAsia"/>
          <w:noProof/>
          <w:sz w:val="24"/>
          <w:szCs w:val="28"/>
        </w:rPr>
        <w:t>0.19</w:t>
      </w:r>
      <w:r w:rsidRPr="0060372A">
        <w:rPr>
          <w:rFonts w:asciiTheme="minorEastAsia" w:eastAsiaTheme="minorEastAsia" w:hAnsiTheme="minorEastAsia" w:hint="eastAsia"/>
          <w:noProof/>
          <w:sz w:val="24"/>
          <w:szCs w:val="28"/>
        </w:rPr>
        <w:t>%。调查</w:t>
      </w:r>
      <w:r w:rsidRPr="0060372A">
        <w:rPr>
          <w:rFonts w:asciiTheme="minorEastAsia" w:eastAsiaTheme="minorEastAsia" w:hAnsiTheme="minorEastAsia"/>
          <w:noProof/>
          <w:sz w:val="24"/>
          <w:szCs w:val="28"/>
        </w:rPr>
        <w:t>结果如下图所示：</w:t>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r w:rsidRPr="0060372A">
        <w:rPr>
          <w:rFonts w:ascii="宋体" w:eastAsia="仿宋_GB2312" w:hAnsi="宋体"/>
          <w:b/>
          <w:noProof/>
          <w:sz w:val="24"/>
        </w:rPr>
        <w:drawing>
          <wp:inline distT="0" distB="0" distL="0" distR="0" wp14:anchorId="12CBDD25" wp14:editId="31EF8E5D">
            <wp:extent cx="5048250" cy="2181225"/>
            <wp:effectExtent l="0" t="0" r="0" b="9525"/>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bookmarkStart w:id="281" w:name="_Toc29063429"/>
      <w:r w:rsidRPr="0060372A">
        <w:rPr>
          <w:rFonts w:asciiTheme="minorEastAsia" w:eastAsiaTheme="minorEastAsia" w:hAnsiTheme="minorEastAsia"/>
          <w:b/>
        </w:rPr>
        <w:t>图</w:t>
      </w:r>
      <w:r w:rsidRPr="0060372A">
        <w:rPr>
          <w:rFonts w:asciiTheme="minorEastAsia" w:eastAsiaTheme="minorEastAsia" w:hAnsiTheme="minorEastAsia"/>
          <w:b/>
        </w:rPr>
        <w:fldChar w:fldCharType="begin"/>
      </w:r>
      <w:r w:rsidRPr="0060372A">
        <w:rPr>
          <w:rFonts w:asciiTheme="minorEastAsia" w:eastAsiaTheme="minorEastAsia" w:hAnsiTheme="minorEastAsia"/>
          <w:b/>
        </w:rPr>
        <w:instrText xml:space="preserve"> SEQ 图 \* ARABIC </w:instrText>
      </w:r>
      <w:r w:rsidRPr="0060372A">
        <w:rPr>
          <w:rFonts w:asciiTheme="minorEastAsia" w:eastAsiaTheme="minorEastAsia" w:hAnsiTheme="minorEastAsia"/>
          <w:b/>
        </w:rPr>
        <w:fldChar w:fldCharType="separate"/>
      </w:r>
      <w:r w:rsidR="00081D8F">
        <w:rPr>
          <w:rFonts w:asciiTheme="minorEastAsia" w:eastAsiaTheme="minorEastAsia" w:hAnsiTheme="minorEastAsia"/>
          <w:b/>
          <w:noProof/>
        </w:rPr>
        <w:t>42</w:t>
      </w:r>
      <w:r w:rsidRPr="0060372A">
        <w:rPr>
          <w:rFonts w:asciiTheme="minorEastAsia" w:eastAsiaTheme="minorEastAsia" w:hAnsiTheme="minorEastAsia"/>
          <w:b/>
        </w:rPr>
        <w:fldChar w:fldCharType="end"/>
      </w:r>
      <w:r w:rsidRPr="0060372A">
        <w:rPr>
          <w:rFonts w:asciiTheme="minorEastAsia" w:eastAsiaTheme="minorEastAsia" w:hAnsiTheme="minorEastAsia"/>
          <w:b/>
        </w:rPr>
        <w:t>.影响</w:t>
      </w:r>
      <w:r w:rsidRPr="0060372A">
        <w:rPr>
          <w:rFonts w:asciiTheme="minorEastAsia" w:eastAsiaTheme="minorEastAsia" w:hAnsiTheme="minorEastAsia" w:hint="eastAsia"/>
          <w:b/>
        </w:rPr>
        <w:t>毕业生求职择业的因素</w:t>
      </w:r>
      <w:bookmarkEnd w:id="281"/>
    </w:p>
    <w:p w:rsidR="0060372A" w:rsidRPr="0060372A" w:rsidRDefault="0060372A" w:rsidP="0060372A">
      <w:pPr>
        <w:keepNext/>
        <w:keepLines/>
        <w:numPr>
          <w:ilvl w:val="0"/>
          <w:numId w:val="43"/>
        </w:numPr>
        <w:spacing w:line="520" w:lineRule="exact"/>
        <w:ind w:left="0" w:firstLineChars="0" w:firstLine="482"/>
        <w:outlineLvl w:val="3"/>
        <w:rPr>
          <w:rFonts w:asciiTheme="majorHAnsi" w:eastAsiaTheme="majorEastAsia" w:hAnsiTheme="majorHAnsi" w:cstheme="majorBidi"/>
          <w:b/>
          <w:bCs/>
          <w:sz w:val="24"/>
          <w:szCs w:val="28"/>
        </w:rPr>
      </w:pPr>
      <w:r w:rsidRPr="0060372A">
        <w:rPr>
          <w:rFonts w:asciiTheme="majorHAnsi" w:eastAsiaTheme="majorEastAsia" w:hAnsiTheme="majorHAnsi" w:cstheme="majorBidi" w:hint="eastAsia"/>
          <w:b/>
          <w:bCs/>
          <w:sz w:val="24"/>
          <w:szCs w:val="28"/>
        </w:rPr>
        <w:lastRenderedPageBreak/>
        <w:t>未就业毕业生在求职方面希望得到的帮助</w:t>
      </w:r>
    </w:p>
    <w:p w:rsidR="0060372A" w:rsidRPr="0060372A" w:rsidRDefault="0060372A" w:rsidP="0060372A">
      <w:pPr>
        <w:adjustRightInd w:val="0"/>
        <w:snapToGrid w:val="0"/>
        <w:spacing w:line="520" w:lineRule="exact"/>
        <w:ind w:firstLine="480"/>
        <w:rPr>
          <w:rFonts w:asciiTheme="minorEastAsia" w:eastAsiaTheme="minorEastAsia" w:hAnsiTheme="minorEastAsia"/>
          <w:noProof/>
          <w:sz w:val="24"/>
          <w:szCs w:val="28"/>
        </w:rPr>
      </w:pPr>
      <w:r w:rsidRPr="0060372A">
        <w:rPr>
          <w:rFonts w:asciiTheme="minorEastAsia" w:eastAsiaTheme="minorEastAsia" w:hAnsiTheme="minorEastAsia"/>
          <w:noProof/>
          <w:sz w:val="24"/>
          <w:szCs w:val="28"/>
        </w:rPr>
        <w:t>调查</w:t>
      </w:r>
      <w:r w:rsidRPr="0060372A">
        <w:rPr>
          <w:rFonts w:asciiTheme="minorEastAsia" w:eastAsiaTheme="minorEastAsia" w:hAnsiTheme="minorEastAsia" w:hint="eastAsia"/>
          <w:noProof/>
          <w:sz w:val="24"/>
          <w:szCs w:val="28"/>
        </w:rPr>
        <w:t>数据（本调查题为多选）</w:t>
      </w:r>
      <w:r w:rsidRPr="0060372A">
        <w:rPr>
          <w:rFonts w:asciiTheme="minorEastAsia" w:eastAsiaTheme="minorEastAsia" w:hAnsiTheme="minorEastAsia"/>
          <w:noProof/>
          <w:sz w:val="24"/>
          <w:szCs w:val="28"/>
        </w:rPr>
        <w:t>显示，</w:t>
      </w:r>
      <w:r w:rsidRPr="0060372A">
        <w:rPr>
          <w:rFonts w:asciiTheme="minorEastAsia" w:eastAsiaTheme="minorEastAsia" w:hAnsiTheme="minorEastAsia" w:hint="eastAsia"/>
          <w:noProof/>
          <w:sz w:val="24"/>
          <w:szCs w:val="28"/>
        </w:rPr>
        <w:t>“职业培训”和“职业指导</w:t>
      </w:r>
      <w:r w:rsidRPr="0060372A">
        <w:rPr>
          <w:rFonts w:asciiTheme="minorEastAsia" w:eastAsiaTheme="minorEastAsia" w:hAnsiTheme="minorEastAsia"/>
          <w:noProof/>
          <w:sz w:val="24"/>
          <w:szCs w:val="28"/>
        </w:rPr>
        <w:t>”</w:t>
      </w:r>
      <w:r w:rsidRPr="0060372A">
        <w:rPr>
          <w:rFonts w:asciiTheme="minorEastAsia" w:eastAsiaTheme="minorEastAsia" w:hAnsiTheme="minorEastAsia" w:hint="eastAsia"/>
          <w:noProof/>
          <w:sz w:val="24"/>
          <w:szCs w:val="28"/>
        </w:rPr>
        <w:t>是未就业毕业生在求职方面最希望获取的两项服务，选择比例分别</w:t>
      </w:r>
      <w:r w:rsidRPr="0060372A">
        <w:rPr>
          <w:rFonts w:asciiTheme="minorEastAsia" w:eastAsiaTheme="minorEastAsia" w:hAnsiTheme="minorEastAsia"/>
          <w:noProof/>
          <w:sz w:val="24"/>
          <w:szCs w:val="28"/>
        </w:rPr>
        <w:t>为44.44</w:t>
      </w:r>
      <w:r w:rsidRPr="0060372A">
        <w:rPr>
          <w:rFonts w:asciiTheme="minorEastAsia" w:eastAsiaTheme="minorEastAsia" w:hAnsiTheme="minorEastAsia" w:hint="eastAsia"/>
          <w:noProof/>
          <w:sz w:val="24"/>
          <w:szCs w:val="28"/>
        </w:rPr>
        <w:t>%和38.89</w:t>
      </w:r>
      <w:r w:rsidRPr="0060372A">
        <w:rPr>
          <w:rFonts w:asciiTheme="minorEastAsia" w:eastAsiaTheme="minorEastAsia" w:hAnsiTheme="minorEastAsia"/>
          <w:noProof/>
          <w:sz w:val="24"/>
          <w:szCs w:val="28"/>
        </w:rPr>
        <w:t>%</w:t>
      </w:r>
      <w:r w:rsidRPr="0060372A">
        <w:rPr>
          <w:rFonts w:asciiTheme="minorEastAsia" w:eastAsiaTheme="minorEastAsia" w:hAnsiTheme="minorEastAsia" w:hint="eastAsia"/>
          <w:noProof/>
          <w:sz w:val="24"/>
          <w:szCs w:val="28"/>
        </w:rPr>
        <w:t>。调查结果如下图所示：</w:t>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r w:rsidRPr="0060372A">
        <w:rPr>
          <w:rFonts w:ascii="宋体" w:eastAsia="仿宋_GB2312" w:hAnsi="宋体"/>
          <w:b/>
          <w:noProof/>
          <w:sz w:val="24"/>
        </w:rPr>
        <w:drawing>
          <wp:inline distT="0" distB="0" distL="0" distR="0" wp14:anchorId="4E3548EC" wp14:editId="6D3B55FB">
            <wp:extent cx="5133975" cy="1962150"/>
            <wp:effectExtent l="0" t="0" r="9525" b="0"/>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bookmarkStart w:id="282" w:name="_Toc29063430"/>
      <w:r w:rsidRPr="0060372A">
        <w:rPr>
          <w:rFonts w:asciiTheme="minorEastAsia" w:eastAsiaTheme="minorEastAsia" w:hAnsiTheme="minorEastAsia"/>
          <w:b/>
        </w:rPr>
        <w:t>图</w:t>
      </w:r>
      <w:r w:rsidRPr="0060372A">
        <w:rPr>
          <w:rFonts w:asciiTheme="minorEastAsia" w:eastAsiaTheme="minorEastAsia" w:hAnsiTheme="minorEastAsia"/>
          <w:b/>
        </w:rPr>
        <w:fldChar w:fldCharType="begin"/>
      </w:r>
      <w:r w:rsidRPr="0060372A">
        <w:rPr>
          <w:rFonts w:asciiTheme="minorEastAsia" w:eastAsiaTheme="minorEastAsia" w:hAnsiTheme="minorEastAsia"/>
          <w:b/>
        </w:rPr>
        <w:instrText xml:space="preserve"> SEQ 图 \* ARABIC </w:instrText>
      </w:r>
      <w:r w:rsidRPr="0060372A">
        <w:rPr>
          <w:rFonts w:asciiTheme="minorEastAsia" w:eastAsiaTheme="minorEastAsia" w:hAnsiTheme="minorEastAsia"/>
          <w:b/>
        </w:rPr>
        <w:fldChar w:fldCharType="separate"/>
      </w:r>
      <w:r w:rsidR="00081D8F">
        <w:rPr>
          <w:rFonts w:asciiTheme="minorEastAsia" w:eastAsiaTheme="minorEastAsia" w:hAnsiTheme="minorEastAsia"/>
          <w:b/>
          <w:noProof/>
        </w:rPr>
        <w:t>43</w:t>
      </w:r>
      <w:r w:rsidRPr="0060372A">
        <w:rPr>
          <w:rFonts w:asciiTheme="minorEastAsia" w:eastAsiaTheme="minorEastAsia" w:hAnsiTheme="minorEastAsia"/>
          <w:b/>
        </w:rPr>
        <w:fldChar w:fldCharType="end"/>
      </w:r>
      <w:r w:rsidRPr="0060372A">
        <w:rPr>
          <w:rFonts w:asciiTheme="minorEastAsia" w:eastAsiaTheme="minorEastAsia" w:hAnsiTheme="minorEastAsia"/>
          <w:b/>
        </w:rPr>
        <w:t>.</w:t>
      </w:r>
      <w:r w:rsidRPr="0060372A">
        <w:rPr>
          <w:rFonts w:asciiTheme="minorEastAsia" w:eastAsiaTheme="minorEastAsia" w:hAnsiTheme="minorEastAsia" w:hint="eastAsia"/>
          <w:b/>
        </w:rPr>
        <w:t>未就业毕业生在求职方面希望得到的帮助</w:t>
      </w:r>
      <w:bookmarkEnd w:id="282"/>
    </w:p>
    <w:p w:rsidR="0060372A" w:rsidRPr="0060372A" w:rsidRDefault="0060372A" w:rsidP="0060372A">
      <w:pPr>
        <w:keepNext/>
        <w:keepLines/>
        <w:numPr>
          <w:ilvl w:val="0"/>
          <w:numId w:val="41"/>
        </w:numPr>
        <w:adjustRightInd w:val="0"/>
        <w:snapToGrid w:val="0"/>
        <w:spacing w:line="560" w:lineRule="exact"/>
        <w:ind w:left="0" w:firstLineChars="0" w:firstLine="560"/>
        <w:outlineLvl w:val="2"/>
        <w:rPr>
          <w:rFonts w:ascii="微软雅黑" w:eastAsia="微软雅黑" w:hAnsi="微软雅黑" w:cstheme="minorBidi"/>
          <w:b/>
          <w:bCs/>
          <w:sz w:val="28"/>
          <w:szCs w:val="28"/>
        </w:rPr>
      </w:pPr>
      <w:r w:rsidRPr="0060372A">
        <w:rPr>
          <w:rFonts w:ascii="微软雅黑" w:eastAsia="微软雅黑" w:hAnsi="微软雅黑" w:cstheme="minorBidi" w:hint="eastAsia"/>
          <w:b/>
          <w:bCs/>
          <w:sz w:val="28"/>
          <w:szCs w:val="28"/>
        </w:rPr>
        <w:t>毕业生对母校创业教育的反馈</w:t>
      </w:r>
    </w:p>
    <w:p w:rsidR="0060372A" w:rsidRPr="0060372A" w:rsidRDefault="0060372A" w:rsidP="0060372A">
      <w:pPr>
        <w:adjustRightInd w:val="0"/>
        <w:snapToGrid w:val="0"/>
        <w:spacing w:line="520" w:lineRule="exact"/>
        <w:ind w:firstLine="480"/>
        <w:rPr>
          <w:rFonts w:asciiTheme="minorEastAsia" w:eastAsiaTheme="minorEastAsia" w:hAnsiTheme="minorEastAsia"/>
          <w:noProof/>
          <w:sz w:val="24"/>
          <w:szCs w:val="28"/>
        </w:rPr>
      </w:pPr>
      <w:r w:rsidRPr="0060372A">
        <w:rPr>
          <w:rFonts w:asciiTheme="minorEastAsia" w:eastAsiaTheme="minorEastAsia" w:hAnsiTheme="minorEastAsia" w:hint="eastAsia"/>
          <w:noProof/>
          <w:sz w:val="24"/>
          <w:szCs w:val="28"/>
        </w:rPr>
        <w:t>调查数据显示，毕业生对母校创业教育的总体满意度较高。其中，“很满意”占6</w:t>
      </w:r>
      <w:r w:rsidRPr="0060372A">
        <w:rPr>
          <w:rFonts w:asciiTheme="minorEastAsia" w:eastAsiaTheme="minorEastAsia" w:hAnsiTheme="minorEastAsia"/>
          <w:noProof/>
          <w:sz w:val="24"/>
          <w:szCs w:val="28"/>
        </w:rPr>
        <w:t>6.51</w:t>
      </w:r>
      <w:r w:rsidRPr="0060372A">
        <w:rPr>
          <w:rFonts w:asciiTheme="minorEastAsia" w:eastAsiaTheme="minorEastAsia" w:hAnsiTheme="minorEastAsia" w:hint="eastAsia"/>
          <w:noProof/>
          <w:sz w:val="24"/>
          <w:szCs w:val="28"/>
        </w:rPr>
        <w:t>%，“满意”占2</w:t>
      </w:r>
      <w:r w:rsidRPr="0060372A">
        <w:rPr>
          <w:rFonts w:asciiTheme="minorEastAsia" w:eastAsiaTheme="minorEastAsia" w:hAnsiTheme="minorEastAsia"/>
          <w:noProof/>
          <w:sz w:val="24"/>
          <w:szCs w:val="28"/>
        </w:rPr>
        <w:t>6.89</w:t>
      </w:r>
      <w:r w:rsidRPr="0060372A">
        <w:rPr>
          <w:rFonts w:asciiTheme="minorEastAsia" w:eastAsiaTheme="minorEastAsia" w:hAnsiTheme="minorEastAsia" w:hint="eastAsia"/>
          <w:noProof/>
          <w:sz w:val="24"/>
          <w:szCs w:val="28"/>
        </w:rPr>
        <w:t>%；另有4</w:t>
      </w:r>
      <w:r w:rsidRPr="0060372A">
        <w:rPr>
          <w:rFonts w:asciiTheme="minorEastAsia" w:eastAsiaTheme="minorEastAsia" w:hAnsiTheme="minorEastAsia"/>
          <w:noProof/>
          <w:sz w:val="24"/>
          <w:szCs w:val="28"/>
        </w:rPr>
        <w:t>.24</w:t>
      </w:r>
      <w:r w:rsidRPr="0060372A">
        <w:rPr>
          <w:rFonts w:asciiTheme="minorEastAsia" w:eastAsiaTheme="minorEastAsia" w:hAnsiTheme="minorEastAsia" w:hint="eastAsia"/>
          <w:noProof/>
          <w:sz w:val="24"/>
          <w:szCs w:val="28"/>
        </w:rPr>
        <w:t>%认为“一般”，2</w:t>
      </w:r>
      <w:r w:rsidRPr="0060372A">
        <w:rPr>
          <w:rFonts w:asciiTheme="minorEastAsia" w:eastAsiaTheme="minorEastAsia" w:hAnsiTheme="minorEastAsia"/>
          <w:noProof/>
          <w:sz w:val="24"/>
          <w:szCs w:val="28"/>
        </w:rPr>
        <w:t>.12</w:t>
      </w:r>
      <w:r w:rsidRPr="0060372A">
        <w:rPr>
          <w:rFonts w:asciiTheme="minorEastAsia" w:eastAsiaTheme="minorEastAsia" w:hAnsiTheme="minorEastAsia" w:hint="eastAsia"/>
          <w:noProof/>
          <w:sz w:val="24"/>
          <w:szCs w:val="28"/>
        </w:rPr>
        <w:t>%表示“不满意”，0</w:t>
      </w:r>
      <w:r w:rsidRPr="0060372A">
        <w:rPr>
          <w:rFonts w:asciiTheme="minorEastAsia" w:eastAsiaTheme="minorEastAsia" w:hAnsiTheme="minorEastAsia"/>
          <w:noProof/>
          <w:sz w:val="24"/>
          <w:szCs w:val="28"/>
        </w:rPr>
        <w:t>.24</w:t>
      </w:r>
      <w:r w:rsidRPr="0060372A">
        <w:rPr>
          <w:rFonts w:asciiTheme="minorEastAsia" w:eastAsiaTheme="minorEastAsia" w:hAnsiTheme="minorEastAsia" w:hint="eastAsia"/>
          <w:noProof/>
          <w:sz w:val="24"/>
          <w:szCs w:val="28"/>
        </w:rPr>
        <w:t>%表示“很不满意”。</w:t>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r w:rsidRPr="0060372A">
        <w:rPr>
          <w:rFonts w:ascii="宋体" w:eastAsia="仿宋_GB2312" w:hAnsi="宋体"/>
          <w:b/>
          <w:noProof/>
          <w:sz w:val="24"/>
        </w:rPr>
        <w:drawing>
          <wp:inline distT="0" distB="0" distL="0" distR="0" wp14:anchorId="185E6CA1" wp14:editId="797A2C6F">
            <wp:extent cx="2581275" cy="1238250"/>
            <wp:effectExtent l="0" t="0" r="9525" b="0"/>
            <wp:docPr id="43" name="图表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bookmarkStart w:id="283" w:name="_Toc29063431"/>
      <w:r w:rsidRPr="0060372A">
        <w:rPr>
          <w:rFonts w:asciiTheme="minorEastAsia" w:eastAsiaTheme="minorEastAsia" w:hAnsiTheme="minorEastAsia"/>
          <w:b/>
        </w:rPr>
        <w:t>图</w:t>
      </w:r>
      <w:r w:rsidRPr="0060372A">
        <w:rPr>
          <w:rFonts w:asciiTheme="minorEastAsia" w:eastAsiaTheme="minorEastAsia" w:hAnsiTheme="minorEastAsia"/>
          <w:b/>
        </w:rPr>
        <w:fldChar w:fldCharType="begin"/>
      </w:r>
      <w:r w:rsidRPr="0060372A">
        <w:rPr>
          <w:rFonts w:asciiTheme="minorEastAsia" w:eastAsiaTheme="minorEastAsia" w:hAnsiTheme="minorEastAsia"/>
          <w:b/>
        </w:rPr>
        <w:instrText xml:space="preserve"> SEQ 图 \* ARABIC </w:instrText>
      </w:r>
      <w:r w:rsidRPr="0060372A">
        <w:rPr>
          <w:rFonts w:asciiTheme="minorEastAsia" w:eastAsiaTheme="minorEastAsia" w:hAnsiTheme="minorEastAsia"/>
          <w:b/>
        </w:rPr>
        <w:fldChar w:fldCharType="separate"/>
      </w:r>
      <w:r w:rsidR="00081D8F">
        <w:rPr>
          <w:rFonts w:asciiTheme="minorEastAsia" w:eastAsiaTheme="minorEastAsia" w:hAnsiTheme="minorEastAsia"/>
          <w:b/>
          <w:noProof/>
        </w:rPr>
        <w:t>44</w:t>
      </w:r>
      <w:r w:rsidRPr="0060372A">
        <w:rPr>
          <w:rFonts w:asciiTheme="minorEastAsia" w:eastAsiaTheme="minorEastAsia" w:hAnsiTheme="minorEastAsia"/>
          <w:b/>
        </w:rPr>
        <w:fldChar w:fldCharType="end"/>
      </w:r>
      <w:r w:rsidRPr="0060372A">
        <w:rPr>
          <w:rFonts w:asciiTheme="minorEastAsia" w:eastAsiaTheme="minorEastAsia" w:hAnsiTheme="minorEastAsia"/>
          <w:b/>
        </w:rPr>
        <w:t>.毕业生</w:t>
      </w:r>
      <w:r w:rsidRPr="0060372A">
        <w:rPr>
          <w:rFonts w:asciiTheme="minorEastAsia" w:eastAsiaTheme="minorEastAsia" w:hAnsiTheme="minorEastAsia" w:hint="eastAsia"/>
          <w:b/>
        </w:rPr>
        <w:t>对母校创业教育</w:t>
      </w:r>
      <w:r w:rsidRPr="0060372A">
        <w:rPr>
          <w:rFonts w:asciiTheme="minorEastAsia" w:eastAsiaTheme="minorEastAsia" w:hAnsiTheme="minorEastAsia"/>
          <w:b/>
        </w:rPr>
        <w:t>的满意度</w:t>
      </w:r>
      <w:bookmarkEnd w:id="283"/>
    </w:p>
    <w:p w:rsidR="0060372A" w:rsidRPr="0060372A" w:rsidRDefault="0060372A" w:rsidP="0060372A">
      <w:pPr>
        <w:keepNext/>
        <w:keepLines/>
        <w:numPr>
          <w:ilvl w:val="0"/>
          <w:numId w:val="40"/>
        </w:numPr>
        <w:spacing w:line="520" w:lineRule="exact"/>
        <w:ind w:left="0" w:firstLineChars="0" w:firstLine="482"/>
        <w:outlineLvl w:val="3"/>
        <w:rPr>
          <w:rFonts w:asciiTheme="majorHAnsi" w:eastAsiaTheme="majorEastAsia" w:hAnsiTheme="majorHAnsi" w:cstheme="majorBidi"/>
          <w:b/>
          <w:bCs/>
          <w:sz w:val="24"/>
          <w:szCs w:val="28"/>
        </w:rPr>
      </w:pPr>
      <w:r w:rsidRPr="0060372A">
        <w:rPr>
          <w:rFonts w:asciiTheme="majorHAnsi" w:eastAsiaTheme="majorEastAsia" w:hAnsiTheme="majorHAnsi" w:cstheme="majorBidi" w:hint="eastAsia"/>
          <w:b/>
          <w:bCs/>
          <w:sz w:val="24"/>
          <w:szCs w:val="28"/>
        </w:rPr>
        <w:t>毕业生准备创业</w:t>
      </w:r>
      <w:r w:rsidRPr="0060372A">
        <w:rPr>
          <w:rFonts w:asciiTheme="majorHAnsi" w:eastAsiaTheme="majorEastAsia" w:hAnsiTheme="majorHAnsi" w:cstheme="majorBidi"/>
          <w:b/>
          <w:bCs/>
          <w:sz w:val="24"/>
          <w:szCs w:val="28"/>
        </w:rPr>
        <w:t>的动机</w:t>
      </w:r>
    </w:p>
    <w:p w:rsidR="0060372A" w:rsidRPr="0060372A" w:rsidRDefault="0060372A" w:rsidP="0060372A">
      <w:pPr>
        <w:adjustRightInd w:val="0"/>
        <w:snapToGrid w:val="0"/>
        <w:spacing w:line="520" w:lineRule="exact"/>
        <w:ind w:firstLine="480"/>
        <w:rPr>
          <w:rFonts w:asciiTheme="minorEastAsia" w:eastAsiaTheme="minorEastAsia" w:hAnsiTheme="minorEastAsia"/>
          <w:noProof/>
          <w:sz w:val="24"/>
          <w:szCs w:val="28"/>
        </w:rPr>
      </w:pPr>
      <w:r w:rsidRPr="0060372A">
        <w:rPr>
          <w:rFonts w:asciiTheme="minorEastAsia" w:eastAsiaTheme="minorEastAsia" w:hAnsiTheme="minorEastAsia"/>
          <w:noProof/>
          <w:sz w:val="24"/>
          <w:szCs w:val="28"/>
        </w:rPr>
        <w:t>调查</w:t>
      </w:r>
      <w:r w:rsidRPr="0060372A">
        <w:rPr>
          <w:rFonts w:asciiTheme="minorEastAsia" w:eastAsiaTheme="minorEastAsia" w:hAnsiTheme="minorEastAsia" w:hint="eastAsia"/>
          <w:noProof/>
          <w:sz w:val="24"/>
          <w:szCs w:val="28"/>
        </w:rPr>
        <w:t>结果</w:t>
      </w:r>
      <w:r w:rsidRPr="0060372A">
        <w:rPr>
          <w:rFonts w:asciiTheme="minorEastAsia" w:eastAsiaTheme="minorEastAsia" w:hAnsiTheme="minorEastAsia"/>
          <w:noProof/>
          <w:sz w:val="24"/>
          <w:szCs w:val="28"/>
        </w:rPr>
        <w:t>显示，</w:t>
      </w:r>
      <w:r w:rsidRPr="0060372A">
        <w:rPr>
          <w:rFonts w:asciiTheme="minorEastAsia" w:eastAsiaTheme="minorEastAsia" w:hAnsiTheme="minorEastAsia" w:hint="eastAsia"/>
          <w:noProof/>
          <w:sz w:val="24"/>
          <w:szCs w:val="28"/>
        </w:rPr>
        <w:t>“就业压力大”是毕业生准备创业的最主要动机，选择比例达2</w:t>
      </w:r>
      <w:r w:rsidRPr="0060372A">
        <w:rPr>
          <w:rFonts w:asciiTheme="minorEastAsia" w:eastAsiaTheme="minorEastAsia" w:hAnsiTheme="minorEastAsia"/>
          <w:noProof/>
          <w:sz w:val="24"/>
          <w:szCs w:val="28"/>
        </w:rPr>
        <w:t>7.03</w:t>
      </w:r>
      <w:r w:rsidRPr="0060372A">
        <w:rPr>
          <w:rFonts w:asciiTheme="minorEastAsia" w:eastAsiaTheme="minorEastAsia" w:hAnsiTheme="minorEastAsia" w:hint="eastAsia"/>
          <w:noProof/>
          <w:sz w:val="24"/>
          <w:szCs w:val="28"/>
        </w:rPr>
        <w:t>%；其次是</w:t>
      </w:r>
      <w:r w:rsidRPr="0060372A">
        <w:rPr>
          <w:rFonts w:asciiTheme="minorEastAsia" w:eastAsiaTheme="minorEastAsia" w:hAnsiTheme="minorEastAsia"/>
          <w:noProof/>
          <w:sz w:val="24"/>
          <w:szCs w:val="28"/>
        </w:rPr>
        <w:t>“</w:t>
      </w:r>
      <w:r w:rsidRPr="0060372A">
        <w:rPr>
          <w:rFonts w:asciiTheme="minorEastAsia" w:eastAsiaTheme="minorEastAsia" w:hAnsiTheme="minorEastAsia" w:hint="eastAsia"/>
          <w:noProof/>
          <w:sz w:val="24"/>
          <w:szCs w:val="28"/>
        </w:rPr>
        <w:t>响应国家号召</w:t>
      </w:r>
      <w:r w:rsidRPr="0060372A">
        <w:rPr>
          <w:rFonts w:asciiTheme="minorEastAsia" w:eastAsiaTheme="minorEastAsia" w:hAnsiTheme="minorEastAsia"/>
          <w:noProof/>
          <w:sz w:val="24"/>
          <w:szCs w:val="28"/>
        </w:rPr>
        <w:t>”和</w:t>
      </w:r>
      <w:r w:rsidRPr="0060372A">
        <w:rPr>
          <w:rFonts w:asciiTheme="minorEastAsia" w:eastAsiaTheme="minorEastAsia" w:hAnsiTheme="minorEastAsia" w:hint="eastAsia"/>
          <w:noProof/>
          <w:sz w:val="24"/>
          <w:szCs w:val="28"/>
        </w:rPr>
        <w:t>“创造财富”</w:t>
      </w:r>
      <w:r w:rsidRPr="0060372A">
        <w:rPr>
          <w:rFonts w:asciiTheme="minorEastAsia" w:eastAsiaTheme="minorEastAsia" w:hAnsiTheme="minorEastAsia"/>
          <w:noProof/>
          <w:sz w:val="24"/>
          <w:szCs w:val="28"/>
        </w:rPr>
        <w:t>，比例分别为</w:t>
      </w:r>
      <w:r w:rsidRPr="0060372A">
        <w:rPr>
          <w:rFonts w:asciiTheme="minorEastAsia" w:eastAsiaTheme="minorEastAsia" w:hAnsiTheme="minorEastAsia" w:hint="eastAsia"/>
          <w:noProof/>
          <w:sz w:val="24"/>
          <w:szCs w:val="28"/>
        </w:rPr>
        <w:t>2</w:t>
      </w:r>
      <w:r w:rsidRPr="0060372A">
        <w:rPr>
          <w:rFonts w:asciiTheme="minorEastAsia" w:eastAsiaTheme="minorEastAsia" w:hAnsiTheme="minorEastAsia"/>
          <w:noProof/>
          <w:sz w:val="24"/>
          <w:szCs w:val="28"/>
        </w:rPr>
        <w:t>4.32</w:t>
      </w:r>
      <w:r w:rsidRPr="0060372A">
        <w:rPr>
          <w:rFonts w:asciiTheme="minorEastAsia" w:eastAsiaTheme="minorEastAsia" w:hAnsiTheme="minorEastAsia" w:hint="eastAsia"/>
          <w:noProof/>
          <w:sz w:val="24"/>
          <w:szCs w:val="28"/>
        </w:rPr>
        <w:t>%和2</w:t>
      </w:r>
      <w:r w:rsidRPr="0060372A">
        <w:rPr>
          <w:rFonts w:asciiTheme="minorEastAsia" w:eastAsiaTheme="minorEastAsia" w:hAnsiTheme="minorEastAsia"/>
          <w:noProof/>
          <w:sz w:val="24"/>
          <w:szCs w:val="28"/>
        </w:rPr>
        <w:t>1.62</w:t>
      </w:r>
      <w:r w:rsidRPr="0060372A">
        <w:rPr>
          <w:rFonts w:asciiTheme="minorEastAsia" w:eastAsiaTheme="minorEastAsia" w:hAnsiTheme="minorEastAsia" w:hint="eastAsia"/>
          <w:noProof/>
          <w:sz w:val="24"/>
          <w:szCs w:val="28"/>
        </w:rPr>
        <w:t>%。毕业生准备创业</w:t>
      </w:r>
      <w:r w:rsidRPr="0060372A">
        <w:rPr>
          <w:rFonts w:asciiTheme="minorEastAsia" w:eastAsiaTheme="minorEastAsia" w:hAnsiTheme="minorEastAsia"/>
          <w:noProof/>
          <w:sz w:val="24"/>
          <w:szCs w:val="28"/>
        </w:rPr>
        <w:t>的动机</w:t>
      </w:r>
      <w:r w:rsidRPr="0060372A">
        <w:rPr>
          <w:rFonts w:asciiTheme="minorEastAsia" w:eastAsiaTheme="minorEastAsia" w:hAnsiTheme="minorEastAsia" w:hint="eastAsia"/>
          <w:noProof/>
          <w:sz w:val="24"/>
          <w:szCs w:val="28"/>
        </w:rPr>
        <w:t>调查</w:t>
      </w:r>
      <w:r w:rsidRPr="0060372A">
        <w:rPr>
          <w:rFonts w:asciiTheme="minorEastAsia" w:eastAsiaTheme="minorEastAsia" w:hAnsiTheme="minorEastAsia"/>
          <w:noProof/>
          <w:sz w:val="24"/>
          <w:szCs w:val="28"/>
        </w:rPr>
        <w:t>情况</w:t>
      </w:r>
      <w:r w:rsidRPr="0060372A">
        <w:rPr>
          <w:rFonts w:asciiTheme="minorEastAsia" w:eastAsiaTheme="minorEastAsia" w:hAnsiTheme="minorEastAsia" w:hint="eastAsia"/>
          <w:noProof/>
          <w:sz w:val="24"/>
          <w:szCs w:val="28"/>
        </w:rPr>
        <w:t>如下图所示：</w:t>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r w:rsidRPr="0060372A">
        <w:rPr>
          <w:rFonts w:ascii="宋体" w:eastAsia="仿宋_GB2312" w:hAnsi="宋体"/>
          <w:b/>
          <w:noProof/>
          <w:sz w:val="24"/>
        </w:rPr>
        <w:lastRenderedPageBreak/>
        <w:drawing>
          <wp:inline distT="0" distB="0" distL="0" distR="0" wp14:anchorId="5F079742" wp14:editId="41429F69">
            <wp:extent cx="3352800" cy="1390650"/>
            <wp:effectExtent l="0" t="0" r="0" b="0"/>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bookmarkStart w:id="284" w:name="_Toc29063432"/>
      <w:r w:rsidRPr="0060372A">
        <w:rPr>
          <w:rFonts w:asciiTheme="minorEastAsia" w:eastAsiaTheme="minorEastAsia" w:hAnsiTheme="minorEastAsia"/>
          <w:b/>
        </w:rPr>
        <w:t>图</w:t>
      </w:r>
      <w:r w:rsidRPr="0060372A">
        <w:rPr>
          <w:rFonts w:asciiTheme="minorEastAsia" w:eastAsiaTheme="minorEastAsia" w:hAnsiTheme="minorEastAsia"/>
          <w:b/>
        </w:rPr>
        <w:fldChar w:fldCharType="begin"/>
      </w:r>
      <w:r w:rsidRPr="0060372A">
        <w:rPr>
          <w:rFonts w:asciiTheme="minorEastAsia" w:eastAsiaTheme="minorEastAsia" w:hAnsiTheme="minorEastAsia"/>
          <w:b/>
        </w:rPr>
        <w:instrText xml:space="preserve"> SEQ 图 \* ARABIC </w:instrText>
      </w:r>
      <w:r w:rsidRPr="0060372A">
        <w:rPr>
          <w:rFonts w:asciiTheme="minorEastAsia" w:eastAsiaTheme="minorEastAsia" w:hAnsiTheme="minorEastAsia"/>
          <w:b/>
        </w:rPr>
        <w:fldChar w:fldCharType="separate"/>
      </w:r>
      <w:r w:rsidR="00081D8F">
        <w:rPr>
          <w:rFonts w:asciiTheme="minorEastAsia" w:eastAsiaTheme="minorEastAsia" w:hAnsiTheme="minorEastAsia"/>
          <w:b/>
          <w:noProof/>
        </w:rPr>
        <w:t>45</w:t>
      </w:r>
      <w:r w:rsidRPr="0060372A">
        <w:rPr>
          <w:rFonts w:asciiTheme="minorEastAsia" w:eastAsiaTheme="minorEastAsia" w:hAnsiTheme="minorEastAsia"/>
          <w:b/>
        </w:rPr>
        <w:fldChar w:fldCharType="end"/>
      </w:r>
      <w:r w:rsidRPr="0060372A">
        <w:rPr>
          <w:rFonts w:asciiTheme="minorEastAsia" w:eastAsiaTheme="minorEastAsia" w:hAnsiTheme="minorEastAsia"/>
          <w:b/>
        </w:rPr>
        <w:t>.</w:t>
      </w:r>
      <w:r w:rsidRPr="0060372A">
        <w:rPr>
          <w:rFonts w:asciiTheme="minorEastAsia" w:eastAsiaTheme="minorEastAsia" w:hAnsiTheme="minorEastAsia" w:hint="eastAsia"/>
          <w:b/>
        </w:rPr>
        <w:t>毕业生准备</w:t>
      </w:r>
      <w:r w:rsidRPr="0060372A">
        <w:rPr>
          <w:rFonts w:asciiTheme="minorEastAsia" w:eastAsiaTheme="minorEastAsia" w:hAnsiTheme="minorEastAsia"/>
          <w:b/>
        </w:rPr>
        <w:t>创业的动机</w:t>
      </w:r>
      <w:bookmarkEnd w:id="284"/>
    </w:p>
    <w:p w:rsidR="0060372A" w:rsidRPr="0060372A" w:rsidRDefault="0060372A" w:rsidP="0060372A">
      <w:pPr>
        <w:keepNext/>
        <w:keepLines/>
        <w:numPr>
          <w:ilvl w:val="0"/>
          <w:numId w:val="40"/>
        </w:numPr>
        <w:spacing w:line="520" w:lineRule="exact"/>
        <w:ind w:left="0" w:firstLineChars="0" w:firstLine="482"/>
        <w:outlineLvl w:val="3"/>
        <w:rPr>
          <w:rFonts w:asciiTheme="majorHAnsi" w:eastAsiaTheme="majorEastAsia" w:hAnsiTheme="majorHAnsi" w:cstheme="majorBidi"/>
          <w:b/>
          <w:bCs/>
          <w:sz w:val="24"/>
          <w:szCs w:val="28"/>
        </w:rPr>
      </w:pPr>
      <w:r w:rsidRPr="0060372A">
        <w:rPr>
          <w:rFonts w:asciiTheme="majorHAnsi" w:eastAsiaTheme="majorEastAsia" w:hAnsiTheme="majorHAnsi" w:cstheme="majorBidi"/>
          <w:b/>
          <w:bCs/>
          <w:sz w:val="24"/>
          <w:szCs w:val="28"/>
        </w:rPr>
        <w:t>毕业生</w:t>
      </w:r>
      <w:r w:rsidRPr="0060372A">
        <w:rPr>
          <w:rFonts w:asciiTheme="majorHAnsi" w:eastAsiaTheme="majorEastAsia" w:hAnsiTheme="majorHAnsi" w:cstheme="majorBidi" w:hint="eastAsia"/>
          <w:b/>
          <w:bCs/>
          <w:sz w:val="24"/>
          <w:szCs w:val="28"/>
        </w:rPr>
        <w:t>创业困</w:t>
      </w:r>
      <w:r w:rsidRPr="0060372A">
        <w:rPr>
          <w:rFonts w:asciiTheme="majorHAnsi" w:eastAsiaTheme="majorEastAsia" w:hAnsiTheme="majorHAnsi" w:cstheme="majorBidi"/>
          <w:b/>
          <w:bCs/>
          <w:sz w:val="24"/>
          <w:szCs w:val="28"/>
        </w:rPr>
        <w:t>难的</w:t>
      </w:r>
      <w:r w:rsidRPr="0060372A">
        <w:rPr>
          <w:rFonts w:asciiTheme="majorHAnsi" w:eastAsiaTheme="majorEastAsia" w:hAnsiTheme="majorHAnsi" w:cstheme="majorBidi" w:hint="eastAsia"/>
          <w:b/>
          <w:bCs/>
          <w:sz w:val="24"/>
          <w:szCs w:val="28"/>
        </w:rPr>
        <w:t>原因</w:t>
      </w:r>
    </w:p>
    <w:p w:rsidR="0060372A" w:rsidRPr="0060372A" w:rsidRDefault="0060372A" w:rsidP="0060372A">
      <w:pPr>
        <w:adjustRightInd w:val="0"/>
        <w:snapToGrid w:val="0"/>
        <w:spacing w:line="520" w:lineRule="exact"/>
        <w:ind w:firstLine="480"/>
        <w:rPr>
          <w:rFonts w:asciiTheme="minorEastAsia" w:eastAsiaTheme="minorEastAsia" w:hAnsiTheme="minorEastAsia"/>
          <w:noProof/>
          <w:sz w:val="24"/>
          <w:szCs w:val="28"/>
        </w:rPr>
      </w:pPr>
      <w:r w:rsidRPr="0060372A">
        <w:rPr>
          <w:rFonts w:asciiTheme="minorEastAsia" w:eastAsiaTheme="minorEastAsia" w:hAnsiTheme="minorEastAsia" w:hint="eastAsia"/>
          <w:noProof/>
          <w:sz w:val="24"/>
          <w:szCs w:val="28"/>
        </w:rPr>
        <w:t>调查数据显示，毕业生认为“行政审批手续繁琐”是造成自己创业困难的最主要原因，比例</w:t>
      </w:r>
      <w:r w:rsidRPr="0060372A">
        <w:rPr>
          <w:rFonts w:asciiTheme="minorEastAsia" w:eastAsiaTheme="minorEastAsia" w:hAnsiTheme="minorEastAsia"/>
          <w:noProof/>
          <w:sz w:val="24"/>
          <w:szCs w:val="28"/>
        </w:rPr>
        <w:t>为</w:t>
      </w:r>
      <w:r w:rsidRPr="0060372A">
        <w:rPr>
          <w:rFonts w:asciiTheme="minorEastAsia" w:eastAsiaTheme="minorEastAsia" w:hAnsiTheme="minorEastAsia" w:hint="eastAsia"/>
          <w:noProof/>
          <w:sz w:val="24"/>
          <w:szCs w:val="28"/>
        </w:rPr>
        <w:t>1</w:t>
      </w:r>
      <w:r w:rsidRPr="0060372A">
        <w:rPr>
          <w:rFonts w:asciiTheme="minorEastAsia" w:eastAsiaTheme="minorEastAsia" w:hAnsiTheme="minorEastAsia"/>
          <w:noProof/>
          <w:sz w:val="24"/>
          <w:szCs w:val="28"/>
        </w:rPr>
        <w:t>8.91</w:t>
      </w:r>
      <w:r w:rsidRPr="0060372A">
        <w:rPr>
          <w:rFonts w:asciiTheme="minorEastAsia" w:eastAsiaTheme="minorEastAsia" w:hAnsiTheme="minorEastAsia" w:hint="eastAsia"/>
          <w:noProof/>
          <w:sz w:val="24"/>
          <w:szCs w:val="28"/>
        </w:rPr>
        <w:t>%；其次是“缺乏有效创业指导”、“缺乏创业实训”和“缺乏创业场地”，选择比例均为1</w:t>
      </w:r>
      <w:r w:rsidRPr="0060372A">
        <w:rPr>
          <w:rFonts w:asciiTheme="minorEastAsia" w:eastAsiaTheme="minorEastAsia" w:hAnsiTheme="minorEastAsia"/>
          <w:noProof/>
          <w:sz w:val="24"/>
          <w:szCs w:val="28"/>
        </w:rPr>
        <w:t>3.51%</w:t>
      </w:r>
      <w:r w:rsidRPr="0060372A">
        <w:rPr>
          <w:rFonts w:asciiTheme="minorEastAsia" w:eastAsiaTheme="minorEastAsia" w:hAnsiTheme="minorEastAsia" w:hint="eastAsia"/>
          <w:noProof/>
          <w:sz w:val="24"/>
          <w:szCs w:val="28"/>
        </w:rPr>
        <w:t>。调查结果如下图所示：</w:t>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r w:rsidRPr="0060372A">
        <w:rPr>
          <w:rFonts w:ascii="宋体" w:eastAsia="仿宋_GB2312" w:hAnsi="宋体"/>
          <w:b/>
          <w:noProof/>
          <w:sz w:val="24"/>
        </w:rPr>
        <w:drawing>
          <wp:inline distT="0" distB="0" distL="0" distR="0" wp14:anchorId="33EA5038" wp14:editId="3F143C5A">
            <wp:extent cx="4143375" cy="2190750"/>
            <wp:effectExtent l="0" t="0" r="9525" b="0"/>
            <wp:docPr id="44" name="图表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bookmarkStart w:id="285" w:name="_Toc29063433"/>
      <w:r w:rsidRPr="0060372A">
        <w:rPr>
          <w:rFonts w:asciiTheme="minorEastAsia" w:eastAsiaTheme="minorEastAsia" w:hAnsiTheme="minorEastAsia"/>
          <w:b/>
        </w:rPr>
        <w:t>图</w:t>
      </w:r>
      <w:r w:rsidRPr="0060372A">
        <w:rPr>
          <w:rFonts w:asciiTheme="minorEastAsia" w:eastAsiaTheme="minorEastAsia" w:hAnsiTheme="minorEastAsia"/>
          <w:b/>
        </w:rPr>
        <w:fldChar w:fldCharType="begin"/>
      </w:r>
      <w:r w:rsidRPr="0060372A">
        <w:rPr>
          <w:rFonts w:asciiTheme="minorEastAsia" w:eastAsiaTheme="minorEastAsia" w:hAnsiTheme="minorEastAsia"/>
          <w:b/>
        </w:rPr>
        <w:instrText xml:space="preserve"> SEQ 图 \* ARABIC </w:instrText>
      </w:r>
      <w:r w:rsidRPr="0060372A">
        <w:rPr>
          <w:rFonts w:asciiTheme="minorEastAsia" w:eastAsiaTheme="minorEastAsia" w:hAnsiTheme="minorEastAsia"/>
          <w:b/>
        </w:rPr>
        <w:fldChar w:fldCharType="separate"/>
      </w:r>
      <w:r w:rsidR="00081D8F">
        <w:rPr>
          <w:rFonts w:asciiTheme="minorEastAsia" w:eastAsiaTheme="minorEastAsia" w:hAnsiTheme="minorEastAsia"/>
          <w:b/>
          <w:noProof/>
        </w:rPr>
        <w:t>46</w:t>
      </w:r>
      <w:r w:rsidRPr="0060372A">
        <w:rPr>
          <w:rFonts w:asciiTheme="minorEastAsia" w:eastAsiaTheme="minorEastAsia" w:hAnsiTheme="minorEastAsia"/>
          <w:b/>
        </w:rPr>
        <w:fldChar w:fldCharType="end"/>
      </w:r>
      <w:r w:rsidRPr="0060372A">
        <w:rPr>
          <w:rFonts w:asciiTheme="minorEastAsia" w:eastAsiaTheme="minorEastAsia" w:hAnsiTheme="minorEastAsia"/>
          <w:b/>
        </w:rPr>
        <w:t>.</w:t>
      </w:r>
      <w:r w:rsidRPr="0060372A">
        <w:rPr>
          <w:rFonts w:asciiTheme="minorEastAsia" w:eastAsiaTheme="minorEastAsia" w:hAnsiTheme="minorEastAsia" w:hint="eastAsia"/>
          <w:b/>
        </w:rPr>
        <w:t>毕业生创业困</w:t>
      </w:r>
      <w:r w:rsidRPr="0060372A">
        <w:rPr>
          <w:rFonts w:asciiTheme="minorEastAsia" w:eastAsiaTheme="minorEastAsia" w:hAnsiTheme="minorEastAsia"/>
          <w:b/>
        </w:rPr>
        <w:t>难的原因</w:t>
      </w:r>
      <w:bookmarkEnd w:id="285"/>
    </w:p>
    <w:p w:rsidR="0060372A" w:rsidRPr="0060372A" w:rsidRDefault="0060372A" w:rsidP="0060372A">
      <w:pPr>
        <w:keepNext/>
        <w:keepLines/>
        <w:numPr>
          <w:ilvl w:val="0"/>
          <w:numId w:val="40"/>
        </w:numPr>
        <w:spacing w:line="520" w:lineRule="exact"/>
        <w:ind w:left="0" w:firstLineChars="0" w:firstLine="482"/>
        <w:outlineLvl w:val="3"/>
        <w:rPr>
          <w:rFonts w:asciiTheme="majorHAnsi" w:eastAsiaTheme="majorEastAsia" w:hAnsiTheme="majorHAnsi" w:cstheme="majorBidi"/>
          <w:b/>
          <w:bCs/>
          <w:sz w:val="24"/>
          <w:szCs w:val="28"/>
        </w:rPr>
      </w:pPr>
      <w:r w:rsidRPr="0060372A">
        <w:rPr>
          <w:rFonts w:asciiTheme="majorHAnsi" w:eastAsiaTheme="majorEastAsia" w:hAnsiTheme="majorHAnsi" w:cstheme="majorBidi" w:hint="eastAsia"/>
          <w:b/>
          <w:bCs/>
          <w:sz w:val="24"/>
          <w:szCs w:val="28"/>
        </w:rPr>
        <w:t>自主创业毕业生希望获取的服务</w:t>
      </w:r>
    </w:p>
    <w:p w:rsidR="0060372A" w:rsidRPr="0060372A" w:rsidRDefault="0060372A" w:rsidP="0060372A">
      <w:pPr>
        <w:adjustRightInd w:val="0"/>
        <w:snapToGrid w:val="0"/>
        <w:spacing w:line="520" w:lineRule="exact"/>
        <w:ind w:firstLine="480"/>
        <w:rPr>
          <w:rFonts w:asciiTheme="minorEastAsia" w:eastAsiaTheme="minorEastAsia" w:hAnsiTheme="minorEastAsia"/>
          <w:noProof/>
          <w:sz w:val="24"/>
          <w:szCs w:val="28"/>
        </w:rPr>
      </w:pPr>
      <w:r w:rsidRPr="0060372A">
        <w:rPr>
          <w:rFonts w:asciiTheme="minorEastAsia" w:eastAsiaTheme="minorEastAsia" w:hAnsiTheme="minorEastAsia"/>
          <w:noProof/>
          <w:sz w:val="24"/>
          <w:szCs w:val="28"/>
        </w:rPr>
        <w:t>调查</w:t>
      </w:r>
      <w:r w:rsidRPr="0060372A">
        <w:rPr>
          <w:rFonts w:asciiTheme="minorEastAsia" w:eastAsiaTheme="minorEastAsia" w:hAnsiTheme="minorEastAsia" w:hint="eastAsia"/>
          <w:noProof/>
          <w:sz w:val="24"/>
          <w:szCs w:val="28"/>
        </w:rPr>
        <w:t>数据（本调查题为多选）</w:t>
      </w:r>
      <w:r w:rsidRPr="0060372A">
        <w:rPr>
          <w:rFonts w:asciiTheme="minorEastAsia" w:eastAsiaTheme="minorEastAsia" w:hAnsiTheme="minorEastAsia"/>
          <w:noProof/>
          <w:sz w:val="24"/>
          <w:szCs w:val="28"/>
        </w:rPr>
        <w:t>显示，</w:t>
      </w:r>
      <w:r w:rsidRPr="0060372A">
        <w:rPr>
          <w:rFonts w:asciiTheme="minorEastAsia" w:eastAsiaTheme="minorEastAsia" w:hAnsiTheme="minorEastAsia" w:hint="eastAsia"/>
          <w:noProof/>
          <w:sz w:val="24"/>
          <w:szCs w:val="28"/>
        </w:rPr>
        <w:t>“创业项目”是自主创业毕业生最希望获取的主要服务，选择比例分别</w:t>
      </w:r>
      <w:r w:rsidRPr="0060372A">
        <w:rPr>
          <w:rFonts w:asciiTheme="minorEastAsia" w:eastAsiaTheme="minorEastAsia" w:hAnsiTheme="minorEastAsia"/>
          <w:noProof/>
          <w:sz w:val="24"/>
          <w:szCs w:val="28"/>
        </w:rPr>
        <w:t>为</w:t>
      </w:r>
      <w:r w:rsidRPr="0060372A">
        <w:rPr>
          <w:rFonts w:asciiTheme="minorEastAsia" w:eastAsiaTheme="minorEastAsia" w:hAnsiTheme="minorEastAsia" w:hint="eastAsia"/>
          <w:noProof/>
          <w:sz w:val="24"/>
          <w:szCs w:val="28"/>
        </w:rPr>
        <w:t>24.32%；其次是“创业过程跟踪指导</w:t>
      </w:r>
      <w:r w:rsidRPr="0060372A">
        <w:rPr>
          <w:rFonts w:asciiTheme="minorEastAsia" w:eastAsiaTheme="minorEastAsia" w:hAnsiTheme="minorEastAsia"/>
          <w:noProof/>
          <w:sz w:val="24"/>
          <w:szCs w:val="28"/>
        </w:rPr>
        <w:t>”</w:t>
      </w:r>
      <w:r w:rsidRPr="0060372A">
        <w:rPr>
          <w:rFonts w:asciiTheme="minorEastAsia" w:eastAsiaTheme="minorEastAsia" w:hAnsiTheme="minorEastAsia" w:hint="eastAsia"/>
          <w:noProof/>
          <w:sz w:val="24"/>
          <w:szCs w:val="28"/>
        </w:rPr>
        <w:t>和</w:t>
      </w:r>
      <w:r w:rsidRPr="0060372A">
        <w:rPr>
          <w:rFonts w:asciiTheme="minorEastAsia" w:eastAsiaTheme="minorEastAsia" w:hAnsiTheme="minorEastAsia"/>
          <w:noProof/>
          <w:sz w:val="24"/>
          <w:szCs w:val="28"/>
        </w:rPr>
        <w:t>“</w:t>
      </w:r>
      <w:r w:rsidRPr="0060372A">
        <w:rPr>
          <w:rFonts w:asciiTheme="minorEastAsia" w:eastAsiaTheme="minorEastAsia" w:hAnsiTheme="minorEastAsia" w:hint="eastAsia"/>
          <w:noProof/>
          <w:sz w:val="24"/>
          <w:szCs w:val="28"/>
        </w:rPr>
        <w:t>创业政策宣传解读</w:t>
      </w:r>
      <w:r w:rsidRPr="0060372A">
        <w:rPr>
          <w:rFonts w:asciiTheme="minorEastAsia" w:eastAsiaTheme="minorEastAsia" w:hAnsiTheme="minorEastAsia"/>
          <w:noProof/>
          <w:sz w:val="24"/>
          <w:szCs w:val="28"/>
        </w:rPr>
        <w:t>”</w:t>
      </w:r>
      <w:r w:rsidRPr="0060372A">
        <w:rPr>
          <w:rFonts w:asciiTheme="minorEastAsia" w:eastAsiaTheme="minorEastAsia" w:hAnsiTheme="minorEastAsia" w:hint="eastAsia"/>
          <w:noProof/>
          <w:sz w:val="24"/>
          <w:szCs w:val="28"/>
        </w:rPr>
        <w:t>，选择比例均</w:t>
      </w:r>
      <w:r w:rsidRPr="0060372A">
        <w:rPr>
          <w:rFonts w:asciiTheme="minorEastAsia" w:eastAsiaTheme="minorEastAsia" w:hAnsiTheme="minorEastAsia"/>
          <w:noProof/>
          <w:sz w:val="24"/>
          <w:szCs w:val="28"/>
        </w:rPr>
        <w:t>为21.26%</w:t>
      </w:r>
      <w:r w:rsidRPr="0060372A">
        <w:rPr>
          <w:rFonts w:asciiTheme="minorEastAsia" w:eastAsiaTheme="minorEastAsia" w:hAnsiTheme="minorEastAsia" w:hint="eastAsia"/>
          <w:noProof/>
          <w:sz w:val="24"/>
          <w:szCs w:val="28"/>
        </w:rPr>
        <w:t>。调查结果如下图所示：</w:t>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r w:rsidRPr="0060372A">
        <w:rPr>
          <w:rFonts w:ascii="宋体" w:eastAsia="仿宋_GB2312" w:hAnsi="宋体"/>
          <w:b/>
          <w:noProof/>
          <w:sz w:val="24"/>
        </w:rPr>
        <w:lastRenderedPageBreak/>
        <w:drawing>
          <wp:inline distT="0" distB="0" distL="0" distR="0" wp14:anchorId="065C1188" wp14:editId="151930CD">
            <wp:extent cx="5274310" cy="2157095"/>
            <wp:effectExtent l="0" t="0" r="2540" b="14605"/>
            <wp:docPr id="35" name="图表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60372A" w:rsidRPr="0060372A" w:rsidRDefault="0060372A" w:rsidP="0060372A">
      <w:pPr>
        <w:adjustRightInd w:val="0"/>
        <w:snapToGrid w:val="0"/>
        <w:spacing w:beforeLines="20" w:before="48" w:afterLines="20" w:after="48"/>
        <w:ind w:firstLineChars="0" w:firstLine="0"/>
        <w:jc w:val="center"/>
        <w:rPr>
          <w:rFonts w:asciiTheme="minorEastAsia" w:eastAsiaTheme="minorEastAsia" w:hAnsiTheme="minorEastAsia"/>
          <w:b/>
        </w:rPr>
      </w:pPr>
      <w:bookmarkStart w:id="286" w:name="_Toc29063434"/>
      <w:r w:rsidRPr="0060372A">
        <w:rPr>
          <w:rFonts w:asciiTheme="minorEastAsia" w:eastAsiaTheme="minorEastAsia" w:hAnsiTheme="minorEastAsia"/>
          <w:b/>
        </w:rPr>
        <w:t>图</w:t>
      </w:r>
      <w:r w:rsidRPr="0060372A">
        <w:rPr>
          <w:rFonts w:asciiTheme="minorEastAsia" w:eastAsiaTheme="minorEastAsia" w:hAnsiTheme="minorEastAsia"/>
          <w:b/>
        </w:rPr>
        <w:fldChar w:fldCharType="begin"/>
      </w:r>
      <w:r w:rsidRPr="0060372A">
        <w:rPr>
          <w:rFonts w:asciiTheme="minorEastAsia" w:eastAsiaTheme="minorEastAsia" w:hAnsiTheme="minorEastAsia"/>
          <w:b/>
        </w:rPr>
        <w:instrText xml:space="preserve"> SEQ 图 \* ARABIC </w:instrText>
      </w:r>
      <w:r w:rsidRPr="0060372A">
        <w:rPr>
          <w:rFonts w:asciiTheme="minorEastAsia" w:eastAsiaTheme="minorEastAsia" w:hAnsiTheme="minorEastAsia"/>
          <w:b/>
        </w:rPr>
        <w:fldChar w:fldCharType="separate"/>
      </w:r>
      <w:r w:rsidR="00081D8F">
        <w:rPr>
          <w:rFonts w:asciiTheme="minorEastAsia" w:eastAsiaTheme="minorEastAsia" w:hAnsiTheme="minorEastAsia"/>
          <w:b/>
          <w:noProof/>
        </w:rPr>
        <w:t>47</w:t>
      </w:r>
      <w:r w:rsidRPr="0060372A">
        <w:rPr>
          <w:rFonts w:asciiTheme="minorEastAsia" w:eastAsiaTheme="minorEastAsia" w:hAnsiTheme="minorEastAsia"/>
          <w:b/>
        </w:rPr>
        <w:fldChar w:fldCharType="end"/>
      </w:r>
      <w:r w:rsidRPr="0060372A">
        <w:rPr>
          <w:rFonts w:asciiTheme="minorEastAsia" w:eastAsiaTheme="minorEastAsia" w:hAnsiTheme="minorEastAsia"/>
          <w:b/>
        </w:rPr>
        <w:t>.</w:t>
      </w:r>
      <w:r w:rsidRPr="0060372A">
        <w:rPr>
          <w:rFonts w:asciiTheme="minorEastAsia" w:eastAsiaTheme="minorEastAsia" w:hAnsiTheme="minorEastAsia" w:hint="eastAsia"/>
          <w:b/>
        </w:rPr>
        <w:t>自主创业毕业生希望获取的服务</w:t>
      </w:r>
      <w:bookmarkEnd w:id="286"/>
    </w:p>
    <w:p w:rsidR="005160D4" w:rsidRPr="005160D4" w:rsidRDefault="005160D4" w:rsidP="004E757F">
      <w:pPr>
        <w:pStyle w:val="2"/>
        <w:numPr>
          <w:ilvl w:val="0"/>
          <w:numId w:val="16"/>
        </w:numPr>
        <w:adjustRightInd w:val="0"/>
        <w:snapToGrid w:val="0"/>
        <w:spacing w:beforeLines="0" w:afterLines="0" w:line="560" w:lineRule="exact"/>
        <w:ind w:left="0" w:firstLine="560"/>
        <w:jc w:val="both"/>
        <w:rPr>
          <w:rFonts w:ascii="微软雅黑" w:eastAsia="微软雅黑" w:hAnsi="微软雅黑"/>
          <w:sz w:val="28"/>
          <w:szCs w:val="28"/>
        </w:rPr>
      </w:pPr>
      <w:bookmarkStart w:id="287" w:name="_Toc29063458"/>
      <w:r>
        <w:rPr>
          <w:rFonts w:ascii="微软雅黑" w:eastAsia="微软雅黑" w:hAnsi="微软雅黑" w:hint="eastAsia"/>
          <w:sz w:val="28"/>
          <w:szCs w:val="28"/>
        </w:rPr>
        <w:t>用人</w:t>
      </w:r>
      <w:r>
        <w:rPr>
          <w:rFonts w:ascii="微软雅黑" w:eastAsia="微软雅黑" w:hAnsi="微软雅黑"/>
          <w:sz w:val="28"/>
          <w:szCs w:val="28"/>
        </w:rPr>
        <w:t>单位</w:t>
      </w:r>
      <w:r w:rsidRPr="005160D4">
        <w:rPr>
          <w:rFonts w:ascii="微软雅黑" w:eastAsia="微软雅黑" w:hAnsi="微软雅黑"/>
          <w:sz w:val="28"/>
          <w:szCs w:val="28"/>
        </w:rPr>
        <w:t>对</w:t>
      </w:r>
      <w:r>
        <w:rPr>
          <w:rFonts w:ascii="微软雅黑" w:eastAsia="微软雅黑" w:hAnsi="微软雅黑" w:hint="eastAsia"/>
          <w:sz w:val="28"/>
          <w:szCs w:val="28"/>
        </w:rPr>
        <w:t>学校就业</w:t>
      </w:r>
      <w:r w:rsidR="0099408F">
        <w:rPr>
          <w:rFonts w:ascii="微软雅黑" w:eastAsia="微软雅黑" w:hAnsi="微软雅黑" w:hint="eastAsia"/>
          <w:sz w:val="28"/>
          <w:szCs w:val="28"/>
        </w:rPr>
        <w:t>工作</w:t>
      </w:r>
      <w:r>
        <w:rPr>
          <w:rFonts w:ascii="微软雅黑" w:eastAsia="微软雅黑" w:hAnsi="微软雅黑" w:hint="eastAsia"/>
          <w:sz w:val="28"/>
          <w:szCs w:val="28"/>
        </w:rPr>
        <w:t>和</w:t>
      </w:r>
      <w:r w:rsidR="0099408F">
        <w:rPr>
          <w:rFonts w:ascii="微软雅黑" w:eastAsia="微软雅黑" w:hAnsi="微软雅黑" w:hint="eastAsia"/>
          <w:sz w:val="28"/>
          <w:szCs w:val="28"/>
        </w:rPr>
        <w:t>服务</w:t>
      </w:r>
      <w:r w:rsidRPr="005160D4">
        <w:rPr>
          <w:rFonts w:ascii="微软雅黑" w:eastAsia="微软雅黑" w:hAnsi="微软雅黑"/>
          <w:sz w:val="28"/>
          <w:szCs w:val="28"/>
        </w:rPr>
        <w:t>的反馈</w:t>
      </w:r>
      <w:bookmarkEnd w:id="287"/>
    </w:p>
    <w:p w:rsidR="000A1D1F" w:rsidRPr="000A1D1F" w:rsidRDefault="000A1D1F" w:rsidP="000A1D1F">
      <w:pPr>
        <w:adjustRightInd w:val="0"/>
        <w:snapToGrid w:val="0"/>
        <w:spacing w:line="520" w:lineRule="exact"/>
        <w:ind w:firstLine="480"/>
        <w:rPr>
          <w:rFonts w:asciiTheme="minorEastAsia" w:eastAsiaTheme="minorEastAsia" w:hAnsiTheme="minorEastAsia"/>
          <w:noProof/>
          <w:sz w:val="24"/>
          <w:szCs w:val="28"/>
        </w:rPr>
      </w:pPr>
      <w:r w:rsidRPr="000A1D1F">
        <w:rPr>
          <w:rFonts w:asciiTheme="minorEastAsia" w:eastAsiaTheme="minorEastAsia" w:hAnsiTheme="minorEastAsia" w:hint="eastAsia"/>
          <w:noProof/>
          <w:sz w:val="24"/>
          <w:szCs w:val="28"/>
        </w:rPr>
        <w:t>本项调查，希望用人单位从多方面反馈对本校就业工作和服务的满意度情况，以及专业课程设置与用人需求匹配情况，以便本校进一步提升就业服务水平，推动教育教学创新与改革。</w:t>
      </w:r>
    </w:p>
    <w:p w:rsidR="000A1D1F" w:rsidRPr="000A1D1F" w:rsidRDefault="000A1D1F" w:rsidP="000A1D1F">
      <w:pPr>
        <w:keepNext/>
        <w:keepLines/>
        <w:numPr>
          <w:ilvl w:val="0"/>
          <w:numId w:val="31"/>
        </w:numPr>
        <w:adjustRightInd w:val="0"/>
        <w:snapToGrid w:val="0"/>
        <w:spacing w:line="560" w:lineRule="exact"/>
        <w:ind w:left="0" w:firstLineChars="0" w:firstLine="560"/>
        <w:outlineLvl w:val="2"/>
        <w:rPr>
          <w:rFonts w:ascii="微软雅黑" w:eastAsia="微软雅黑" w:hAnsi="微软雅黑" w:cstheme="minorBidi"/>
          <w:b/>
          <w:bCs/>
          <w:sz w:val="28"/>
          <w:szCs w:val="28"/>
        </w:rPr>
      </w:pPr>
      <w:r w:rsidRPr="000A1D1F">
        <w:rPr>
          <w:rFonts w:ascii="微软雅黑" w:eastAsia="微软雅黑" w:hAnsi="微软雅黑" w:cstheme="minorBidi" w:hint="eastAsia"/>
          <w:b/>
          <w:bCs/>
          <w:sz w:val="28"/>
          <w:szCs w:val="28"/>
        </w:rPr>
        <w:t>用人单位对本校就业指导工作和服务的满意度</w:t>
      </w:r>
    </w:p>
    <w:p w:rsidR="000A1D1F" w:rsidRPr="000A1D1F" w:rsidRDefault="000A1D1F" w:rsidP="000A1D1F">
      <w:pPr>
        <w:adjustRightInd w:val="0"/>
        <w:snapToGrid w:val="0"/>
        <w:spacing w:line="520" w:lineRule="exact"/>
        <w:ind w:firstLine="480"/>
        <w:rPr>
          <w:rFonts w:asciiTheme="minorEastAsia" w:eastAsiaTheme="minorEastAsia" w:hAnsiTheme="minorEastAsia"/>
          <w:noProof/>
          <w:sz w:val="24"/>
          <w:szCs w:val="28"/>
        </w:rPr>
      </w:pPr>
      <w:r w:rsidRPr="000A1D1F">
        <w:rPr>
          <w:rFonts w:asciiTheme="minorEastAsia" w:eastAsiaTheme="minorEastAsia" w:hAnsiTheme="minorEastAsia" w:hint="eastAsia"/>
          <w:noProof/>
          <w:sz w:val="24"/>
          <w:szCs w:val="28"/>
        </w:rPr>
        <w:t>调查数据</w:t>
      </w:r>
      <w:r w:rsidRPr="000A1D1F">
        <w:rPr>
          <w:rFonts w:asciiTheme="minorEastAsia" w:eastAsiaTheme="minorEastAsia" w:hAnsiTheme="minorEastAsia"/>
          <w:noProof/>
          <w:sz w:val="24"/>
          <w:szCs w:val="28"/>
        </w:rPr>
        <w:t>显示，</w:t>
      </w:r>
      <w:r w:rsidRPr="000A1D1F">
        <w:rPr>
          <w:rFonts w:asciiTheme="minorEastAsia" w:eastAsiaTheme="minorEastAsia" w:hAnsiTheme="minorEastAsia" w:hint="eastAsia"/>
          <w:noProof/>
          <w:sz w:val="24"/>
          <w:szCs w:val="28"/>
        </w:rPr>
        <w:t>用人单位对本校就业指导工作和服务的总体满意度</w:t>
      </w:r>
      <w:r w:rsidR="00990599">
        <w:rPr>
          <w:rFonts w:asciiTheme="minorEastAsia" w:eastAsiaTheme="minorEastAsia" w:hAnsiTheme="minorEastAsia" w:hint="eastAsia"/>
          <w:noProof/>
          <w:sz w:val="24"/>
          <w:szCs w:val="28"/>
        </w:rPr>
        <w:t>很</w:t>
      </w:r>
      <w:r w:rsidRPr="000A1D1F">
        <w:rPr>
          <w:rFonts w:asciiTheme="minorEastAsia" w:eastAsiaTheme="minorEastAsia" w:hAnsiTheme="minorEastAsia"/>
          <w:noProof/>
          <w:sz w:val="24"/>
          <w:szCs w:val="28"/>
        </w:rPr>
        <w:t>高</w:t>
      </w:r>
      <w:r w:rsidR="00990599">
        <w:rPr>
          <w:rFonts w:asciiTheme="minorEastAsia" w:eastAsiaTheme="minorEastAsia" w:hAnsiTheme="minorEastAsia" w:hint="eastAsia"/>
          <w:noProof/>
          <w:sz w:val="24"/>
          <w:szCs w:val="28"/>
        </w:rPr>
        <w:t>。调查</w:t>
      </w:r>
      <w:r w:rsidRPr="000A1D1F">
        <w:rPr>
          <w:rFonts w:asciiTheme="minorEastAsia" w:eastAsiaTheme="minorEastAsia" w:hAnsiTheme="minorEastAsia"/>
          <w:noProof/>
          <w:sz w:val="24"/>
          <w:szCs w:val="28"/>
        </w:rPr>
        <w:t>单位</w:t>
      </w:r>
      <w:r w:rsidR="00990599">
        <w:rPr>
          <w:rFonts w:asciiTheme="minorEastAsia" w:eastAsiaTheme="minorEastAsia" w:hAnsiTheme="minorEastAsia" w:hint="eastAsia"/>
          <w:noProof/>
          <w:sz w:val="24"/>
          <w:szCs w:val="28"/>
        </w:rPr>
        <w:t>全部选择“</w:t>
      </w:r>
      <w:r w:rsidRPr="000A1D1F">
        <w:rPr>
          <w:rFonts w:asciiTheme="minorEastAsia" w:eastAsiaTheme="minorEastAsia" w:hAnsiTheme="minorEastAsia" w:hint="eastAsia"/>
          <w:noProof/>
          <w:sz w:val="24"/>
          <w:szCs w:val="28"/>
        </w:rPr>
        <w:t>很满意”</w:t>
      </w:r>
      <w:r w:rsidR="00990599">
        <w:rPr>
          <w:rFonts w:asciiTheme="minorEastAsia" w:eastAsiaTheme="minorEastAsia" w:hAnsiTheme="minorEastAsia" w:hint="eastAsia"/>
          <w:noProof/>
          <w:sz w:val="24"/>
          <w:szCs w:val="28"/>
        </w:rPr>
        <w:t>；“</w:t>
      </w:r>
      <w:r w:rsidRPr="000A1D1F">
        <w:rPr>
          <w:rFonts w:asciiTheme="minorEastAsia" w:eastAsiaTheme="minorEastAsia" w:hAnsiTheme="minorEastAsia" w:hint="eastAsia"/>
          <w:noProof/>
          <w:sz w:val="24"/>
          <w:szCs w:val="28"/>
        </w:rPr>
        <w:t>满意”、“一般”、“不满意”、“很不满意”</w:t>
      </w:r>
      <w:r w:rsidR="00990599">
        <w:rPr>
          <w:rFonts w:asciiTheme="minorEastAsia" w:eastAsiaTheme="minorEastAsia" w:hAnsiTheme="minorEastAsia" w:hint="eastAsia"/>
          <w:noProof/>
          <w:sz w:val="24"/>
          <w:szCs w:val="28"/>
        </w:rPr>
        <w:t>的选择比例为0</w:t>
      </w:r>
      <w:r w:rsidRPr="000A1D1F">
        <w:rPr>
          <w:rFonts w:asciiTheme="minorEastAsia" w:eastAsiaTheme="minorEastAsia" w:hAnsiTheme="minorEastAsia" w:hint="eastAsia"/>
          <w:noProof/>
          <w:sz w:val="24"/>
          <w:szCs w:val="28"/>
        </w:rPr>
        <w:t>。</w:t>
      </w:r>
      <w:r w:rsidRPr="000A1D1F">
        <w:rPr>
          <w:rFonts w:asciiTheme="minorEastAsia" w:eastAsiaTheme="minorEastAsia" w:hAnsiTheme="minorEastAsia"/>
          <w:noProof/>
          <w:sz w:val="24"/>
          <w:szCs w:val="28"/>
        </w:rPr>
        <w:t>用人单位对本校各项就业</w:t>
      </w:r>
      <w:r w:rsidRPr="000A1D1F">
        <w:rPr>
          <w:rFonts w:asciiTheme="minorEastAsia" w:eastAsiaTheme="minorEastAsia" w:hAnsiTheme="minorEastAsia" w:hint="eastAsia"/>
          <w:noProof/>
          <w:sz w:val="24"/>
          <w:szCs w:val="28"/>
        </w:rPr>
        <w:t>服务</w:t>
      </w:r>
      <w:r w:rsidRPr="000A1D1F">
        <w:rPr>
          <w:rFonts w:asciiTheme="minorEastAsia" w:eastAsiaTheme="minorEastAsia" w:hAnsiTheme="minorEastAsia"/>
          <w:noProof/>
          <w:sz w:val="24"/>
          <w:szCs w:val="28"/>
        </w:rPr>
        <w:t>工作的评价如下表所示</w:t>
      </w:r>
      <w:r w:rsidRPr="000A1D1F">
        <w:rPr>
          <w:rFonts w:asciiTheme="minorEastAsia" w:eastAsiaTheme="minorEastAsia" w:hAnsiTheme="minorEastAsia" w:hint="eastAsia"/>
          <w:noProof/>
          <w:sz w:val="24"/>
          <w:szCs w:val="28"/>
        </w:rPr>
        <w:t>：</w:t>
      </w:r>
    </w:p>
    <w:p w:rsidR="000A1D1F" w:rsidRPr="000A1D1F" w:rsidRDefault="000A1D1F" w:rsidP="000A1D1F">
      <w:pPr>
        <w:adjustRightInd w:val="0"/>
        <w:snapToGrid w:val="0"/>
        <w:spacing w:beforeLines="30" w:before="72" w:afterLines="30" w:after="72"/>
        <w:ind w:firstLineChars="0" w:firstLine="0"/>
        <w:jc w:val="center"/>
        <w:rPr>
          <w:rFonts w:asciiTheme="minorEastAsia" w:eastAsiaTheme="minorEastAsia" w:hAnsiTheme="minorEastAsia"/>
          <w:b/>
        </w:rPr>
      </w:pPr>
      <w:bookmarkStart w:id="288" w:name="_Toc29064072"/>
      <w:r w:rsidRPr="000A1D1F">
        <w:rPr>
          <w:rFonts w:asciiTheme="minorEastAsia" w:eastAsiaTheme="minorEastAsia" w:hAnsiTheme="minorEastAsia"/>
          <w:b/>
        </w:rPr>
        <w:t>表</w:t>
      </w:r>
      <w:r w:rsidRPr="000A1D1F">
        <w:rPr>
          <w:rFonts w:asciiTheme="minorEastAsia" w:eastAsiaTheme="minorEastAsia" w:hAnsiTheme="minorEastAsia"/>
          <w:b/>
        </w:rPr>
        <w:fldChar w:fldCharType="begin"/>
      </w:r>
      <w:r w:rsidRPr="000A1D1F">
        <w:rPr>
          <w:rFonts w:asciiTheme="minorEastAsia" w:eastAsiaTheme="minorEastAsia" w:hAnsiTheme="minorEastAsia"/>
          <w:b/>
        </w:rPr>
        <w:instrText xml:space="preserve"> SEQ 表 \* ARABIC </w:instrText>
      </w:r>
      <w:r w:rsidRPr="000A1D1F">
        <w:rPr>
          <w:rFonts w:asciiTheme="minorEastAsia" w:eastAsiaTheme="minorEastAsia" w:hAnsiTheme="minorEastAsia"/>
          <w:b/>
        </w:rPr>
        <w:fldChar w:fldCharType="separate"/>
      </w:r>
      <w:r w:rsidR="00081D8F">
        <w:rPr>
          <w:rFonts w:asciiTheme="minorEastAsia" w:eastAsiaTheme="minorEastAsia" w:hAnsiTheme="minorEastAsia"/>
          <w:b/>
          <w:noProof/>
        </w:rPr>
        <w:t>18</w:t>
      </w:r>
      <w:r w:rsidRPr="000A1D1F">
        <w:rPr>
          <w:rFonts w:asciiTheme="minorEastAsia" w:eastAsiaTheme="minorEastAsia" w:hAnsiTheme="minorEastAsia"/>
          <w:b/>
        </w:rPr>
        <w:fldChar w:fldCharType="end"/>
      </w:r>
      <w:r w:rsidRPr="000A1D1F">
        <w:rPr>
          <w:rFonts w:asciiTheme="minorEastAsia" w:eastAsiaTheme="minorEastAsia" w:hAnsiTheme="minorEastAsia"/>
          <w:b/>
        </w:rPr>
        <w:t>.</w:t>
      </w:r>
      <w:r w:rsidRPr="000A1D1F">
        <w:rPr>
          <w:rFonts w:asciiTheme="minorEastAsia" w:eastAsiaTheme="minorEastAsia" w:hAnsiTheme="minorEastAsia" w:hint="eastAsia"/>
          <w:b/>
        </w:rPr>
        <w:t>用人单位对本校各项就业服务工作的评价</w:t>
      </w:r>
      <w:bookmarkEnd w:id="288"/>
    </w:p>
    <w:tbl>
      <w:tblPr>
        <w:tblStyle w:val="a5"/>
        <w:tblW w:w="5000" w:type="pct"/>
        <w:jc w:val="center"/>
        <w:tblLook w:val="04A0" w:firstRow="1" w:lastRow="0" w:firstColumn="1" w:lastColumn="0" w:noHBand="0" w:noVBand="1"/>
      </w:tblPr>
      <w:tblGrid>
        <w:gridCol w:w="2501"/>
        <w:gridCol w:w="1224"/>
        <w:gridCol w:w="1156"/>
        <w:gridCol w:w="1157"/>
        <w:gridCol w:w="1157"/>
        <w:gridCol w:w="1107"/>
      </w:tblGrid>
      <w:tr w:rsidR="000A1D1F" w:rsidRPr="000A1D1F" w:rsidTr="00C370C0">
        <w:trPr>
          <w:trHeight w:val="340"/>
          <w:tblHeader/>
          <w:jc w:val="center"/>
        </w:trPr>
        <w:tc>
          <w:tcPr>
            <w:tcW w:w="1506" w:type="pct"/>
            <w:vAlign w:val="center"/>
          </w:tcPr>
          <w:p w:rsidR="000A1D1F" w:rsidRPr="000A1D1F" w:rsidRDefault="000A1D1F" w:rsidP="00C370C0">
            <w:pPr>
              <w:adjustRightInd w:val="0"/>
              <w:snapToGrid w:val="0"/>
              <w:ind w:firstLineChars="0" w:firstLine="0"/>
              <w:jc w:val="center"/>
              <w:rPr>
                <w:rFonts w:asciiTheme="minorEastAsia" w:eastAsiaTheme="minorEastAsia" w:hAnsiTheme="minorEastAsia"/>
                <w:b/>
                <w:szCs w:val="21"/>
              </w:rPr>
            </w:pPr>
            <w:r w:rsidRPr="000A1D1F">
              <w:rPr>
                <w:rFonts w:asciiTheme="minorEastAsia" w:eastAsiaTheme="minorEastAsia" w:hAnsiTheme="minorEastAsia" w:hint="eastAsia"/>
                <w:b/>
                <w:szCs w:val="21"/>
              </w:rPr>
              <w:t>评价项目</w:t>
            </w:r>
          </w:p>
        </w:tc>
        <w:tc>
          <w:tcPr>
            <w:tcW w:w="737" w:type="pct"/>
            <w:vAlign w:val="center"/>
          </w:tcPr>
          <w:p w:rsidR="000A1D1F" w:rsidRPr="000A1D1F" w:rsidRDefault="000A1D1F" w:rsidP="00C370C0">
            <w:pPr>
              <w:adjustRightInd w:val="0"/>
              <w:snapToGrid w:val="0"/>
              <w:ind w:firstLineChars="0" w:firstLine="0"/>
              <w:jc w:val="center"/>
              <w:rPr>
                <w:rFonts w:asciiTheme="minorEastAsia" w:eastAsiaTheme="minorEastAsia" w:hAnsiTheme="minorEastAsia"/>
                <w:b/>
                <w:szCs w:val="21"/>
              </w:rPr>
            </w:pPr>
            <w:r w:rsidRPr="000A1D1F">
              <w:rPr>
                <w:rFonts w:asciiTheme="minorEastAsia" w:eastAsiaTheme="minorEastAsia" w:hAnsiTheme="minorEastAsia" w:hint="eastAsia"/>
                <w:b/>
                <w:szCs w:val="21"/>
              </w:rPr>
              <w:t>很满意</w:t>
            </w:r>
          </w:p>
        </w:tc>
        <w:tc>
          <w:tcPr>
            <w:tcW w:w="696" w:type="pct"/>
            <w:vAlign w:val="center"/>
          </w:tcPr>
          <w:p w:rsidR="000A1D1F" w:rsidRPr="000A1D1F" w:rsidRDefault="000A1D1F" w:rsidP="00C370C0">
            <w:pPr>
              <w:adjustRightInd w:val="0"/>
              <w:snapToGrid w:val="0"/>
              <w:ind w:firstLineChars="0" w:firstLine="0"/>
              <w:jc w:val="center"/>
              <w:rPr>
                <w:rFonts w:asciiTheme="minorEastAsia" w:eastAsiaTheme="minorEastAsia" w:hAnsiTheme="minorEastAsia"/>
                <w:b/>
                <w:szCs w:val="21"/>
              </w:rPr>
            </w:pPr>
            <w:r w:rsidRPr="000A1D1F">
              <w:rPr>
                <w:rFonts w:asciiTheme="minorEastAsia" w:eastAsiaTheme="minorEastAsia" w:hAnsiTheme="minorEastAsia" w:hint="eastAsia"/>
                <w:b/>
                <w:szCs w:val="21"/>
              </w:rPr>
              <w:t>满意</w:t>
            </w:r>
          </w:p>
        </w:tc>
        <w:tc>
          <w:tcPr>
            <w:tcW w:w="697" w:type="pct"/>
            <w:vAlign w:val="center"/>
          </w:tcPr>
          <w:p w:rsidR="000A1D1F" w:rsidRPr="000A1D1F" w:rsidRDefault="000A1D1F" w:rsidP="00C370C0">
            <w:pPr>
              <w:adjustRightInd w:val="0"/>
              <w:snapToGrid w:val="0"/>
              <w:ind w:firstLineChars="0" w:firstLine="0"/>
              <w:jc w:val="center"/>
              <w:rPr>
                <w:rFonts w:asciiTheme="minorEastAsia" w:eastAsiaTheme="minorEastAsia" w:hAnsiTheme="minorEastAsia"/>
                <w:b/>
                <w:szCs w:val="21"/>
              </w:rPr>
            </w:pPr>
            <w:r w:rsidRPr="000A1D1F">
              <w:rPr>
                <w:rFonts w:asciiTheme="minorEastAsia" w:eastAsiaTheme="minorEastAsia" w:hAnsiTheme="minorEastAsia" w:hint="eastAsia"/>
                <w:b/>
                <w:szCs w:val="21"/>
              </w:rPr>
              <w:t>一般</w:t>
            </w:r>
          </w:p>
        </w:tc>
        <w:tc>
          <w:tcPr>
            <w:tcW w:w="697" w:type="pct"/>
            <w:vAlign w:val="center"/>
          </w:tcPr>
          <w:p w:rsidR="000A1D1F" w:rsidRPr="000A1D1F" w:rsidRDefault="000A1D1F" w:rsidP="00C370C0">
            <w:pPr>
              <w:adjustRightInd w:val="0"/>
              <w:snapToGrid w:val="0"/>
              <w:ind w:firstLineChars="0" w:firstLine="0"/>
              <w:jc w:val="center"/>
              <w:rPr>
                <w:rFonts w:asciiTheme="minorEastAsia" w:eastAsiaTheme="minorEastAsia" w:hAnsiTheme="minorEastAsia"/>
                <w:b/>
                <w:szCs w:val="21"/>
              </w:rPr>
            </w:pPr>
            <w:r w:rsidRPr="000A1D1F">
              <w:rPr>
                <w:rFonts w:asciiTheme="minorEastAsia" w:eastAsiaTheme="minorEastAsia" w:hAnsiTheme="minorEastAsia" w:hint="eastAsia"/>
                <w:b/>
                <w:szCs w:val="21"/>
              </w:rPr>
              <w:t>不满意</w:t>
            </w:r>
          </w:p>
        </w:tc>
        <w:tc>
          <w:tcPr>
            <w:tcW w:w="667" w:type="pct"/>
            <w:vAlign w:val="center"/>
          </w:tcPr>
          <w:p w:rsidR="000A1D1F" w:rsidRPr="000A1D1F" w:rsidRDefault="000A1D1F" w:rsidP="00C370C0">
            <w:pPr>
              <w:adjustRightInd w:val="0"/>
              <w:snapToGrid w:val="0"/>
              <w:ind w:firstLineChars="0" w:firstLine="0"/>
              <w:jc w:val="center"/>
              <w:rPr>
                <w:rFonts w:asciiTheme="minorEastAsia" w:eastAsiaTheme="minorEastAsia" w:hAnsiTheme="minorEastAsia"/>
                <w:b/>
                <w:szCs w:val="21"/>
              </w:rPr>
            </w:pPr>
            <w:r w:rsidRPr="000A1D1F">
              <w:rPr>
                <w:rFonts w:asciiTheme="minorEastAsia" w:eastAsiaTheme="minorEastAsia" w:hAnsiTheme="minorEastAsia" w:hint="eastAsia"/>
                <w:b/>
                <w:szCs w:val="21"/>
              </w:rPr>
              <w:t>很不满意</w:t>
            </w:r>
          </w:p>
        </w:tc>
      </w:tr>
      <w:tr w:rsidR="000A1D1F" w:rsidRPr="000A1D1F" w:rsidTr="00C370C0">
        <w:trPr>
          <w:trHeight w:val="340"/>
          <w:jc w:val="center"/>
        </w:trPr>
        <w:tc>
          <w:tcPr>
            <w:tcW w:w="1506" w:type="pct"/>
            <w:vAlign w:val="center"/>
          </w:tcPr>
          <w:p w:rsidR="000A1D1F" w:rsidRPr="000A1D1F" w:rsidRDefault="000A1D1F" w:rsidP="000A1D1F">
            <w:pPr>
              <w:adjustRightInd w:val="0"/>
              <w:snapToGrid w:val="0"/>
              <w:ind w:firstLineChars="0" w:firstLine="0"/>
              <w:rPr>
                <w:rFonts w:asciiTheme="minorEastAsia" w:eastAsiaTheme="minorEastAsia" w:hAnsiTheme="minorEastAsia"/>
                <w:szCs w:val="21"/>
              </w:rPr>
            </w:pPr>
            <w:r w:rsidRPr="000A1D1F">
              <w:rPr>
                <w:rFonts w:asciiTheme="minorEastAsia" w:eastAsiaTheme="minorEastAsia" w:hAnsiTheme="minorEastAsia" w:hint="eastAsia"/>
                <w:szCs w:val="21"/>
              </w:rPr>
              <w:t>1.招聘信息发布</w:t>
            </w:r>
          </w:p>
        </w:tc>
        <w:tc>
          <w:tcPr>
            <w:tcW w:w="737" w:type="pct"/>
          </w:tcPr>
          <w:p w:rsidR="000A1D1F" w:rsidRPr="000A1D1F" w:rsidRDefault="000A1D1F" w:rsidP="000A1D1F">
            <w:pPr>
              <w:ind w:firstLineChars="0" w:firstLine="0"/>
              <w:jc w:val="center"/>
              <w:rPr>
                <w:rFonts w:asciiTheme="minorEastAsia" w:eastAsiaTheme="minorEastAsia" w:hAnsiTheme="minorEastAsia"/>
              </w:rPr>
            </w:pPr>
            <w:r w:rsidRPr="000A1D1F">
              <w:rPr>
                <w:rFonts w:asciiTheme="minorEastAsia" w:eastAsiaTheme="minorEastAsia" w:hAnsiTheme="minorEastAsia"/>
              </w:rPr>
              <w:t>84.38%</w:t>
            </w:r>
          </w:p>
        </w:tc>
        <w:tc>
          <w:tcPr>
            <w:tcW w:w="696" w:type="pct"/>
          </w:tcPr>
          <w:p w:rsidR="000A1D1F" w:rsidRPr="000A1D1F" w:rsidRDefault="000A1D1F" w:rsidP="000A1D1F">
            <w:pPr>
              <w:ind w:firstLineChars="0" w:firstLine="0"/>
              <w:jc w:val="center"/>
              <w:rPr>
                <w:rFonts w:asciiTheme="minorEastAsia" w:eastAsiaTheme="minorEastAsia" w:hAnsiTheme="minorEastAsia"/>
              </w:rPr>
            </w:pPr>
            <w:r w:rsidRPr="000A1D1F">
              <w:rPr>
                <w:rFonts w:asciiTheme="minorEastAsia" w:eastAsiaTheme="minorEastAsia" w:hAnsiTheme="minorEastAsia"/>
              </w:rPr>
              <w:t>13.54%</w:t>
            </w:r>
          </w:p>
        </w:tc>
        <w:tc>
          <w:tcPr>
            <w:tcW w:w="697" w:type="pct"/>
            <w:vAlign w:val="center"/>
          </w:tcPr>
          <w:p w:rsidR="000A1D1F" w:rsidRPr="000A1D1F" w:rsidRDefault="000A1D1F" w:rsidP="00C370C0">
            <w:pPr>
              <w:ind w:firstLineChars="0" w:firstLine="0"/>
              <w:jc w:val="center"/>
              <w:rPr>
                <w:rFonts w:asciiTheme="minorEastAsia" w:eastAsiaTheme="minorEastAsia" w:hAnsiTheme="minorEastAsia"/>
              </w:rPr>
            </w:pPr>
            <w:r w:rsidRPr="000A1D1F">
              <w:rPr>
                <w:rFonts w:asciiTheme="minorEastAsia" w:eastAsiaTheme="minorEastAsia" w:hAnsiTheme="minorEastAsia"/>
              </w:rPr>
              <w:t>2.08%</w:t>
            </w:r>
          </w:p>
        </w:tc>
        <w:tc>
          <w:tcPr>
            <w:tcW w:w="697" w:type="pct"/>
          </w:tcPr>
          <w:p w:rsidR="000A1D1F" w:rsidRPr="000A1D1F" w:rsidRDefault="000A1D1F" w:rsidP="000A1D1F">
            <w:pPr>
              <w:ind w:firstLineChars="0" w:firstLine="0"/>
              <w:jc w:val="center"/>
              <w:rPr>
                <w:rFonts w:asciiTheme="minorEastAsia" w:eastAsiaTheme="minorEastAsia" w:hAnsiTheme="minorEastAsia"/>
              </w:rPr>
            </w:pPr>
            <w:r w:rsidRPr="000A1D1F">
              <w:rPr>
                <w:rFonts w:asciiTheme="minorEastAsia" w:eastAsiaTheme="minorEastAsia" w:hAnsiTheme="minorEastAsia"/>
              </w:rPr>
              <w:t>0.00%</w:t>
            </w:r>
          </w:p>
        </w:tc>
        <w:tc>
          <w:tcPr>
            <w:tcW w:w="667" w:type="pct"/>
          </w:tcPr>
          <w:p w:rsidR="000A1D1F" w:rsidRPr="000A1D1F" w:rsidRDefault="000A1D1F" w:rsidP="000A1D1F">
            <w:pPr>
              <w:ind w:firstLineChars="0" w:firstLine="0"/>
              <w:jc w:val="center"/>
              <w:rPr>
                <w:rFonts w:asciiTheme="minorEastAsia" w:eastAsiaTheme="minorEastAsia" w:hAnsiTheme="minorEastAsia"/>
              </w:rPr>
            </w:pPr>
            <w:r w:rsidRPr="000A1D1F">
              <w:rPr>
                <w:rFonts w:asciiTheme="minorEastAsia" w:eastAsiaTheme="minorEastAsia" w:hAnsiTheme="minorEastAsia"/>
              </w:rPr>
              <w:t>0.00%</w:t>
            </w:r>
          </w:p>
        </w:tc>
      </w:tr>
      <w:tr w:rsidR="000A1D1F" w:rsidRPr="000A1D1F" w:rsidTr="00C370C0">
        <w:trPr>
          <w:trHeight w:val="340"/>
          <w:jc w:val="center"/>
        </w:trPr>
        <w:tc>
          <w:tcPr>
            <w:tcW w:w="1506" w:type="pct"/>
            <w:vAlign w:val="center"/>
          </w:tcPr>
          <w:p w:rsidR="000A1D1F" w:rsidRPr="000A1D1F" w:rsidRDefault="000A1D1F" w:rsidP="000A1D1F">
            <w:pPr>
              <w:adjustRightInd w:val="0"/>
              <w:snapToGrid w:val="0"/>
              <w:ind w:firstLineChars="0" w:firstLine="0"/>
              <w:rPr>
                <w:rFonts w:asciiTheme="minorEastAsia" w:eastAsiaTheme="minorEastAsia" w:hAnsiTheme="minorEastAsia"/>
                <w:szCs w:val="21"/>
              </w:rPr>
            </w:pPr>
            <w:r w:rsidRPr="000A1D1F">
              <w:rPr>
                <w:rFonts w:asciiTheme="minorEastAsia" w:eastAsiaTheme="minorEastAsia" w:hAnsiTheme="minorEastAsia" w:hint="eastAsia"/>
                <w:szCs w:val="21"/>
              </w:rPr>
              <w:t>2.校园招聘会组织</w:t>
            </w:r>
          </w:p>
        </w:tc>
        <w:tc>
          <w:tcPr>
            <w:tcW w:w="737" w:type="pct"/>
          </w:tcPr>
          <w:p w:rsidR="000A1D1F" w:rsidRPr="000A1D1F" w:rsidRDefault="000A1D1F" w:rsidP="000A1D1F">
            <w:pPr>
              <w:ind w:firstLineChars="0" w:firstLine="0"/>
              <w:jc w:val="center"/>
              <w:rPr>
                <w:rFonts w:asciiTheme="minorEastAsia" w:eastAsiaTheme="minorEastAsia" w:hAnsiTheme="minorEastAsia"/>
              </w:rPr>
            </w:pPr>
            <w:r w:rsidRPr="000A1D1F">
              <w:rPr>
                <w:rFonts w:asciiTheme="minorEastAsia" w:eastAsiaTheme="minorEastAsia" w:hAnsiTheme="minorEastAsia"/>
              </w:rPr>
              <w:t>85.42%</w:t>
            </w:r>
          </w:p>
        </w:tc>
        <w:tc>
          <w:tcPr>
            <w:tcW w:w="696" w:type="pct"/>
          </w:tcPr>
          <w:p w:rsidR="000A1D1F" w:rsidRPr="000A1D1F" w:rsidRDefault="000A1D1F" w:rsidP="000A1D1F">
            <w:pPr>
              <w:ind w:firstLineChars="0" w:firstLine="0"/>
              <w:jc w:val="center"/>
              <w:rPr>
                <w:rFonts w:asciiTheme="minorEastAsia" w:eastAsiaTheme="minorEastAsia" w:hAnsiTheme="minorEastAsia"/>
              </w:rPr>
            </w:pPr>
            <w:r w:rsidRPr="000A1D1F">
              <w:rPr>
                <w:rFonts w:asciiTheme="minorEastAsia" w:eastAsiaTheme="minorEastAsia" w:hAnsiTheme="minorEastAsia"/>
              </w:rPr>
              <w:t>11.46%</w:t>
            </w:r>
          </w:p>
        </w:tc>
        <w:tc>
          <w:tcPr>
            <w:tcW w:w="697" w:type="pct"/>
            <w:vAlign w:val="center"/>
          </w:tcPr>
          <w:p w:rsidR="000A1D1F" w:rsidRPr="000A1D1F" w:rsidRDefault="000A1D1F" w:rsidP="00C370C0">
            <w:pPr>
              <w:ind w:firstLineChars="0" w:firstLine="0"/>
              <w:jc w:val="center"/>
              <w:rPr>
                <w:rFonts w:asciiTheme="minorEastAsia" w:eastAsiaTheme="minorEastAsia" w:hAnsiTheme="minorEastAsia"/>
              </w:rPr>
            </w:pPr>
            <w:r w:rsidRPr="000A1D1F">
              <w:rPr>
                <w:rFonts w:asciiTheme="minorEastAsia" w:eastAsiaTheme="minorEastAsia" w:hAnsiTheme="minorEastAsia"/>
              </w:rPr>
              <w:t>2.08%</w:t>
            </w:r>
          </w:p>
        </w:tc>
        <w:tc>
          <w:tcPr>
            <w:tcW w:w="697" w:type="pct"/>
          </w:tcPr>
          <w:p w:rsidR="000A1D1F" w:rsidRPr="000A1D1F" w:rsidRDefault="000A1D1F" w:rsidP="000A1D1F">
            <w:pPr>
              <w:ind w:firstLineChars="0" w:firstLine="0"/>
              <w:jc w:val="center"/>
              <w:rPr>
                <w:rFonts w:asciiTheme="minorEastAsia" w:eastAsiaTheme="minorEastAsia" w:hAnsiTheme="minorEastAsia"/>
              </w:rPr>
            </w:pPr>
            <w:r w:rsidRPr="000A1D1F">
              <w:rPr>
                <w:rFonts w:asciiTheme="minorEastAsia" w:eastAsiaTheme="minorEastAsia" w:hAnsiTheme="minorEastAsia"/>
              </w:rPr>
              <w:t>0.00%</w:t>
            </w:r>
          </w:p>
        </w:tc>
        <w:tc>
          <w:tcPr>
            <w:tcW w:w="667" w:type="pct"/>
          </w:tcPr>
          <w:p w:rsidR="000A1D1F" w:rsidRPr="000A1D1F" w:rsidRDefault="000A1D1F" w:rsidP="000A1D1F">
            <w:pPr>
              <w:ind w:firstLineChars="0" w:firstLine="0"/>
              <w:jc w:val="center"/>
              <w:rPr>
                <w:rFonts w:asciiTheme="minorEastAsia" w:eastAsiaTheme="minorEastAsia" w:hAnsiTheme="minorEastAsia"/>
              </w:rPr>
            </w:pPr>
            <w:r w:rsidRPr="000A1D1F">
              <w:rPr>
                <w:rFonts w:asciiTheme="minorEastAsia" w:eastAsiaTheme="minorEastAsia" w:hAnsiTheme="minorEastAsia"/>
              </w:rPr>
              <w:t>1.04%</w:t>
            </w:r>
          </w:p>
        </w:tc>
      </w:tr>
      <w:tr w:rsidR="000A1D1F" w:rsidRPr="000A1D1F" w:rsidTr="00C370C0">
        <w:trPr>
          <w:trHeight w:val="340"/>
          <w:jc w:val="center"/>
        </w:trPr>
        <w:tc>
          <w:tcPr>
            <w:tcW w:w="1506" w:type="pct"/>
            <w:vAlign w:val="center"/>
          </w:tcPr>
          <w:p w:rsidR="000A1D1F" w:rsidRPr="000A1D1F" w:rsidRDefault="000A1D1F" w:rsidP="000A1D1F">
            <w:pPr>
              <w:adjustRightInd w:val="0"/>
              <w:snapToGrid w:val="0"/>
              <w:ind w:firstLineChars="0" w:firstLine="0"/>
              <w:rPr>
                <w:rFonts w:asciiTheme="minorEastAsia" w:eastAsiaTheme="minorEastAsia" w:hAnsiTheme="minorEastAsia"/>
                <w:szCs w:val="21"/>
              </w:rPr>
            </w:pPr>
            <w:r w:rsidRPr="000A1D1F">
              <w:rPr>
                <w:rFonts w:asciiTheme="minorEastAsia" w:eastAsiaTheme="minorEastAsia" w:hAnsiTheme="minorEastAsia" w:hint="eastAsia"/>
                <w:szCs w:val="21"/>
              </w:rPr>
              <w:t>3.毕业生推荐</w:t>
            </w:r>
          </w:p>
        </w:tc>
        <w:tc>
          <w:tcPr>
            <w:tcW w:w="737" w:type="pct"/>
          </w:tcPr>
          <w:p w:rsidR="000A1D1F" w:rsidRPr="000A1D1F" w:rsidRDefault="000A1D1F" w:rsidP="000A1D1F">
            <w:pPr>
              <w:ind w:firstLineChars="0" w:firstLine="0"/>
              <w:jc w:val="center"/>
              <w:rPr>
                <w:rFonts w:asciiTheme="minorEastAsia" w:eastAsiaTheme="minorEastAsia" w:hAnsiTheme="minorEastAsia"/>
              </w:rPr>
            </w:pPr>
            <w:r w:rsidRPr="000A1D1F">
              <w:rPr>
                <w:rFonts w:asciiTheme="minorEastAsia" w:eastAsiaTheme="minorEastAsia" w:hAnsiTheme="minorEastAsia"/>
              </w:rPr>
              <w:t>78.13%</w:t>
            </w:r>
          </w:p>
        </w:tc>
        <w:tc>
          <w:tcPr>
            <w:tcW w:w="696" w:type="pct"/>
          </w:tcPr>
          <w:p w:rsidR="000A1D1F" w:rsidRPr="000A1D1F" w:rsidRDefault="000A1D1F" w:rsidP="000A1D1F">
            <w:pPr>
              <w:ind w:firstLineChars="0" w:firstLine="0"/>
              <w:jc w:val="center"/>
              <w:rPr>
                <w:rFonts w:asciiTheme="minorEastAsia" w:eastAsiaTheme="minorEastAsia" w:hAnsiTheme="minorEastAsia"/>
              </w:rPr>
            </w:pPr>
            <w:r w:rsidRPr="000A1D1F">
              <w:rPr>
                <w:rFonts w:asciiTheme="minorEastAsia" w:eastAsiaTheme="minorEastAsia" w:hAnsiTheme="minorEastAsia"/>
              </w:rPr>
              <w:t>16.67%</w:t>
            </w:r>
          </w:p>
        </w:tc>
        <w:tc>
          <w:tcPr>
            <w:tcW w:w="697" w:type="pct"/>
            <w:vAlign w:val="center"/>
          </w:tcPr>
          <w:p w:rsidR="000A1D1F" w:rsidRPr="000A1D1F" w:rsidRDefault="000A1D1F" w:rsidP="00C370C0">
            <w:pPr>
              <w:ind w:firstLineChars="0" w:firstLine="0"/>
              <w:jc w:val="center"/>
              <w:rPr>
                <w:rFonts w:asciiTheme="minorEastAsia" w:eastAsiaTheme="minorEastAsia" w:hAnsiTheme="minorEastAsia"/>
              </w:rPr>
            </w:pPr>
            <w:r w:rsidRPr="000A1D1F">
              <w:rPr>
                <w:rFonts w:asciiTheme="minorEastAsia" w:eastAsiaTheme="minorEastAsia" w:hAnsiTheme="minorEastAsia"/>
              </w:rPr>
              <w:t>5.20%</w:t>
            </w:r>
          </w:p>
        </w:tc>
        <w:tc>
          <w:tcPr>
            <w:tcW w:w="697" w:type="pct"/>
          </w:tcPr>
          <w:p w:rsidR="000A1D1F" w:rsidRPr="000A1D1F" w:rsidRDefault="000A1D1F" w:rsidP="000A1D1F">
            <w:pPr>
              <w:ind w:firstLineChars="0" w:firstLine="0"/>
              <w:jc w:val="center"/>
              <w:rPr>
                <w:rFonts w:asciiTheme="minorEastAsia" w:eastAsiaTheme="minorEastAsia" w:hAnsiTheme="minorEastAsia"/>
              </w:rPr>
            </w:pPr>
            <w:r w:rsidRPr="000A1D1F">
              <w:rPr>
                <w:rFonts w:asciiTheme="minorEastAsia" w:eastAsiaTheme="minorEastAsia" w:hAnsiTheme="minorEastAsia"/>
              </w:rPr>
              <w:t>0.00%</w:t>
            </w:r>
          </w:p>
        </w:tc>
        <w:tc>
          <w:tcPr>
            <w:tcW w:w="667" w:type="pct"/>
          </w:tcPr>
          <w:p w:rsidR="000A1D1F" w:rsidRPr="000A1D1F" w:rsidRDefault="000A1D1F" w:rsidP="000A1D1F">
            <w:pPr>
              <w:ind w:firstLineChars="0" w:firstLine="0"/>
              <w:jc w:val="center"/>
              <w:rPr>
                <w:rFonts w:asciiTheme="minorEastAsia" w:eastAsiaTheme="minorEastAsia" w:hAnsiTheme="minorEastAsia"/>
              </w:rPr>
            </w:pPr>
            <w:r w:rsidRPr="000A1D1F">
              <w:rPr>
                <w:rFonts w:asciiTheme="minorEastAsia" w:eastAsiaTheme="minorEastAsia" w:hAnsiTheme="minorEastAsia"/>
              </w:rPr>
              <w:t>0.00%</w:t>
            </w:r>
          </w:p>
        </w:tc>
      </w:tr>
      <w:tr w:rsidR="000A1D1F" w:rsidRPr="000A1D1F" w:rsidTr="00C370C0">
        <w:trPr>
          <w:trHeight w:val="340"/>
          <w:jc w:val="center"/>
        </w:trPr>
        <w:tc>
          <w:tcPr>
            <w:tcW w:w="1506" w:type="pct"/>
            <w:vAlign w:val="center"/>
          </w:tcPr>
          <w:p w:rsidR="000A1D1F" w:rsidRPr="000A1D1F" w:rsidRDefault="000A1D1F" w:rsidP="000A1D1F">
            <w:pPr>
              <w:adjustRightInd w:val="0"/>
              <w:snapToGrid w:val="0"/>
              <w:ind w:firstLineChars="0" w:firstLine="0"/>
              <w:rPr>
                <w:rFonts w:asciiTheme="minorEastAsia" w:eastAsiaTheme="minorEastAsia" w:hAnsiTheme="minorEastAsia"/>
                <w:szCs w:val="21"/>
              </w:rPr>
            </w:pPr>
            <w:r w:rsidRPr="000A1D1F">
              <w:rPr>
                <w:rFonts w:asciiTheme="minorEastAsia" w:eastAsiaTheme="minorEastAsia" w:hAnsiTheme="minorEastAsia" w:hint="eastAsia"/>
                <w:szCs w:val="21"/>
              </w:rPr>
              <w:t>4.实习活动组织</w:t>
            </w:r>
          </w:p>
        </w:tc>
        <w:tc>
          <w:tcPr>
            <w:tcW w:w="737" w:type="pct"/>
          </w:tcPr>
          <w:p w:rsidR="000A1D1F" w:rsidRPr="000A1D1F" w:rsidRDefault="000A1D1F" w:rsidP="000A1D1F">
            <w:pPr>
              <w:ind w:firstLineChars="0" w:firstLine="0"/>
              <w:jc w:val="center"/>
              <w:rPr>
                <w:rFonts w:asciiTheme="minorEastAsia" w:eastAsiaTheme="minorEastAsia" w:hAnsiTheme="minorEastAsia"/>
              </w:rPr>
            </w:pPr>
            <w:r w:rsidRPr="000A1D1F">
              <w:rPr>
                <w:rFonts w:asciiTheme="minorEastAsia" w:eastAsiaTheme="minorEastAsia" w:hAnsiTheme="minorEastAsia"/>
              </w:rPr>
              <w:t>86.46%</w:t>
            </w:r>
          </w:p>
        </w:tc>
        <w:tc>
          <w:tcPr>
            <w:tcW w:w="696" w:type="pct"/>
          </w:tcPr>
          <w:p w:rsidR="000A1D1F" w:rsidRPr="000A1D1F" w:rsidRDefault="000A1D1F" w:rsidP="000A1D1F">
            <w:pPr>
              <w:ind w:firstLineChars="0" w:firstLine="0"/>
              <w:jc w:val="center"/>
              <w:rPr>
                <w:rFonts w:asciiTheme="minorEastAsia" w:eastAsiaTheme="minorEastAsia" w:hAnsiTheme="minorEastAsia"/>
              </w:rPr>
            </w:pPr>
            <w:r w:rsidRPr="000A1D1F">
              <w:rPr>
                <w:rFonts w:asciiTheme="minorEastAsia" w:eastAsiaTheme="minorEastAsia" w:hAnsiTheme="minorEastAsia"/>
              </w:rPr>
              <w:t>10.42%</w:t>
            </w:r>
          </w:p>
        </w:tc>
        <w:tc>
          <w:tcPr>
            <w:tcW w:w="697" w:type="pct"/>
            <w:vAlign w:val="center"/>
          </w:tcPr>
          <w:p w:rsidR="000A1D1F" w:rsidRPr="000A1D1F" w:rsidRDefault="000A1D1F" w:rsidP="00C370C0">
            <w:pPr>
              <w:ind w:firstLineChars="0" w:firstLine="0"/>
              <w:jc w:val="center"/>
              <w:rPr>
                <w:rFonts w:asciiTheme="minorEastAsia" w:eastAsiaTheme="minorEastAsia" w:hAnsiTheme="minorEastAsia"/>
              </w:rPr>
            </w:pPr>
            <w:r w:rsidRPr="000A1D1F">
              <w:rPr>
                <w:rFonts w:asciiTheme="minorEastAsia" w:eastAsiaTheme="minorEastAsia" w:hAnsiTheme="minorEastAsia"/>
              </w:rPr>
              <w:t>3.12%</w:t>
            </w:r>
          </w:p>
        </w:tc>
        <w:tc>
          <w:tcPr>
            <w:tcW w:w="697" w:type="pct"/>
          </w:tcPr>
          <w:p w:rsidR="000A1D1F" w:rsidRPr="000A1D1F" w:rsidRDefault="000A1D1F" w:rsidP="000A1D1F">
            <w:pPr>
              <w:ind w:firstLineChars="0" w:firstLine="0"/>
              <w:jc w:val="center"/>
              <w:rPr>
                <w:rFonts w:asciiTheme="minorEastAsia" w:eastAsiaTheme="minorEastAsia" w:hAnsiTheme="minorEastAsia"/>
              </w:rPr>
            </w:pPr>
            <w:r w:rsidRPr="000A1D1F">
              <w:rPr>
                <w:rFonts w:asciiTheme="minorEastAsia" w:eastAsiaTheme="minorEastAsia" w:hAnsiTheme="minorEastAsia"/>
              </w:rPr>
              <w:t>0.00%</w:t>
            </w:r>
          </w:p>
        </w:tc>
        <w:tc>
          <w:tcPr>
            <w:tcW w:w="667" w:type="pct"/>
          </w:tcPr>
          <w:p w:rsidR="000A1D1F" w:rsidRPr="000A1D1F" w:rsidRDefault="000A1D1F" w:rsidP="000A1D1F">
            <w:pPr>
              <w:ind w:firstLineChars="0" w:firstLine="0"/>
              <w:jc w:val="center"/>
              <w:rPr>
                <w:rFonts w:asciiTheme="minorEastAsia" w:eastAsiaTheme="minorEastAsia" w:hAnsiTheme="minorEastAsia"/>
              </w:rPr>
            </w:pPr>
            <w:r w:rsidRPr="000A1D1F">
              <w:rPr>
                <w:rFonts w:asciiTheme="minorEastAsia" w:eastAsiaTheme="minorEastAsia" w:hAnsiTheme="minorEastAsia"/>
              </w:rPr>
              <w:t>0.00%</w:t>
            </w:r>
          </w:p>
        </w:tc>
      </w:tr>
      <w:tr w:rsidR="000A1D1F" w:rsidRPr="000A1D1F" w:rsidTr="00C370C0">
        <w:trPr>
          <w:trHeight w:val="340"/>
          <w:jc w:val="center"/>
        </w:trPr>
        <w:tc>
          <w:tcPr>
            <w:tcW w:w="1506" w:type="pct"/>
            <w:vAlign w:val="center"/>
          </w:tcPr>
          <w:p w:rsidR="000A1D1F" w:rsidRPr="000A1D1F" w:rsidRDefault="000A1D1F" w:rsidP="000A1D1F">
            <w:pPr>
              <w:adjustRightInd w:val="0"/>
              <w:snapToGrid w:val="0"/>
              <w:ind w:firstLineChars="0" w:firstLine="0"/>
              <w:rPr>
                <w:rFonts w:asciiTheme="minorEastAsia" w:eastAsiaTheme="minorEastAsia" w:hAnsiTheme="minorEastAsia"/>
                <w:szCs w:val="21"/>
              </w:rPr>
            </w:pPr>
            <w:r w:rsidRPr="000A1D1F">
              <w:rPr>
                <w:rFonts w:asciiTheme="minorEastAsia" w:eastAsiaTheme="minorEastAsia" w:hAnsiTheme="minorEastAsia" w:hint="eastAsia"/>
                <w:szCs w:val="21"/>
              </w:rPr>
              <w:t>5.就业手续办理</w:t>
            </w:r>
          </w:p>
        </w:tc>
        <w:tc>
          <w:tcPr>
            <w:tcW w:w="737" w:type="pct"/>
          </w:tcPr>
          <w:p w:rsidR="000A1D1F" w:rsidRPr="000A1D1F" w:rsidRDefault="000A1D1F" w:rsidP="000A1D1F">
            <w:pPr>
              <w:ind w:firstLineChars="0" w:firstLine="0"/>
              <w:jc w:val="center"/>
              <w:rPr>
                <w:rFonts w:asciiTheme="minorEastAsia" w:eastAsiaTheme="minorEastAsia" w:hAnsiTheme="minorEastAsia"/>
              </w:rPr>
            </w:pPr>
            <w:r w:rsidRPr="000A1D1F">
              <w:rPr>
                <w:rFonts w:asciiTheme="minorEastAsia" w:eastAsiaTheme="minorEastAsia" w:hAnsiTheme="minorEastAsia"/>
              </w:rPr>
              <w:t>85.42%</w:t>
            </w:r>
          </w:p>
        </w:tc>
        <w:tc>
          <w:tcPr>
            <w:tcW w:w="696" w:type="pct"/>
          </w:tcPr>
          <w:p w:rsidR="000A1D1F" w:rsidRPr="000A1D1F" w:rsidRDefault="000A1D1F" w:rsidP="000A1D1F">
            <w:pPr>
              <w:ind w:firstLineChars="0" w:firstLine="0"/>
              <w:jc w:val="center"/>
              <w:rPr>
                <w:rFonts w:asciiTheme="minorEastAsia" w:eastAsiaTheme="minorEastAsia" w:hAnsiTheme="minorEastAsia"/>
              </w:rPr>
            </w:pPr>
            <w:r w:rsidRPr="000A1D1F">
              <w:rPr>
                <w:rFonts w:asciiTheme="minorEastAsia" w:eastAsiaTheme="minorEastAsia" w:hAnsiTheme="minorEastAsia"/>
              </w:rPr>
              <w:t>11.46%</w:t>
            </w:r>
          </w:p>
        </w:tc>
        <w:tc>
          <w:tcPr>
            <w:tcW w:w="697" w:type="pct"/>
            <w:vAlign w:val="center"/>
          </w:tcPr>
          <w:p w:rsidR="000A1D1F" w:rsidRPr="000A1D1F" w:rsidRDefault="000A1D1F" w:rsidP="00C370C0">
            <w:pPr>
              <w:ind w:firstLineChars="0" w:firstLine="0"/>
              <w:jc w:val="center"/>
              <w:rPr>
                <w:rFonts w:asciiTheme="minorEastAsia" w:eastAsiaTheme="minorEastAsia" w:hAnsiTheme="minorEastAsia"/>
              </w:rPr>
            </w:pPr>
            <w:r w:rsidRPr="000A1D1F">
              <w:rPr>
                <w:rFonts w:asciiTheme="minorEastAsia" w:eastAsiaTheme="minorEastAsia" w:hAnsiTheme="minorEastAsia"/>
              </w:rPr>
              <w:t>3.12%</w:t>
            </w:r>
          </w:p>
        </w:tc>
        <w:tc>
          <w:tcPr>
            <w:tcW w:w="697" w:type="pct"/>
          </w:tcPr>
          <w:p w:rsidR="000A1D1F" w:rsidRPr="000A1D1F" w:rsidRDefault="000A1D1F" w:rsidP="000A1D1F">
            <w:pPr>
              <w:ind w:firstLineChars="0" w:firstLine="0"/>
              <w:jc w:val="center"/>
              <w:rPr>
                <w:rFonts w:asciiTheme="minorEastAsia" w:eastAsiaTheme="minorEastAsia" w:hAnsiTheme="minorEastAsia"/>
              </w:rPr>
            </w:pPr>
            <w:r w:rsidRPr="000A1D1F">
              <w:rPr>
                <w:rFonts w:asciiTheme="minorEastAsia" w:eastAsiaTheme="minorEastAsia" w:hAnsiTheme="minorEastAsia"/>
              </w:rPr>
              <w:t>0.00%</w:t>
            </w:r>
          </w:p>
        </w:tc>
        <w:tc>
          <w:tcPr>
            <w:tcW w:w="667" w:type="pct"/>
          </w:tcPr>
          <w:p w:rsidR="000A1D1F" w:rsidRPr="000A1D1F" w:rsidRDefault="000A1D1F" w:rsidP="000A1D1F">
            <w:pPr>
              <w:ind w:firstLineChars="0" w:firstLine="0"/>
              <w:jc w:val="center"/>
              <w:rPr>
                <w:rFonts w:asciiTheme="minorEastAsia" w:eastAsiaTheme="minorEastAsia" w:hAnsiTheme="minorEastAsia"/>
              </w:rPr>
            </w:pPr>
            <w:r w:rsidRPr="000A1D1F">
              <w:rPr>
                <w:rFonts w:asciiTheme="minorEastAsia" w:eastAsiaTheme="minorEastAsia" w:hAnsiTheme="minorEastAsia"/>
              </w:rPr>
              <w:t>0.00%</w:t>
            </w:r>
          </w:p>
        </w:tc>
      </w:tr>
      <w:tr w:rsidR="000A1D1F" w:rsidRPr="000A1D1F" w:rsidTr="00C370C0">
        <w:trPr>
          <w:trHeight w:val="340"/>
          <w:jc w:val="center"/>
        </w:trPr>
        <w:tc>
          <w:tcPr>
            <w:tcW w:w="1506" w:type="pct"/>
            <w:vAlign w:val="center"/>
          </w:tcPr>
          <w:p w:rsidR="000A1D1F" w:rsidRPr="000A1D1F" w:rsidRDefault="000A1D1F" w:rsidP="000A1D1F">
            <w:pPr>
              <w:adjustRightInd w:val="0"/>
              <w:snapToGrid w:val="0"/>
              <w:ind w:firstLineChars="0" w:firstLine="0"/>
              <w:rPr>
                <w:rFonts w:asciiTheme="minorEastAsia" w:eastAsiaTheme="minorEastAsia" w:hAnsiTheme="minorEastAsia"/>
                <w:szCs w:val="21"/>
              </w:rPr>
            </w:pPr>
            <w:r w:rsidRPr="000A1D1F">
              <w:rPr>
                <w:rFonts w:asciiTheme="minorEastAsia" w:eastAsiaTheme="minorEastAsia" w:hAnsiTheme="minorEastAsia" w:hint="eastAsia"/>
                <w:szCs w:val="21"/>
              </w:rPr>
              <w:t>6.人才培养合作</w:t>
            </w:r>
          </w:p>
        </w:tc>
        <w:tc>
          <w:tcPr>
            <w:tcW w:w="737" w:type="pct"/>
          </w:tcPr>
          <w:p w:rsidR="000A1D1F" w:rsidRPr="000A1D1F" w:rsidRDefault="000A1D1F" w:rsidP="000A1D1F">
            <w:pPr>
              <w:ind w:firstLineChars="0" w:firstLine="0"/>
              <w:jc w:val="center"/>
              <w:rPr>
                <w:rFonts w:asciiTheme="minorEastAsia" w:eastAsiaTheme="minorEastAsia" w:hAnsiTheme="minorEastAsia"/>
              </w:rPr>
            </w:pPr>
            <w:r w:rsidRPr="000A1D1F">
              <w:rPr>
                <w:rFonts w:asciiTheme="minorEastAsia" w:eastAsiaTheme="minorEastAsia" w:hAnsiTheme="minorEastAsia"/>
              </w:rPr>
              <w:t>83.33%</w:t>
            </w:r>
          </w:p>
        </w:tc>
        <w:tc>
          <w:tcPr>
            <w:tcW w:w="696" w:type="pct"/>
          </w:tcPr>
          <w:p w:rsidR="000A1D1F" w:rsidRPr="000A1D1F" w:rsidRDefault="000A1D1F" w:rsidP="000A1D1F">
            <w:pPr>
              <w:ind w:firstLineChars="0" w:firstLine="0"/>
              <w:jc w:val="center"/>
              <w:rPr>
                <w:rFonts w:asciiTheme="minorEastAsia" w:eastAsiaTheme="minorEastAsia" w:hAnsiTheme="minorEastAsia"/>
              </w:rPr>
            </w:pPr>
            <w:r w:rsidRPr="000A1D1F">
              <w:rPr>
                <w:rFonts w:asciiTheme="minorEastAsia" w:eastAsiaTheme="minorEastAsia" w:hAnsiTheme="minorEastAsia"/>
              </w:rPr>
              <w:t>12.50%</w:t>
            </w:r>
          </w:p>
        </w:tc>
        <w:tc>
          <w:tcPr>
            <w:tcW w:w="697" w:type="pct"/>
            <w:vAlign w:val="center"/>
          </w:tcPr>
          <w:p w:rsidR="000A1D1F" w:rsidRPr="000A1D1F" w:rsidRDefault="000A1D1F" w:rsidP="00C370C0">
            <w:pPr>
              <w:ind w:firstLineChars="0" w:firstLine="0"/>
              <w:jc w:val="center"/>
              <w:rPr>
                <w:rFonts w:asciiTheme="minorEastAsia" w:eastAsiaTheme="minorEastAsia" w:hAnsiTheme="minorEastAsia"/>
              </w:rPr>
            </w:pPr>
            <w:r w:rsidRPr="000A1D1F">
              <w:rPr>
                <w:rFonts w:asciiTheme="minorEastAsia" w:eastAsiaTheme="minorEastAsia" w:hAnsiTheme="minorEastAsia"/>
              </w:rPr>
              <w:t>4.17%</w:t>
            </w:r>
          </w:p>
        </w:tc>
        <w:tc>
          <w:tcPr>
            <w:tcW w:w="697" w:type="pct"/>
          </w:tcPr>
          <w:p w:rsidR="000A1D1F" w:rsidRPr="000A1D1F" w:rsidRDefault="000A1D1F" w:rsidP="000A1D1F">
            <w:pPr>
              <w:ind w:firstLineChars="0" w:firstLine="0"/>
              <w:jc w:val="center"/>
              <w:rPr>
                <w:rFonts w:asciiTheme="minorEastAsia" w:eastAsiaTheme="minorEastAsia" w:hAnsiTheme="minorEastAsia"/>
              </w:rPr>
            </w:pPr>
            <w:r w:rsidRPr="000A1D1F">
              <w:rPr>
                <w:rFonts w:asciiTheme="minorEastAsia" w:eastAsiaTheme="minorEastAsia" w:hAnsiTheme="minorEastAsia"/>
              </w:rPr>
              <w:t>0.00%</w:t>
            </w:r>
          </w:p>
        </w:tc>
        <w:tc>
          <w:tcPr>
            <w:tcW w:w="667" w:type="pct"/>
          </w:tcPr>
          <w:p w:rsidR="000A1D1F" w:rsidRPr="000A1D1F" w:rsidRDefault="000A1D1F" w:rsidP="000A1D1F">
            <w:pPr>
              <w:ind w:firstLineChars="0" w:firstLine="0"/>
              <w:jc w:val="center"/>
              <w:rPr>
                <w:rFonts w:asciiTheme="minorEastAsia" w:eastAsiaTheme="minorEastAsia" w:hAnsiTheme="minorEastAsia"/>
              </w:rPr>
            </w:pPr>
            <w:r w:rsidRPr="000A1D1F">
              <w:rPr>
                <w:rFonts w:asciiTheme="minorEastAsia" w:eastAsiaTheme="minorEastAsia" w:hAnsiTheme="minorEastAsia"/>
              </w:rPr>
              <w:t>0.00%</w:t>
            </w:r>
          </w:p>
        </w:tc>
      </w:tr>
    </w:tbl>
    <w:p w:rsidR="000A1D1F" w:rsidRPr="000A1D1F" w:rsidRDefault="000A1D1F" w:rsidP="000A1D1F">
      <w:pPr>
        <w:ind w:firstLineChars="0" w:firstLine="0"/>
      </w:pPr>
    </w:p>
    <w:p w:rsidR="000A1D1F" w:rsidRPr="000A1D1F" w:rsidRDefault="000A1D1F" w:rsidP="000A1D1F">
      <w:pPr>
        <w:keepNext/>
        <w:keepLines/>
        <w:numPr>
          <w:ilvl w:val="0"/>
          <w:numId w:val="31"/>
        </w:numPr>
        <w:adjustRightInd w:val="0"/>
        <w:snapToGrid w:val="0"/>
        <w:spacing w:line="560" w:lineRule="exact"/>
        <w:ind w:left="0" w:firstLineChars="0" w:firstLine="560"/>
        <w:outlineLvl w:val="2"/>
        <w:rPr>
          <w:rFonts w:ascii="微软雅黑" w:eastAsia="微软雅黑" w:hAnsi="微软雅黑" w:cstheme="minorBidi"/>
          <w:b/>
          <w:bCs/>
          <w:sz w:val="28"/>
          <w:szCs w:val="28"/>
        </w:rPr>
      </w:pPr>
      <w:r w:rsidRPr="000A1D1F">
        <w:rPr>
          <w:rFonts w:ascii="微软雅黑" w:eastAsia="微软雅黑" w:hAnsi="微软雅黑" w:cstheme="minorBidi" w:hint="eastAsia"/>
          <w:b/>
          <w:bCs/>
          <w:sz w:val="28"/>
          <w:szCs w:val="28"/>
        </w:rPr>
        <w:t>本校专业课程设置与企业用人需求的匹配情况</w:t>
      </w:r>
    </w:p>
    <w:p w:rsidR="000A1D1F" w:rsidRPr="000A1D1F" w:rsidRDefault="000A1D1F" w:rsidP="000A1D1F">
      <w:pPr>
        <w:adjustRightInd w:val="0"/>
        <w:snapToGrid w:val="0"/>
        <w:spacing w:line="520" w:lineRule="exact"/>
        <w:ind w:firstLine="480"/>
        <w:rPr>
          <w:rFonts w:asciiTheme="minorEastAsia" w:eastAsiaTheme="minorEastAsia" w:hAnsiTheme="minorEastAsia"/>
          <w:noProof/>
          <w:sz w:val="24"/>
          <w:szCs w:val="28"/>
        </w:rPr>
      </w:pPr>
      <w:r w:rsidRPr="000A1D1F">
        <w:rPr>
          <w:rFonts w:asciiTheme="minorEastAsia" w:eastAsiaTheme="minorEastAsia" w:hAnsiTheme="minorEastAsia" w:hint="eastAsia"/>
          <w:noProof/>
          <w:sz w:val="24"/>
          <w:szCs w:val="28"/>
        </w:rPr>
        <w:t>对本校专业课程设置与企业用人需求的匹配情况的调查数据显示，55.21</w:t>
      </w:r>
      <w:r w:rsidRPr="000A1D1F">
        <w:rPr>
          <w:rFonts w:asciiTheme="minorEastAsia" w:eastAsiaTheme="minorEastAsia" w:hAnsiTheme="minorEastAsia"/>
          <w:noProof/>
          <w:sz w:val="24"/>
          <w:szCs w:val="28"/>
        </w:rPr>
        <w:t>%</w:t>
      </w:r>
      <w:r w:rsidRPr="000A1D1F">
        <w:rPr>
          <w:rFonts w:asciiTheme="minorEastAsia" w:eastAsiaTheme="minorEastAsia" w:hAnsiTheme="minorEastAsia" w:hint="eastAsia"/>
          <w:noProof/>
          <w:sz w:val="24"/>
          <w:szCs w:val="28"/>
        </w:rPr>
        <w:t>的用人</w:t>
      </w:r>
      <w:r w:rsidRPr="000A1D1F">
        <w:rPr>
          <w:rFonts w:asciiTheme="minorEastAsia" w:eastAsiaTheme="minorEastAsia" w:hAnsiTheme="minorEastAsia"/>
          <w:noProof/>
          <w:sz w:val="24"/>
          <w:szCs w:val="28"/>
        </w:rPr>
        <w:t>单位</w:t>
      </w:r>
      <w:r w:rsidRPr="000A1D1F">
        <w:rPr>
          <w:rFonts w:asciiTheme="minorEastAsia" w:eastAsiaTheme="minorEastAsia" w:hAnsiTheme="minorEastAsia" w:hint="eastAsia"/>
          <w:noProof/>
          <w:sz w:val="24"/>
          <w:szCs w:val="28"/>
        </w:rPr>
        <w:t>表示“很</w:t>
      </w:r>
      <w:r w:rsidRPr="000A1D1F">
        <w:rPr>
          <w:rFonts w:asciiTheme="minorEastAsia" w:eastAsiaTheme="minorEastAsia" w:hAnsiTheme="minorEastAsia"/>
          <w:noProof/>
          <w:sz w:val="24"/>
          <w:szCs w:val="28"/>
        </w:rPr>
        <w:t>匹配</w:t>
      </w:r>
      <w:r w:rsidRPr="000A1D1F">
        <w:rPr>
          <w:rFonts w:asciiTheme="minorEastAsia" w:eastAsiaTheme="minorEastAsia" w:hAnsiTheme="minorEastAsia" w:hint="eastAsia"/>
          <w:noProof/>
          <w:sz w:val="24"/>
          <w:szCs w:val="28"/>
        </w:rPr>
        <w:t>”；认为“基本</w:t>
      </w:r>
      <w:r w:rsidRPr="000A1D1F">
        <w:rPr>
          <w:rFonts w:asciiTheme="minorEastAsia" w:eastAsiaTheme="minorEastAsia" w:hAnsiTheme="minorEastAsia"/>
          <w:noProof/>
          <w:sz w:val="24"/>
          <w:szCs w:val="28"/>
        </w:rPr>
        <w:t>匹配</w:t>
      </w:r>
      <w:r w:rsidRPr="000A1D1F">
        <w:rPr>
          <w:rFonts w:asciiTheme="minorEastAsia" w:eastAsiaTheme="minorEastAsia" w:hAnsiTheme="minorEastAsia" w:hint="eastAsia"/>
          <w:noProof/>
          <w:sz w:val="24"/>
          <w:szCs w:val="28"/>
        </w:rPr>
        <w:t>”的占3</w:t>
      </w:r>
      <w:r w:rsidRPr="000A1D1F">
        <w:rPr>
          <w:rFonts w:asciiTheme="minorEastAsia" w:eastAsiaTheme="minorEastAsia" w:hAnsiTheme="minorEastAsia"/>
          <w:noProof/>
          <w:sz w:val="24"/>
          <w:szCs w:val="28"/>
        </w:rPr>
        <w:t>2.29</w:t>
      </w:r>
      <w:r w:rsidRPr="000A1D1F">
        <w:rPr>
          <w:rFonts w:asciiTheme="minorEastAsia" w:eastAsiaTheme="minorEastAsia" w:hAnsiTheme="minorEastAsia" w:hint="eastAsia"/>
          <w:noProof/>
          <w:sz w:val="24"/>
          <w:szCs w:val="28"/>
        </w:rPr>
        <w:t>%；认为“一般”的</w:t>
      </w:r>
      <w:r w:rsidRPr="000A1D1F">
        <w:rPr>
          <w:rFonts w:asciiTheme="minorEastAsia" w:eastAsiaTheme="minorEastAsia" w:hAnsiTheme="minorEastAsia"/>
          <w:noProof/>
          <w:sz w:val="24"/>
          <w:szCs w:val="28"/>
        </w:rPr>
        <w:t>占</w:t>
      </w:r>
      <w:r w:rsidRPr="000A1D1F">
        <w:rPr>
          <w:rFonts w:asciiTheme="minorEastAsia" w:eastAsiaTheme="minorEastAsia" w:hAnsiTheme="minorEastAsia" w:hint="eastAsia"/>
          <w:noProof/>
          <w:sz w:val="24"/>
          <w:szCs w:val="28"/>
        </w:rPr>
        <w:t>9</w:t>
      </w:r>
      <w:r w:rsidRPr="000A1D1F">
        <w:rPr>
          <w:rFonts w:asciiTheme="minorEastAsia" w:eastAsiaTheme="minorEastAsia" w:hAnsiTheme="minorEastAsia"/>
          <w:noProof/>
          <w:sz w:val="24"/>
          <w:szCs w:val="28"/>
        </w:rPr>
        <w:t>.37</w:t>
      </w:r>
      <w:r w:rsidRPr="000A1D1F">
        <w:rPr>
          <w:rFonts w:asciiTheme="minorEastAsia" w:eastAsiaTheme="minorEastAsia" w:hAnsiTheme="minorEastAsia" w:hint="eastAsia"/>
          <w:noProof/>
          <w:sz w:val="24"/>
          <w:szCs w:val="28"/>
        </w:rPr>
        <w:t>%；认为“不匹配”的占3.13%，</w:t>
      </w:r>
      <w:r w:rsidRPr="000A1D1F">
        <w:rPr>
          <w:rFonts w:asciiTheme="minorEastAsia" w:eastAsiaTheme="minorEastAsia" w:hAnsiTheme="minorEastAsia"/>
          <w:noProof/>
          <w:sz w:val="24"/>
          <w:szCs w:val="28"/>
        </w:rPr>
        <w:t>认为</w:t>
      </w:r>
      <w:r w:rsidRPr="000A1D1F">
        <w:rPr>
          <w:rFonts w:asciiTheme="minorEastAsia" w:eastAsiaTheme="minorEastAsia" w:hAnsiTheme="minorEastAsia" w:hint="eastAsia"/>
          <w:noProof/>
          <w:sz w:val="24"/>
          <w:szCs w:val="28"/>
        </w:rPr>
        <w:t>“很不匹配”的比例为0。</w:t>
      </w:r>
    </w:p>
    <w:p w:rsidR="000A1D1F" w:rsidRPr="000A1D1F" w:rsidRDefault="000A1D1F" w:rsidP="000A1D1F">
      <w:pPr>
        <w:adjustRightInd w:val="0"/>
        <w:snapToGrid w:val="0"/>
        <w:spacing w:beforeLines="30" w:before="72" w:afterLines="30" w:after="72"/>
        <w:ind w:firstLineChars="0" w:firstLine="0"/>
        <w:jc w:val="center"/>
        <w:rPr>
          <w:rFonts w:asciiTheme="minorEastAsia" w:eastAsiaTheme="minorEastAsia" w:hAnsiTheme="minorEastAsia"/>
          <w:b/>
        </w:rPr>
      </w:pPr>
      <w:r w:rsidRPr="000A1D1F">
        <w:rPr>
          <w:rFonts w:ascii="宋体" w:eastAsia="仿宋_GB2312" w:hAnsi="宋体"/>
          <w:b/>
          <w:noProof/>
          <w:sz w:val="24"/>
        </w:rPr>
        <w:lastRenderedPageBreak/>
        <w:drawing>
          <wp:inline distT="0" distB="0" distL="0" distR="0" wp14:anchorId="3F8ECACD" wp14:editId="6406EF24">
            <wp:extent cx="3038474" cy="1704976"/>
            <wp:effectExtent l="0" t="0" r="10160" b="9525"/>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0A1D1F" w:rsidRPr="000A1D1F" w:rsidRDefault="000A1D1F" w:rsidP="00081D8F">
      <w:pPr>
        <w:adjustRightInd w:val="0"/>
        <w:snapToGrid w:val="0"/>
        <w:spacing w:beforeLines="30" w:before="72" w:afterLines="30" w:after="72"/>
        <w:ind w:firstLineChars="0" w:firstLine="0"/>
        <w:jc w:val="center"/>
        <w:rPr>
          <w:rFonts w:asciiTheme="minorEastAsia" w:eastAsiaTheme="minorEastAsia" w:hAnsiTheme="minorEastAsia"/>
          <w:b/>
        </w:rPr>
      </w:pPr>
      <w:bookmarkStart w:id="289" w:name="_Toc29063435"/>
      <w:r w:rsidRPr="000A1D1F">
        <w:rPr>
          <w:rFonts w:asciiTheme="minorEastAsia" w:eastAsiaTheme="minorEastAsia" w:hAnsiTheme="minorEastAsia"/>
          <w:b/>
        </w:rPr>
        <w:t>图</w:t>
      </w:r>
      <w:r w:rsidR="00081D8F" w:rsidRPr="00081D8F">
        <w:rPr>
          <w:rFonts w:asciiTheme="minorEastAsia" w:eastAsiaTheme="minorEastAsia" w:hAnsiTheme="minorEastAsia"/>
          <w:b/>
        </w:rPr>
        <w:fldChar w:fldCharType="begin"/>
      </w:r>
      <w:r w:rsidR="00081D8F" w:rsidRPr="00081D8F">
        <w:rPr>
          <w:rFonts w:asciiTheme="minorEastAsia" w:eastAsiaTheme="minorEastAsia" w:hAnsiTheme="minorEastAsia"/>
          <w:b/>
        </w:rPr>
        <w:instrText xml:space="preserve"> </w:instrText>
      </w:r>
      <w:r w:rsidR="00081D8F" w:rsidRPr="00081D8F">
        <w:rPr>
          <w:rFonts w:asciiTheme="minorEastAsia" w:eastAsiaTheme="minorEastAsia" w:hAnsiTheme="minorEastAsia" w:hint="eastAsia"/>
          <w:b/>
        </w:rPr>
        <w:instrText>SEQ 图 \* ARABIC</w:instrText>
      </w:r>
      <w:r w:rsidR="00081D8F" w:rsidRPr="00081D8F">
        <w:rPr>
          <w:rFonts w:asciiTheme="minorEastAsia" w:eastAsiaTheme="minorEastAsia" w:hAnsiTheme="minorEastAsia"/>
          <w:b/>
        </w:rPr>
        <w:instrText xml:space="preserve"> </w:instrText>
      </w:r>
      <w:r w:rsidR="00081D8F" w:rsidRPr="00081D8F">
        <w:rPr>
          <w:rFonts w:asciiTheme="minorEastAsia" w:eastAsiaTheme="minorEastAsia" w:hAnsiTheme="minorEastAsia"/>
          <w:b/>
        </w:rPr>
        <w:fldChar w:fldCharType="separate"/>
      </w:r>
      <w:r w:rsidR="00081D8F" w:rsidRPr="00081D8F">
        <w:rPr>
          <w:rFonts w:asciiTheme="minorEastAsia" w:eastAsiaTheme="minorEastAsia" w:hAnsiTheme="minorEastAsia"/>
          <w:b/>
        </w:rPr>
        <w:t>48</w:t>
      </w:r>
      <w:r w:rsidR="00081D8F" w:rsidRPr="00081D8F">
        <w:rPr>
          <w:rFonts w:asciiTheme="minorEastAsia" w:eastAsiaTheme="minorEastAsia" w:hAnsiTheme="minorEastAsia"/>
          <w:b/>
        </w:rPr>
        <w:fldChar w:fldCharType="end"/>
      </w:r>
      <w:r w:rsidRPr="000A1D1F">
        <w:rPr>
          <w:rFonts w:asciiTheme="minorEastAsia" w:eastAsiaTheme="minorEastAsia" w:hAnsiTheme="minorEastAsia"/>
          <w:b/>
        </w:rPr>
        <w:t>.</w:t>
      </w:r>
      <w:r w:rsidRPr="000A1D1F">
        <w:rPr>
          <w:rFonts w:asciiTheme="minorEastAsia" w:eastAsiaTheme="minorEastAsia" w:hAnsiTheme="minorEastAsia" w:hint="eastAsia"/>
          <w:b/>
        </w:rPr>
        <w:t>本校专业课程设置与企业用人需求的匹配情况</w:t>
      </w:r>
      <w:bookmarkEnd w:id="289"/>
    </w:p>
    <w:p w:rsidR="000A1D1F" w:rsidRPr="000A1D1F" w:rsidRDefault="000A1D1F" w:rsidP="000A1D1F">
      <w:pPr>
        <w:keepNext/>
        <w:keepLines/>
        <w:numPr>
          <w:ilvl w:val="0"/>
          <w:numId w:val="31"/>
        </w:numPr>
        <w:adjustRightInd w:val="0"/>
        <w:snapToGrid w:val="0"/>
        <w:spacing w:line="560" w:lineRule="exact"/>
        <w:ind w:left="0" w:firstLineChars="0" w:firstLine="560"/>
        <w:outlineLvl w:val="2"/>
        <w:rPr>
          <w:rFonts w:ascii="微软雅黑" w:eastAsia="微软雅黑" w:hAnsi="微软雅黑" w:cstheme="minorBidi"/>
          <w:b/>
          <w:bCs/>
          <w:sz w:val="28"/>
          <w:szCs w:val="28"/>
        </w:rPr>
      </w:pPr>
      <w:r w:rsidRPr="000A1D1F">
        <w:rPr>
          <w:rFonts w:ascii="微软雅黑" w:eastAsia="微软雅黑" w:hAnsi="微软雅黑" w:cstheme="minorBidi" w:hint="eastAsia"/>
          <w:b/>
          <w:bCs/>
          <w:sz w:val="28"/>
          <w:szCs w:val="28"/>
        </w:rPr>
        <w:t>用人单位招录本校</w:t>
      </w:r>
      <w:r w:rsidRPr="000A1D1F">
        <w:rPr>
          <w:rFonts w:ascii="微软雅黑" w:eastAsia="微软雅黑" w:hAnsi="微软雅黑" w:cstheme="minorBidi"/>
          <w:b/>
          <w:bCs/>
          <w:sz w:val="28"/>
          <w:szCs w:val="28"/>
        </w:rPr>
        <w:t>毕业生</w:t>
      </w:r>
      <w:r w:rsidRPr="000A1D1F">
        <w:rPr>
          <w:rFonts w:ascii="微软雅黑" w:eastAsia="微软雅黑" w:hAnsi="微软雅黑" w:cstheme="minorBidi" w:hint="eastAsia"/>
          <w:b/>
          <w:bCs/>
          <w:sz w:val="28"/>
          <w:szCs w:val="28"/>
        </w:rPr>
        <w:t>的动因</w:t>
      </w:r>
    </w:p>
    <w:p w:rsidR="000A1D1F" w:rsidRPr="000A1D1F" w:rsidRDefault="000A1D1F" w:rsidP="000A1D1F">
      <w:pPr>
        <w:adjustRightInd w:val="0"/>
        <w:snapToGrid w:val="0"/>
        <w:spacing w:line="520" w:lineRule="exact"/>
        <w:ind w:firstLine="480"/>
        <w:rPr>
          <w:rFonts w:asciiTheme="minorEastAsia" w:eastAsiaTheme="minorEastAsia" w:hAnsiTheme="minorEastAsia"/>
          <w:noProof/>
          <w:sz w:val="24"/>
          <w:szCs w:val="28"/>
        </w:rPr>
      </w:pPr>
      <w:r w:rsidRPr="000A1D1F">
        <w:rPr>
          <w:rFonts w:asciiTheme="minorEastAsia" w:eastAsiaTheme="minorEastAsia" w:hAnsiTheme="minorEastAsia" w:hint="eastAsia"/>
          <w:noProof/>
          <w:sz w:val="24"/>
          <w:szCs w:val="28"/>
        </w:rPr>
        <w:t>调查数据显示，“专业基础知识扎实”、“学校声誉好”、</w:t>
      </w:r>
      <w:r w:rsidRPr="000A1D1F">
        <w:rPr>
          <w:rFonts w:asciiTheme="minorEastAsia" w:eastAsiaTheme="minorEastAsia" w:hAnsiTheme="minorEastAsia"/>
          <w:noProof/>
          <w:sz w:val="24"/>
          <w:szCs w:val="28"/>
        </w:rPr>
        <w:t>“</w:t>
      </w:r>
      <w:r w:rsidRPr="000A1D1F">
        <w:rPr>
          <w:rFonts w:asciiTheme="minorEastAsia" w:eastAsiaTheme="minorEastAsia" w:hAnsiTheme="minorEastAsia" w:hint="eastAsia"/>
          <w:noProof/>
          <w:sz w:val="24"/>
          <w:szCs w:val="28"/>
        </w:rPr>
        <w:t>工作踏实</w:t>
      </w:r>
      <w:r w:rsidRPr="000A1D1F">
        <w:rPr>
          <w:rFonts w:asciiTheme="minorEastAsia" w:eastAsiaTheme="minorEastAsia" w:hAnsiTheme="minorEastAsia"/>
          <w:noProof/>
          <w:sz w:val="24"/>
          <w:szCs w:val="28"/>
        </w:rPr>
        <w:t>、</w:t>
      </w:r>
      <w:r w:rsidRPr="000A1D1F">
        <w:rPr>
          <w:rFonts w:asciiTheme="minorEastAsia" w:eastAsiaTheme="minorEastAsia" w:hAnsiTheme="minorEastAsia" w:hint="eastAsia"/>
          <w:noProof/>
          <w:sz w:val="24"/>
          <w:szCs w:val="28"/>
        </w:rPr>
        <w:t>忠诚度</w:t>
      </w:r>
      <w:r w:rsidRPr="000A1D1F">
        <w:rPr>
          <w:rFonts w:asciiTheme="minorEastAsia" w:eastAsiaTheme="minorEastAsia" w:hAnsiTheme="minorEastAsia"/>
          <w:noProof/>
          <w:sz w:val="24"/>
          <w:szCs w:val="28"/>
        </w:rPr>
        <w:t>高”</w:t>
      </w:r>
      <w:r w:rsidRPr="000A1D1F">
        <w:rPr>
          <w:rFonts w:asciiTheme="minorEastAsia" w:eastAsiaTheme="minorEastAsia" w:hAnsiTheme="minorEastAsia" w:hint="eastAsia"/>
          <w:noProof/>
          <w:sz w:val="24"/>
          <w:szCs w:val="28"/>
        </w:rPr>
        <w:t>和“综合素质高”是用人单位招录本校毕业生的四个主要动因，选择比例分别为2</w:t>
      </w:r>
      <w:r w:rsidRPr="000A1D1F">
        <w:rPr>
          <w:rFonts w:asciiTheme="minorEastAsia" w:eastAsiaTheme="minorEastAsia" w:hAnsiTheme="minorEastAsia"/>
          <w:noProof/>
          <w:sz w:val="24"/>
          <w:szCs w:val="28"/>
        </w:rPr>
        <w:t>3.96</w:t>
      </w:r>
      <w:r w:rsidRPr="000A1D1F">
        <w:rPr>
          <w:rFonts w:asciiTheme="minorEastAsia" w:eastAsiaTheme="minorEastAsia" w:hAnsiTheme="minorEastAsia" w:hint="eastAsia"/>
          <w:noProof/>
          <w:sz w:val="24"/>
          <w:szCs w:val="28"/>
        </w:rPr>
        <w:t>%、2</w:t>
      </w:r>
      <w:r w:rsidRPr="000A1D1F">
        <w:rPr>
          <w:rFonts w:asciiTheme="minorEastAsia" w:eastAsiaTheme="minorEastAsia" w:hAnsiTheme="minorEastAsia"/>
          <w:noProof/>
          <w:sz w:val="24"/>
          <w:szCs w:val="28"/>
        </w:rPr>
        <w:t>2.92</w:t>
      </w:r>
      <w:r w:rsidRPr="000A1D1F">
        <w:rPr>
          <w:rFonts w:asciiTheme="minorEastAsia" w:eastAsiaTheme="minorEastAsia" w:hAnsiTheme="minorEastAsia" w:hint="eastAsia"/>
          <w:noProof/>
          <w:sz w:val="24"/>
          <w:szCs w:val="28"/>
        </w:rPr>
        <w:t>%、22.92%和21.88%。调查</w:t>
      </w:r>
      <w:r w:rsidRPr="000A1D1F">
        <w:rPr>
          <w:rFonts w:asciiTheme="minorEastAsia" w:eastAsiaTheme="minorEastAsia" w:hAnsiTheme="minorEastAsia"/>
          <w:noProof/>
          <w:sz w:val="24"/>
          <w:szCs w:val="28"/>
        </w:rPr>
        <w:t>结果如下图所示：</w:t>
      </w:r>
    </w:p>
    <w:p w:rsidR="000A1D1F" w:rsidRPr="000A1D1F" w:rsidRDefault="000A1D1F" w:rsidP="000A1D1F">
      <w:pPr>
        <w:adjustRightInd w:val="0"/>
        <w:snapToGrid w:val="0"/>
        <w:spacing w:beforeLines="30" w:before="72" w:afterLines="30" w:after="72"/>
        <w:ind w:firstLineChars="0" w:firstLine="0"/>
        <w:jc w:val="center"/>
        <w:rPr>
          <w:rFonts w:asciiTheme="minorEastAsia" w:eastAsiaTheme="minorEastAsia" w:hAnsiTheme="minorEastAsia"/>
          <w:b/>
        </w:rPr>
      </w:pPr>
      <w:r w:rsidRPr="000A1D1F">
        <w:rPr>
          <w:rFonts w:ascii="宋体" w:eastAsia="仿宋_GB2312" w:hAnsi="宋体"/>
          <w:b/>
          <w:noProof/>
          <w:sz w:val="24"/>
        </w:rPr>
        <w:drawing>
          <wp:inline distT="0" distB="0" distL="0" distR="0" wp14:anchorId="79111BA8" wp14:editId="205EE53C">
            <wp:extent cx="4343400" cy="1762125"/>
            <wp:effectExtent l="0" t="0" r="0" b="9525"/>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225FD" w:rsidRDefault="000A1D1F" w:rsidP="000A1D1F">
      <w:pPr>
        <w:adjustRightInd w:val="0"/>
        <w:snapToGrid w:val="0"/>
        <w:spacing w:beforeLines="30" w:before="72" w:afterLines="30" w:after="72"/>
        <w:ind w:firstLineChars="0" w:firstLine="0"/>
        <w:jc w:val="center"/>
        <w:rPr>
          <w:rFonts w:asciiTheme="minorEastAsia" w:eastAsiaTheme="minorEastAsia" w:hAnsiTheme="minorEastAsia"/>
          <w:b/>
        </w:rPr>
      </w:pPr>
      <w:bookmarkStart w:id="290" w:name="_Toc29063436"/>
      <w:r w:rsidRPr="000A1D1F">
        <w:rPr>
          <w:rFonts w:asciiTheme="minorEastAsia" w:eastAsiaTheme="minorEastAsia" w:hAnsiTheme="minorEastAsia"/>
          <w:b/>
        </w:rPr>
        <w:t>图</w:t>
      </w:r>
      <w:r w:rsidRPr="000A1D1F">
        <w:rPr>
          <w:rFonts w:asciiTheme="minorEastAsia" w:eastAsiaTheme="minorEastAsia" w:hAnsiTheme="minorEastAsia"/>
          <w:b/>
        </w:rPr>
        <w:fldChar w:fldCharType="begin"/>
      </w:r>
      <w:r w:rsidRPr="000A1D1F">
        <w:rPr>
          <w:rFonts w:asciiTheme="minorEastAsia" w:eastAsiaTheme="minorEastAsia" w:hAnsiTheme="minorEastAsia"/>
          <w:b/>
        </w:rPr>
        <w:instrText xml:space="preserve"> SEQ 图 \* ARABIC </w:instrText>
      </w:r>
      <w:r w:rsidRPr="000A1D1F">
        <w:rPr>
          <w:rFonts w:asciiTheme="minorEastAsia" w:eastAsiaTheme="minorEastAsia" w:hAnsiTheme="minorEastAsia"/>
          <w:b/>
        </w:rPr>
        <w:fldChar w:fldCharType="separate"/>
      </w:r>
      <w:r w:rsidR="00081D8F">
        <w:rPr>
          <w:rFonts w:asciiTheme="minorEastAsia" w:eastAsiaTheme="minorEastAsia" w:hAnsiTheme="minorEastAsia"/>
          <w:b/>
          <w:noProof/>
        </w:rPr>
        <w:t>49</w:t>
      </w:r>
      <w:r w:rsidRPr="000A1D1F">
        <w:rPr>
          <w:rFonts w:asciiTheme="minorEastAsia" w:eastAsiaTheme="minorEastAsia" w:hAnsiTheme="minorEastAsia"/>
          <w:b/>
        </w:rPr>
        <w:fldChar w:fldCharType="end"/>
      </w:r>
      <w:r w:rsidRPr="000A1D1F">
        <w:rPr>
          <w:rFonts w:asciiTheme="minorEastAsia" w:eastAsiaTheme="minorEastAsia" w:hAnsiTheme="minorEastAsia"/>
          <w:b/>
        </w:rPr>
        <w:t>.</w:t>
      </w:r>
      <w:r w:rsidRPr="000A1D1F">
        <w:rPr>
          <w:rFonts w:asciiTheme="minorEastAsia" w:eastAsiaTheme="minorEastAsia" w:hAnsiTheme="minorEastAsia" w:hint="eastAsia"/>
          <w:b/>
        </w:rPr>
        <w:t>用人单位招录本校毕业生的动因</w:t>
      </w:r>
      <w:bookmarkEnd w:id="290"/>
    </w:p>
    <w:p w:rsidR="007225FD" w:rsidRDefault="007225FD">
      <w:pPr>
        <w:widowControl/>
        <w:ind w:firstLineChars="0" w:firstLine="0"/>
        <w:jc w:val="left"/>
        <w:rPr>
          <w:rFonts w:asciiTheme="minorEastAsia" w:eastAsiaTheme="minorEastAsia" w:hAnsiTheme="minorEastAsia"/>
          <w:b/>
        </w:rPr>
      </w:pPr>
      <w:r>
        <w:rPr>
          <w:rFonts w:asciiTheme="minorEastAsia" w:eastAsiaTheme="minorEastAsia" w:hAnsiTheme="minorEastAsia"/>
          <w:b/>
        </w:rPr>
        <w:br w:type="page"/>
      </w:r>
    </w:p>
    <w:p w:rsidR="005160D4" w:rsidRPr="005160D4" w:rsidRDefault="005160D4" w:rsidP="004E757F">
      <w:pPr>
        <w:pStyle w:val="2"/>
        <w:numPr>
          <w:ilvl w:val="0"/>
          <w:numId w:val="16"/>
        </w:numPr>
        <w:adjustRightInd w:val="0"/>
        <w:snapToGrid w:val="0"/>
        <w:spacing w:beforeLines="0" w:afterLines="0" w:line="560" w:lineRule="exact"/>
        <w:ind w:left="0" w:firstLine="560"/>
        <w:jc w:val="both"/>
        <w:rPr>
          <w:rFonts w:ascii="微软雅黑" w:eastAsia="微软雅黑" w:hAnsi="微软雅黑"/>
          <w:sz w:val="28"/>
          <w:szCs w:val="28"/>
        </w:rPr>
      </w:pPr>
      <w:bookmarkStart w:id="291" w:name="_Toc29063459"/>
      <w:r w:rsidRPr="005160D4">
        <w:rPr>
          <w:rFonts w:ascii="微软雅黑" w:eastAsia="微软雅黑" w:hAnsi="微软雅黑"/>
          <w:sz w:val="28"/>
          <w:szCs w:val="28"/>
        </w:rPr>
        <w:lastRenderedPageBreak/>
        <w:t>毕业生</w:t>
      </w:r>
      <w:r w:rsidR="0099408F">
        <w:rPr>
          <w:rFonts w:ascii="微软雅黑" w:eastAsia="微软雅黑" w:hAnsi="微软雅黑"/>
          <w:sz w:val="28"/>
          <w:szCs w:val="28"/>
        </w:rPr>
        <w:t>就业</w:t>
      </w:r>
      <w:r w:rsidRPr="005160D4">
        <w:rPr>
          <w:rFonts w:ascii="微软雅黑" w:eastAsia="微软雅黑" w:hAnsi="微软雅黑"/>
          <w:sz w:val="28"/>
          <w:szCs w:val="28"/>
        </w:rPr>
        <w:t>对</w:t>
      </w:r>
      <w:r w:rsidR="0099408F">
        <w:rPr>
          <w:rFonts w:ascii="微软雅黑" w:eastAsia="微软雅黑" w:hAnsi="微软雅黑" w:hint="eastAsia"/>
          <w:sz w:val="28"/>
          <w:szCs w:val="28"/>
        </w:rPr>
        <w:t>学校</w:t>
      </w:r>
      <w:r w:rsidR="0099408F">
        <w:rPr>
          <w:rFonts w:ascii="微软雅黑" w:eastAsia="微软雅黑" w:hAnsi="微软雅黑"/>
          <w:sz w:val="28"/>
          <w:szCs w:val="28"/>
        </w:rPr>
        <w:t>教育教学</w:t>
      </w:r>
      <w:r w:rsidRPr="005160D4">
        <w:rPr>
          <w:rFonts w:ascii="微软雅黑" w:eastAsia="微软雅黑" w:hAnsi="微软雅黑"/>
          <w:sz w:val="28"/>
          <w:szCs w:val="28"/>
        </w:rPr>
        <w:t>的反馈</w:t>
      </w:r>
      <w:bookmarkEnd w:id="291"/>
    </w:p>
    <w:p w:rsidR="008907B2" w:rsidRPr="008907B2" w:rsidRDefault="008907B2" w:rsidP="008907B2">
      <w:pPr>
        <w:keepNext/>
        <w:keepLines/>
        <w:numPr>
          <w:ilvl w:val="0"/>
          <w:numId w:val="25"/>
        </w:numPr>
        <w:adjustRightInd w:val="0"/>
        <w:snapToGrid w:val="0"/>
        <w:spacing w:line="560" w:lineRule="exact"/>
        <w:ind w:left="0" w:firstLineChars="0" w:firstLine="562"/>
        <w:outlineLvl w:val="2"/>
        <w:rPr>
          <w:rFonts w:ascii="微软雅黑" w:eastAsia="微软雅黑" w:hAnsi="微软雅黑"/>
          <w:b/>
          <w:bCs/>
          <w:sz w:val="28"/>
          <w:szCs w:val="28"/>
        </w:rPr>
      </w:pPr>
      <w:bookmarkStart w:id="292" w:name="_bookmark84"/>
      <w:bookmarkEnd w:id="292"/>
      <w:r w:rsidRPr="008907B2">
        <w:rPr>
          <w:rFonts w:ascii="微软雅黑" w:eastAsia="微软雅黑" w:hAnsi="微软雅黑" w:hint="eastAsia"/>
          <w:b/>
          <w:bCs/>
          <w:sz w:val="28"/>
          <w:szCs w:val="28"/>
        </w:rPr>
        <w:t>对招生的动态调整和专业设置的反馈</w:t>
      </w:r>
    </w:p>
    <w:p w:rsidR="008907B2" w:rsidRPr="008907B2" w:rsidRDefault="008907B2" w:rsidP="008907B2">
      <w:pPr>
        <w:adjustRightInd w:val="0"/>
        <w:snapToGrid w:val="0"/>
        <w:spacing w:line="520" w:lineRule="exact"/>
        <w:ind w:firstLineChars="0" w:firstLine="480"/>
        <w:rPr>
          <w:rFonts w:ascii="宋体" w:hAnsi="宋体"/>
          <w:sz w:val="24"/>
        </w:rPr>
      </w:pPr>
      <w:r w:rsidRPr="008907B2">
        <w:rPr>
          <w:rFonts w:ascii="宋体" w:hAnsi="宋体" w:hint="eastAsia"/>
          <w:sz w:val="24"/>
        </w:rPr>
        <w:t>学院认真做好专业设置和建设规划工作，以社会需求和就业为导向，整合专业设置，以就业促进招生，形成招生计划配置、人才培养、社会需求和就业的联动机制，促进办学规模、结构、质量、效益协调发展。学院广泛开展毕业生就业跟踪调查和用人单位跟踪调查，并且根据社会需求、毕业生就业质量和用人单位信息反馈，优化专业布局，动态调整专业结构和课程设置，努力实现专业设置与社会需求的有效对接。2016年新增早期教育、</w:t>
      </w:r>
      <w:proofErr w:type="gramStart"/>
      <w:r w:rsidRPr="008907B2">
        <w:rPr>
          <w:rFonts w:ascii="宋体" w:hAnsi="宋体" w:hint="eastAsia"/>
          <w:sz w:val="24"/>
        </w:rPr>
        <w:t>动漫设计</w:t>
      </w:r>
      <w:proofErr w:type="gramEnd"/>
      <w:r w:rsidRPr="008907B2">
        <w:rPr>
          <w:rFonts w:ascii="宋体" w:hAnsi="宋体" w:hint="eastAsia"/>
          <w:sz w:val="24"/>
        </w:rPr>
        <w:t>与制作、移动应用开发三个专业，2017年新增美术、空中乘务两个专业，2018年新增中医康复技术、健康管理、无人机技术三个专业。2</w:t>
      </w:r>
      <w:r w:rsidRPr="008907B2">
        <w:rPr>
          <w:rFonts w:ascii="宋体" w:hAnsi="宋体"/>
          <w:sz w:val="24"/>
        </w:rPr>
        <w:t>019年新增</w:t>
      </w:r>
      <w:bookmarkStart w:id="293" w:name="_bookmark85"/>
      <w:bookmarkEnd w:id="293"/>
      <w:r w:rsidRPr="008907B2">
        <w:rPr>
          <w:rFonts w:ascii="宋体" w:hAnsi="宋体"/>
          <w:sz w:val="24"/>
        </w:rPr>
        <w:t>新能源汽车技术，云计算技术与应用，大数据技术与应用，通信工程设计与监理，护理，报关与国际货运，汉语，电子竞技运动与管理等八个新专业。</w:t>
      </w:r>
    </w:p>
    <w:p w:rsidR="008907B2" w:rsidRPr="008907B2" w:rsidRDefault="008907B2" w:rsidP="008907B2">
      <w:pPr>
        <w:keepNext/>
        <w:keepLines/>
        <w:numPr>
          <w:ilvl w:val="0"/>
          <w:numId w:val="25"/>
        </w:numPr>
        <w:adjustRightInd w:val="0"/>
        <w:snapToGrid w:val="0"/>
        <w:spacing w:line="560" w:lineRule="exact"/>
        <w:ind w:left="0" w:firstLineChars="0" w:firstLine="562"/>
        <w:outlineLvl w:val="2"/>
        <w:rPr>
          <w:rFonts w:ascii="微软雅黑" w:eastAsia="微软雅黑" w:hAnsi="微软雅黑"/>
          <w:b/>
          <w:bCs/>
          <w:sz w:val="28"/>
          <w:szCs w:val="28"/>
        </w:rPr>
      </w:pPr>
      <w:r w:rsidRPr="008907B2">
        <w:rPr>
          <w:rFonts w:ascii="微软雅黑" w:eastAsia="微软雅黑" w:hAnsi="微软雅黑" w:hint="eastAsia"/>
          <w:b/>
          <w:bCs/>
          <w:sz w:val="28"/>
          <w:szCs w:val="28"/>
        </w:rPr>
        <w:t>对学院教学改革、完善人才培养模式的反馈</w:t>
      </w:r>
    </w:p>
    <w:p w:rsidR="008907B2" w:rsidRPr="008907B2" w:rsidRDefault="008907B2" w:rsidP="008907B2">
      <w:pPr>
        <w:adjustRightInd w:val="0"/>
        <w:snapToGrid w:val="0"/>
        <w:spacing w:line="520" w:lineRule="exact"/>
        <w:ind w:firstLineChars="0" w:firstLine="480"/>
        <w:rPr>
          <w:rFonts w:ascii="宋体" w:hAnsi="宋体"/>
          <w:sz w:val="24"/>
        </w:rPr>
      </w:pPr>
      <w:r w:rsidRPr="008907B2">
        <w:rPr>
          <w:rFonts w:ascii="宋体" w:hAnsi="宋体" w:hint="eastAsia"/>
          <w:sz w:val="24"/>
        </w:rPr>
        <w:t xml:space="preserve">学院不断推进教学改革和人才培养模式改革，人才培养方案紧紧围绕区域社会经济发展，加大教育教学改革力度，深化校企合作，创新体制机制，科学合理地构建课程体系，促进专业与产业对接、课程内容与职业标准对接、教学过程与生产过程对接、学历证书与职业资格证书对接，大力培养生产、建设、服务、管理第一线的技术技能型人才。就业状况的反馈对学院教育教学不断深化人才培养模式有着重要影响，两者相互促进，通过联动良性机制，为学院优化专业课程设置、创新人才培养模式提供数据依据和建议，学院调整人才培养方案，引入企业课程体系，加大实验室、实训室建设力度。学生在实习单位的实习时间根据专业人才培养方案确定，在校企合作企业进行 6 </w:t>
      </w:r>
      <w:proofErr w:type="gramStart"/>
      <w:r w:rsidRPr="008907B2">
        <w:rPr>
          <w:rFonts w:ascii="宋体" w:hAnsi="宋体" w:hint="eastAsia"/>
          <w:sz w:val="24"/>
        </w:rPr>
        <w:t>个</w:t>
      </w:r>
      <w:proofErr w:type="gramEnd"/>
      <w:r w:rsidRPr="008907B2">
        <w:rPr>
          <w:rFonts w:ascii="宋体" w:hAnsi="宋体" w:hint="eastAsia"/>
          <w:sz w:val="24"/>
        </w:rPr>
        <w:t>月的顶岗实习。</w:t>
      </w:r>
    </w:p>
    <w:p w:rsidR="000168DD" w:rsidRDefault="000168DD">
      <w:pPr>
        <w:widowControl/>
        <w:ind w:firstLineChars="0" w:firstLine="0"/>
        <w:jc w:val="left"/>
      </w:pPr>
      <w:r>
        <w:br w:type="page"/>
      </w:r>
    </w:p>
    <w:p w:rsidR="002B5A05" w:rsidRDefault="000168DD" w:rsidP="0053704E">
      <w:pPr>
        <w:spacing w:line="360" w:lineRule="auto"/>
        <w:ind w:left="420" w:firstLineChars="0" w:firstLine="0"/>
        <w:outlineLvl w:val="0"/>
        <w:rPr>
          <w:rFonts w:ascii="微软雅黑" w:eastAsia="微软雅黑" w:hAnsi="微软雅黑"/>
          <w:b/>
          <w:sz w:val="30"/>
          <w:szCs w:val="30"/>
        </w:rPr>
      </w:pPr>
      <w:bookmarkStart w:id="294" w:name="_Toc29063460"/>
      <w:r w:rsidRPr="000168DD">
        <w:rPr>
          <w:rFonts w:ascii="微软雅黑" w:eastAsia="微软雅黑" w:hAnsi="微软雅黑" w:hint="eastAsia"/>
          <w:b/>
          <w:sz w:val="30"/>
          <w:szCs w:val="30"/>
        </w:rPr>
        <w:lastRenderedPageBreak/>
        <w:t>附：</w:t>
      </w:r>
      <w:r w:rsidRPr="000168DD">
        <w:rPr>
          <w:rFonts w:ascii="微软雅黑" w:eastAsia="微软雅黑" w:hAnsi="微软雅黑"/>
          <w:b/>
          <w:sz w:val="30"/>
          <w:szCs w:val="30"/>
        </w:rPr>
        <w:t>图表目录</w:t>
      </w:r>
      <w:bookmarkEnd w:id="294"/>
    </w:p>
    <w:p w:rsidR="001F66F3" w:rsidRPr="0001563F" w:rsidRDefault="001F66F3" w:rsidP="001F66F3">
      <w:pPr>
        <w:snapToGrid w:val="0"/>
        <w:spacing w:afterLines="50" w:after="120"/>
        <w:ind w:firstLine="560"/>
        <w:jc w:val="center"/>
        <w:rPr>
          <w:rFonts w:ascii="微软雅黑" w:eastAsia="微软雅黑" w:hAnsi="微软雅黑"/>
          <w:sz w:val="28"/>
          <w:szCs w:val="28"/>
        </w:rPr>
      </w:pPr>
      <w:r w:rsidRPr="0001563F">
        <w:rPr>
          <w:rFonts w:ascii="微软雅黑" w:eastAsia="微软雅黑" w:hAnsi="微软雅黑" w:hint="eastAsia"/>
          <w:sz w:val="28"/>
          <w:szCs w:val="28"/>
        </w:rPr>
        <w:t>表目录</w:t>
      </w:r>
    </w:p>
    <w:p w:rsidR="003876AE" w:rsidRPr="003876AE" w:rsidRDefault="001F66F3" w:rsidP="003876AE">
      <w:pPr>
        <w:pStyle w:val="a6"/>
        <w:tabs>
          <w:tab w:val="right" w:leader="dot" w:pos="8302"/>
        </w:tabs>
        <w:adjustRightInd w:val="0"/>
        <w:spacing w:line="312" w:lineRule="auto"/>
        <w:ind w:leftChars="0" w:left="0" w:firstLineChars="0" w:firstLine="0"/>
        <w:rPr>
          <w:rStyle w:val="ae"/>
          <w:rFonts w:ascii="微软雅黑" w:eastAsia="微软雅黑" w:hAnsi="微软雅黑"/>
        </w:rPr>
      </w:pPr>
      <w:r w:rsidRPr="00081D8F">
        <w:rPr>
          <w:rStyle w:val="ae"/>
          <w:rFonts w:ascii="微软雅黑" w:eastAsia="微软雅黑" w:hAnsi="微软雅黑"/>
          <w:noProof/>
        </w:rPr>
        <w:fldChar w:fldCharType="begin"/>
      </w:r>
      <w:r w:rsidRPr="00081D8F">
        <w:rPr>
          <w:rStyle w:val="ae"/>
          <w:rFonts w:ascii="微软雅黑" w:eastAsia="微软雅黑" w:hAnsi="微软雅黑"/>
          <w:noProof/>
        </w:rPr>
        <w:instrText xml:space="preserve"> </w:instrText>
      </w:r>
      <w:r w:rsidRPr="00081D8F">
        <w:rPr>
          <w:rStyle w:val="ae"/>
          <w:rFonts w:ascii="微软雅黑" w:eastAsia="微软雅黑" w:hAnsi="微软雅黑" w:hint="eastAsia"/>
          <w:noProof/>
        </w:rPr>
        <w:instrText>TOC \h \z \c "表"</w:instrText>
      </w:r>
      <w:r w:rsidRPr="00081D8F">
        <w:rPr>
          <w:rStyle w:val="ae"/>
          <w:rFonts w:ascii="微软雅黑" w:eastAsia="微软雅黑" w:hAnsi="微软雅黑"/>
          <w:noProof/>
        </w:rPr>
        <w:instrText xml:space="preserve"> </w:instrText>
      </w:r>
      <w:r w:rsidRPr="00081D8F">
        <w:rPr>
          <w:rStyle w:val="ae"/>
          <w:rFonts w:ascii="微软雅黑" w:eastAsia="微软雅黑" w:hAnsi="微软雅黑"/>
          <w:noProof/>
        </w:rPr>
        <w:fldChar w:fldCharType="separate"/>
      </w:r>
      <w:hyperlink w:anchor="_Toc29064055" w:history="1">
        <w:r w:rsidR="003876AE" w:rsidRPr="003876AE">
          <w:rPr>
            <w:rStyle w:val="ae"/>
            <w:rFonts w:ascii="微软雅黑" w:eastAsia="微软雅黑" w:hAnsi="微软雅黑" w:hint="eastAsia"/>
            <w:noProof/>
          </w:rPr>
          <w:t>表</w:t>
        </w:r>
        <w:r w:rsidR="003876AE" w:rsidRPr="003876AE">
          <w:rPr>
            <w:rStyle w:val="ae"/>
            <w:rFonts w:ascii="微软雅黑" w:eastAsia="微软雅黑" w:hAnsi="微软雅黑"/>
            <w:noProof/>
          </w:rPr>
          <w:t>1.</w:t>
        </w:r>
        <w:r w:rsidR="003876AE" w:rsidRPr="003876AE">
          <w:rPr>
            <w:rStyle w:val="ae"/>
            <w:rFonts w:ascii="微软雅黑" w:eastAsia="微软雅黑" w:hAnsi="微软雅黑" w:hint="eastAsia"/>
            <w:noProof/>
          </w:rPr>
          <w:t>毕业生人数分专业大类统计表</w:t>
        </w:r>
        <w:r w:rsidR="003876AE" w:rsidRPr="003876AE">
          <w:rPr>
            <w:rStyle w:val="ae"/>
            <w:rFonts w:ascii="微软雅黑" w:eastAsia="微软雅黑" w:hAnsi="微软雅黑"/>
            <w:webHidden/>
          </w:rPr>
          <w:tab/>
        </w:r>
        <w:r w:rsidR="003876AE" w:rsidRPr="003876AE">
          <w:rPr>
            <w:rStyle w:val="ae"/>
            <w:rFonts w:ascii="微软雅黑" w:eastAsia="微软雅黑" w:hAnsi="微软雅黑"/>
            <w:webHidden/>
          </w:rPr>
          <w:fldChar w:fldCharType="begin"/>
        </w:r>
        <w:r w:rsidR="003876AE" w:rsidRPr="003876AE">
          <w:rPr>
            <w:rStyle w:val="ae"/>
            <w:rFonts w:ascii="微软雅黑" w:eastAsia="微软雅黑" w:hAnsi="微软雅黑"/>
            <w:webHidden/>
          </w:rPr>
          <w:instrText xml:space="preserve"> PAGEREF _Toc29064055 \h </w:instrText>
        </w:r>
        <w:r w:rsidR="003876AE" w:rsidRPr="003876AE">
          <w:rPr>
            <w:rStyle w:val="ae"/>
            <w:rFonts w:ascii="微软雅黑" w:eastAsia="微软雅黑" w:hAnsi="微软雅黑"/>
            <w:webHidden/>
          </w:rPr>
        </w:r>
        <w:r w:rsidR="003876AE" w:rsidRPr="003876AE">
          <w:rPr>
            <w:rStyle w:val="ae"/>
            <w:rFonts w:ascii="微软雅黑" w:eastAsia="微软雅黑" w:hAnsi="微软雅黑"/>
            <w:webHidden/>
          </w:rPr>
          <w:fldChar w:fldCharType="separate"/>
        </w:r>
        <w:r w:rsidR="003876AE" w:rsidRPr="003876AE">
          <w:rPr>
            <w:rStyle w:val="ae"/>
            <w:rFonts w:ascii="微软雅黑" w:eastAsia="微软雅黑" w:hAnsi="微软雅黑"/>
            <w:webHidden/>
          </w:rPr>
          <w:t>- 1 -</w:t>
        </w:r>
        <w:r w:rsidR="003876AE" w:rsidRPr="003876AE">
          <w:rPr>
            <w:rStyle w:val="ae"/>
            <w:rFonts w:ascii="微软雅黑" w:eastAsia="微软雅黑" w:hAnsi="微软雅黑"/>
            <w:webHidden/>
          </w:rPr>
          <w:fldChar w:fldCharType="end"/>
        </w:r>
      </w:hyperlink>
    </w:p>
    <w:p w:rsidR="003876AE" w:rsidRPr="003876AE" w:rsidRDefault="003876AE" w:rsidP="003876AE">
      <w:pPr>
        <w:pStyle w:val="a6"/>
        <w:tabs>
          <w:tab w:val="right" w:leader="dot" w:pos="8302"/>
        </w:tabs>
        <w:adjustRightInd w:val="0"/>
        <w:spacing w:line="312" w:lineRule="auto"/>
        <w:ind w:leftChars="0" w:left="0" w:firstLineChars="0" w:firstLine="0"/>
        <w:rPr>
          <w:rStyle w:val="ae"/>
          <w:rFonts w:ascii="微软雅黑" w:eastAsia="微软雅黑" w:hAnsi="微软雅黑"/>
        </w:rPr>
      </w:pPr>
      <w:hyperlink w:anchor="_Toc29064056" w:history="1">
        <w:r w:rsidRPr="003876AE">
          <w:rPr>
            <w:rStyle w:val="ae"/>
            <w:rFonts w:ascii="微软雅黑" w:eastAsia="微软雅黑" w:hAnsi="微软雅黑" w:hint="eastAsia"/>
            <w:noProof/>
          </w:rPr>
          <w:t>表</w:t>
        </w:r>
        <w:r w:rsidRPr="003876AE">
          <w:rPr>
            <w:rStyle w:val="ae"/>
            <w:rFonts w:ascii="微软雅黑" w:eastAsia="微软雅黑" w:hAnsi="微软雅黑"/>
            <w:noProof/>
          </w:rPr>
          <w:t>2.</w:t>
        </w:r>
        <w:r w:rsidRPr="003876AE">
          <w:rPr>
            <w:rStyle w:val="ae"/>
            <w:rFonts w:ascii="微软雅黑" w:eastAsia="微软雅黑" w:hAnsi="微软雅黑" w:hint="eastAsia"/>
            <w:noProof/>
          </w:rPr>
          <w:t>专科毕业生各专业生源人数与全省比较</w:t>
        </w:r>
        <w:r w:rsidRPr="003876AE">
          <w:rPr>
            <w:rStyle w:val="ae"/>
            <w:rFonts w:ascii="微软雅黑" w:eastAsia="微软雅黑" w:hAnsi="微软雅黑"/>
            <w:webHidden/>
          </w:rPr>
          <w:tab/>
        </w:r>
        <w:r w:rsidRPr="003876AE">
          <w:rPr>
            <w:rStyle w:val="ae"/>
            <w:rFonts w:ascii="微软雅黑" w:eastAsia="微软雅黑" w:hAnsi="微软雅黑"/>
            <w:webHidden/>
          </w:rPr>
          <w:fldChar w:fldCharType="begin"/>
        </w:r>
        <w:r w:rsidRPr="003876AE">
          <w:rPr>
            <w:rStyle w:val="ae"/>
            <w:rFonts w:ascii="微软雅黑" w:eastAsia="微软雅黑" w:hAnsi="微软雅黑"/>
            <w:webHidden/>
          </w:rPr>
          <w:instrText xml:space="preserve"> PAGEREF _Toc29064056 \h </w:instrText>
        </w:r>
        <w:r w:rsidRPr="003876AE">
          <w:rPr>
            <w:rStyle w:val="ae"/>
            <w:rFonts w:ascii="微软雅黑" w:eastAsia="微软雅黑" w:hAnsi="微软雅黑"/>
            <w:webHidden/>
          </w:rPr>
        </w:r>
        <w:r w:rsidRPr="003876AE">
          <w:rPr>
            <w:rStyle w:val="ae"/>
            <w:rFonts w:ascii="微软雅黑" w:eastAsia="微软雅黑" w:hAnsi="微软雅黑"/>
            <w:webHidden/>
          </w:rPr>
          <w:fldChar w:fldCharType="separate"/>
        </w:r>
        <w:r w:rsidRPr="003876AE">
          <w:rPr>
            <w:rStyle w:val="ae"/>
            <w:rFonts w:ascii="微软雅黑" w:eastAsia="微软雅黑" w:hAnsi="微软雅黑"/>
            <w:webHidden/>
          </w:rPr>
          <w:t>- 1 -</w:t>
        </w:r>
        <w:r w:rsidRPr="003876AE">
          <w:rPr>
            <w:rStyle w:val="ae"/>
            <w:rFonts w:ascii="微软雅黑" w:eastAsia="微软雅黑" w:hAnsi="微软雅黑"/>
            <w:webHidden/>
          </w:rPr>
          <w:fldChar w:fldCharType="end"/>
        </w:r>
      </w:hyperlink>
    </w:p>
    <w:p w:rsidR="003876AE" w:rsidRPr="003876AE" w:rsidRDefault="003876AE" w:rsidP="003876AE">
      <w:pPr>
        <w:pStyle w:val="a6"/>
        <w:tabs>
          <w:tab w:val="right" w:leader="dot" w:pos="8302"/>
        </w:tabs>
        <w:adjustRightInd w:val="0"/>
        <w:spacing w:line="312" w:lineRule="auto"/>
        <w:ind w:leftChars="0" w:left="0" w:firstLineChars="0" w:firstLine="0"/>
        <w:rPr>
          <w:rStyle w:val="ae"/>
          <w:rFonts w:ascii="微软雅黑" w:eastAsia="微软雅黑" w:hAnsi="微软雅黑"/>
        </w:rPr>
      </w:pPr>
      <w:hyperlink w:anchor="_Toc29064057" w:history="1">
        <w:r w:rsidRPr="003876AE">
          <w:rPr>
            <w:rStyle w:val="ae"/>
            <w:rFonts w:ascii="微软雅黑" w:eastAsia="微软雅黑" w:hAnsi="微软雅黑" w:hint="eastAsia"/>
            <w:noProof/>
          </w:rPr>
          <w:t>表</w:t>
        </w:r>
        <w:r w:rsidRPr="003876AE">
          <w:rPr>
            <w:rStyle w:val="ae"/>
            <w:rFonts w:ascii="微软雅黑" w:eastAsia="微软雅黑" w:hAnsi="微软雅黑"/>
            <w:noProof/>
          </w:rPr>
          <w:t>3.</w:t>
        </w:r>
        <w:r w:rsidRPr="003876AE">
          <w:rPr>
            <w:rStyle w:val="ae"/>
            <w:rFonts w:ascii="微软雅黑" w:eastAsia="微软雅黑" w:hAnsi="微软雅黑" w:hint="eastAsia"/>
            <w:noProof/>
          </w:rPr>
          <w:t>毕业生人数分系别统计表</w:t>
        </w:r>
        <w:r w:rsidRPr="003876AE">
          <w:rPr>
            <w:rStyle w:val="ae"/>
            <w:rFonts w:ascii="微软雅黑" w:eastAsia="微软雅黑" w:hAnsi="微软雅黑"/>
            <w:webHidden/>
          </w:rPr>
          <w:tab/>
        </w:r>
        <w:r w:rsidRPr="003876AE">
          <w:rPr>
            <w:rStyle w:val="ae"/>
            <w:rFonts w:ascii="微软雅黑" w:eastAsia="微软雅黑" w:hAnsi="微软雅黑"/>
            <w:webHidden/>
          </w:rPr>
          <w:fldChar w:fldCharType="begin"/>
        </w:r>
        <w:r w:rsidRPr="003876AE">
          <w:rPr>
            <w:rStyle w:val="ae"/>
            <w:rFonts w:ascii="微软雅黑" w:eastAsia="微软雅黑" w:hAnsi="微软雅黑"/>
            <w:webHidden/>
          </w:rPr>
          <w:instrText xml:space="preserve"> PAGEREF _Toc29064057 \h </w:instrText>
        </w:r>
        <w:r w:rsidRPr="003876AE">
          <w:rPr>
            <w:rStyle w:val="ae"/>
            <w:rFonts w:ascii="微软雅黑" w:eastAsia="微软雅黑" w:hAnsi="微软雅黑"/>
            <w:webHidden/>
          </w:rPr>
        </w:r>
        <w:r w:rsidRPr="003876AE">
          <w:rPr>
            <w:rStyle w:val="ae"/>
            <w:rFonts w:ascii="微软雅黑" w:eastAsia="微软雅黑" w:hAnsi="微软雅黑"/>
            <w:webHidden/>
          </w:rPr>
          <w:fldChar w:fldCharType="separate"/>
        </w:r>
        <w:r w:rsidRPr="003876AE">
          <w:rPr>
            <w:rStyle w:val="ae"/>
            <w:rFonts w:ascii="微软雅黑" w:eastAsia="微软雅黑" w:hAnsi="微软雅黑"/>
            <w:webHidden/>
          </w:rPr>
          <w:t>- 2 -</w:t>
        </w:r>
        <w:r w:rsidRPr="003876AE">
          <w:rPr>
            <w:rStyle w:val="ae"/>
            <w:rFonts w:ascii="微软雅黑" w:eastAsia="微软雅黑" w:hAnsi="微软雅黑"/>
            <w:webHidden/>
          </w:rPr>
          <w:fldChar w:fldCharType="end"/>
        </w:r>
      </w:hyperlink>
    </w:p>
    <w:p w:rsidR="003876AE" w:rsidRPr="003876AE" w:rsidRDefault="003876AE" w:rsidP="003876AE">
      <w:pPr>
        <w:pStyle w:val="a6"/>
        <w:tabs>
          <w:tab w:val="right" w:leader="dot" w:pos="8302"/>
        </w:tabs>
        <w:adjustRightInd w:val="0"/>
        <w:spacing w:line="312" w:lineRule="auto"/>
        <w:ind w:leftChars="0" w:left="0" w:firstLineChars="0" w:firstLine="0"/>
        <w:rPr>
          <w:rStyle w:val="ae"/>
          <w:rFonts w:ascii="微软雅黑" w:eastAsia="微软雅黑" w:hAnsi="微软雅黑"/>
        </w:rPr>
      </w:pPr>
      <w:hyperlink w:anchor="_Toc29064058" w:history="1">
        <w:r w:rsidRPr="003876AE">
          <w:rPr>
            <w:rStyle w:val="ae"/>
            <w:rFonts w:ascii="微软雅黑" w:eastAsia="微软雅黑" w:hAnsi="微软雅黑" w:hint="eastAsia"/>
            <w:noProof/>
          </w:rPr>
          <w:t>表</w:t>
        </w:r>
        <w:r w:rsidRPr="003876AE">
          <w:rPr>
            <w:rStyle w:val="ae"/>
            <w:rFonts w:ascii="微软雅黑" w:eastAsia="微软雅黑" w:hAnsi="微软雅黑"/>
            <w:noProof/>
          </w:rPr>
          <w:t>4.</w:t>
        </w:r>
        <w:r w:rsidRPr="003876AE">
          <w:rPr>
            <w:rStyle w:val="ae"/>
            <w:rFonts w:ascii="微软雅黑" w:eastAsia="微软雅黑" w:hAnsi="微软雅黑" w:hint="eastAsia"/>
            <w:noProof/>
          </w:rPr>
          <w:t>毕业生人数分民族统计表</w:t>
        </w:r>
        <w:r w:rsidRPr="003876AE">
          <w:rPr>
            <w:rStyle w:val="ae"/>
            <w:rFonts w:ascii="微软雅黑" w:eastAsia="微软雅黑" w:hAnsi="微软雅黑"/>
            <w:webHidden/>
          </w:rPr>
          <w:tab/>
        </w:r>
        <w:r w:rsidRPr="003876AE">
          <w:rPr>
            <w:rStyle w:val="ae"/>
            <w:rFonts w:ascii="微软雅黑" w:eastAsia="微软雅黑" w:hAnsi="微软雅黑"/>
            <w:webHidden/>
          </w:rPr>
          <w:fldChar w:fldCharType="begin"/>
        </w:r>
        <w:r w:rsidRPr="003876AE">
          <w:rPr>
            <w:rStyle w:val="ae"/>
            <w:rFonts w:ascii="微软雅黑" w:eastAsia="微软雅黑" w:hAnsi="微软雅黑"/>
            <w:webHidden/>
          </w:rPr>
          <w:instrText xml:space="preserve"> PAGEREF _Toc29064058 \h </w:instrText>
        </w:r>
        <w:r w:rsidRPr="003876AE">
          <w:rPr>
            <w:rStyle w:val="ae"/>
            <w:rFonts w:ascii="微软雅黑" w:eastAsia="微软雅黑" w:hAnsi="微软雅黑"/>
            <w:webHidden/>
          </w:rPr>
        </w:r>
        <w:r w:rsidRPr="003876AE">
          <w:rPr>
            <w:rStyle w:val="ae"/>
            <w:rFonts w:ascii="微软雅黑" w:eastAsia="微软雅黑" w:hAnsi="微软雅黑"/>
            <w:webHidden/>
          </w:rPr>
          <w:fldChar w:fldCharType="separate"/>
        </w:r>
        <w:r w:rsidRPr="003876AE">
          <w:rPr>
            <w:rStyle w:val="ae"/>
            <w:rFonts w:ascii="微软雅黑" w:eastAsia="微软雅黑" w:hAnsi="微软雅黑"/>
            <w:webHidden/>
          </w:rPr>
          <w:t>- 3 -</w:t>
        </w:r>
        <w:r w:rsidRPr="003876AE">
          <w:rPr>
            <w:rStyle w:val="ae"/>
            <w:rFonts w:ascii="微软雅黑" w:eastAsia="微软雅黑" w:hAnsi="微软雅黑"/>
            <w:webHidden/>
          </w:rPr>
          <w:fldChar w:fldCharType="end"/>
        </w:r>
      </w:hyperlink>
    </w:p>
    <w:p w:rsidR="003876AE" w:rsidRPr="003876AE" w:rsidRDefault="003876AE" w:rsidP="003876AE">
      <w:pPr>
        <w:pStyle w:val="a6"/>
        <w:tabs>
          <w:tab w:val="right" w:leader="dot" w:pos="8302"/>
        </w:tabs>
        <w:adjustRightInd w:val="0"/>
        <w:spacing w:line="312" w:lineRule="auto"/>
        <w:ind w:leftChars="0" w:left="0" w:firstLineChars="0" w:firstLine="0"/>
        <w:rPr>
          <w:rStyle w:val="ae"/>
          <w:rFonts w:ascii="微软雅黑" w:eastAsia="微软雅黑" w:hAnsi="微软雅黑"/>
        </w:rPr>
      </w:pPr>
      <w:hyperlink w:anchor="_Toc29064059" w:history="1">
        <w:r w:rsidRPr="003876AE">
          <w:rPr>
            <w:rStyle w:val="ae"/>
            <w:rFonts w:ascii="微软雅黑" w:eastAsia="微软雅黑" w:hAnsi="微软雅黑" w:hint="eastAsia"/>
            <w:noProof/>
          </w:rPr>
          <w:t>表</w:t>
        </w:r>
        <w:r w:rsidRPr="003876AE">
          <w:rPr>
            <w:rStyle w:val="ae"/>
            <w:rFonts w:ascii="微软雅黑" w:eastAsia="微软雅黑" w:hAnsi="微软雅黑"/>
            <w:noProof/>
          </w:rPr>
          <w:t>5.</w:t>
        </w:r>
        <w:r w:rsidRPr="003876AE">
          <w:rPr>
            <w:rStyle w:val="ae"/>
            <w:rFonts w:ascii="微软雅黑" w:eastAsia="微软雅黑" w:hAnsi="微软雅黑" w:hint="eastAsia"/>
            <w:noProof/>
          </w:rPr>
          <w:t>省外毕业生人数分生源地统计表</w:t>
        </w:r>
        <w:r w:rsidRPr="003876AE">
          <w:rPr>
            <w:rStyle w:val="ae"/>
            <w:rFonts w:ascii="微软雅黑" w:eastAsia="微软雅黑" w:hAnsi="微软雅黑"/>
            <w:webHidden/>
          </w:rPr>
          <w:tab/>
        </w:r>
        <w:r w:rsidRPr="003876AE">
          <w:rPr>
            <w:rStyle w:val="ae"/>
            <w:rFonts w:ascii="微软雅黑" w:eastAsia="微软雅黑" w:hAnsi="微软雅黑"/>
            <w:webHidden/>
          </w:rPr>
          <w:fldChar w:fldCharType="begin"/>
        </w:r>
        <w:r w:rsidRPr="003876AE">
          <w:rPr>
            <w:rStyle w:val="ae"/>
            <w:rFonts w:ascii="微软雅黑" w:eastAsia="微软雅黑" w:hAnsi="微软雅黑"/>
            <w:webHidden/>
          </w:rPr>
          <w:instrText xml:space="preserve"> PAGEREF _Toc29064059 \h </w:instrText>
        </w:r>
        <w:r w:rsidRPr="003876AE">
          <w:rPr>
            <w:rStyle w:val="ae"/>
            <w:rFonts w:ascii="微软雅黑" w:eastAsia="微软雅黑" w:hAnsi="微软雅黑"/>
            <w:webHidden/>
          </w:rPr>
        </w:r>
        <w:r w:rsidRPr="003876AE">
          <w:rPr>
            <w:rStyle w:val="ae"/>
            <w:rFonts w:ascii="微软雅黑" w:eastAsia="微软雅黑" w:hAnsi="微软雅黑"/>
            <w:webHidden/>
          </w:rPr>
          <w:fldChar w:fldCharType="separate"/>
        </w:r>
        <w:r w:rsidRPr="003876AE">
          <w:rPr>
            <w:rStyle w:val="ae"/>
            <w:rFonts w:ascii="微软雅黑" w:eastAsia="微软雅黑" w:hAnsi="微软雅黑"/>
            <w:webHidden/>
          </w:rPr>
          <w:t>- 4 -</w:t>
        </w:r>
        <w:r w:rsidRPr="003876AE">
          <w:rPr>
            <w:rStyle w:val="ae"/>
            <w:rFonts w:ascii="微软雅黑" w:eastAsia="微软雅黑" w:hAnsi="微软雅黑"/>
            <w:webHidden/>
          </w:rPr>
          <w:fldChar w:fldCharType="end"/>
        </w:r>
      </w:hyperlink>
    </w:p>
    <w:p w:rsidR="003876AE" w:rsidRPr="003876AE" w:rsidRDefault="003876AE" w:rsidP="003876AE">
      <w:pPr>
        <w:pStyle w:val="a6"/>
        <w:tabs>
          <w:tab w:val="right" w:leader="dot" w:pos="8302"/>
        </w:tabs>
        <w:adjustRightInd w:val="0"/>
        <w:spacing w:line="312" w:lineRule="auto"/>
        <w:ind w:leftChars="0" w:left="0" w:firstLineChars="0" w:firstLine="0"/>
        <w:rPr>
          <w:rStyle w:val="ae"/>
          <w:rFonts w:ascii="微软雅黑" w:eastAsia="微软雅黑" w:hAnsi="微软雅黑"/>
        </w:rPr>
      </w:pPr>
      <w:hyperlink w:anchor="_Toc29064060" w:history="1">
        <w:r w:rsidRPr="003876AE">
          <w:rPr>
            <w:rStyle w:val="ae"/>
            <w:rFonts w:ascii="微软雅黑" w:eastAsia="微软雅黑" w:hAnsi="微软雅黑" w:hint="eastAsia"/>
            <w:noProof/>
          </w:rPr>
          <w:t>表</w:t>
        </w:r>
        <w:r w:rsidRPr="003876AE">
          <w:rPr>
            <w:rStyle w:val="ae"/>
            <w:rFonts w:ascii="微软雅黑" w:eastAsia="微软雅黑" w:hAnsi="微软雅黑"/>
            <w:noProof/>
          </w:rPr>
          <w:t>6.</w:t>
        </w:r>
        <w:r w:rsidRPr="003876AE">
          <w:rPr>
            <w:rStyle w:val="ae"/>
            <w:rFonts w:ascii="微软雅黑" w:eastAsia="微软雅黑" w:hAnsi="微软雅黑" w:hint="eastAsia"/>
            <w:noProof/>
          </w:rPr>
          <w:t>毕业生就业率分专业大类统计表</w:t>
        </w:r>
        <w:r w:rsidRPr="003876AE">
          <w:rPr>
            <w:rStyle w:val="ae"/>
            <w:rFonts w:ascii="微软雅黑" w:eastAsia="微软雅黑" w:hAnsi="微软雅黑"/>
            <w:webHidden/>
          </w:rPr>
          <w:tab/>
        </w:r>
        <w:r w:rsidRPr="003876AE">
          <w:rPr>
            <w:rStyle w:val="ae"/>
            <w:rFonts w:ascii="微软雅黑" w:eastAsia="微软雅黑" w:hAnsi="微软雅黑"/>
            <w:webHidden/>
          </w:rPr>
          <w:fldChar w:fldCharType="begin"/>
        </w:r>
        <w:r w:rsidRPr="003876AE">
          <w:rPr>
            <w:rStyle w:val="ae"/>
            <w:rFonts w:ascii="微软雅黑" w:eastAsia="微软雅黑" w:hAnsi="微软雅黑"/>
            <w:webHidden/>
          </w:rPr>
          <w:instrText xml:space="preserve"> PAGEREF _Toc29064060 \h </w:instrText>
        </w:r>
        <w:r w:rsidRPr="003876AE">
          <w:rPr>
            <w:rStyle w:val="ae"/>
            <w:rFonts w:ascii="微软雅黑" w:eastAsia="微软雅黑" w:hAnsi="微软雅黑"/>
            <w:webHidden/>
          </w:rPr>
        </w:r>
        <w:r w:rsidRPr="003876AE">
          <w:rPr>
            <w:rStyle w:val="ae"/>
            <w:rFonts w:ascii="微软雅黑" w:eastAsia="微软雅黑" w:hAnsi="微软雅黑"/>
            <w:webHidden/>
          </w:rPr>
          <w:fldChar w:fldCharType="separate"/>
        </w:r>
        <w:r w:rsidRPr="003876AE">
          <w:rPr>
            <w:rStyle w:val="ae"/>
            <w:rFonts w:ascii="微软雅黑" w:eastAsia="微软雅黑" w:hAnsi="微软雅黑"/>
            <w:webHidden/>
          </w:rPr>
          <w:t>- 4 -</w:t>
        </w:r>
        <w:r w:rsidRPr="003876AE">
          <w:rPr>
            <w:rStyle w:val="ae"/>
            <w:rFonts w:ascii="微软雅黑" w:eastAsia="微软雅黑" w:hAnsi="微软雅黑"/>
            <w:webHidden/>
          </w:rPr>
          <w:fldChar w:fldCharType="end"/>
        </w:r>
      </w:hyperlink>
    </w:p>
    <w:p w:rsidR="003876AE" w:rsidRPr="003876AE" w:rsidRDefault="003876AE" w:rsidP="003876AE">
      <w:pPr>
        <w:pStyle w:val="a6"/>
        <w:tabs>
          <w:tab w:val="right" w:leader="dot" w:pos="8302"/>
        </w:tabs>
        <w:adjustRightInd w:val="0"/>
        <w:spacing w:line="312" w:lineRule="auto"/>
        <w:ind w:leftChars="0" w:left="0" w:firstLineChars="0" w:firstLine="0"/>
        <w:rPr>
          <w:rStyle w:val="ae"/>
          <w:rFonts w:ascii="微软雅黑" w:eastAsia="微软雅黑" w:hAnsi="微软雅黑"/>
        </w:rPr>
      </w:pPr>
      <w:hyperlink w:anchor="_Toc29064061" w:history="1">
        <w:r w:rsidRPr="003876AE">
          <w:rPr>
            <w:rStyle w:val="ae"/>
            <w:rFonts w:ascii="微软雅黑" w:eastAsia="微软雅黑" w:hAnsi="微软雅黑" w:hint="eastAsia"/>
            <w:noProof/>
          </w:rPr>
          <w:t>表</w:t>
        </w:r>
        <w:r w:rsidRPr="003876AE">
          <w:rPr>
            <w:rStyle w:val="ae"/>
            <w:rFonts w:ascii="微软雅黑" w:eastAsia="微软雅黑" w:hAnsi="微软雅黑"/>
            <w:noProof/>
          </w:rPr>
          <w:t>7.</w:t>
        </w:r>
        <w:r w:rsidRPr="003876AE">
          <w:rPr>
            <w:rStyle w:val="ae"/>
            <w:rFonts w:ascii="微软雅黑" w:eastAsia="微软雅黑" w:hAnsi="微软雅黑" w:hint="eastAsia"/>
            <w:noProof/>
          </w:rPr>
          <w:t>毕业生就业率分专业统计表</w:t>
        </w:r>
        <w:r w:rsidRPr="003876AE">
          <w:rPr>
            <w:rStyle w:val="ae"/>
            <w:rFonts w:ascii="微软雅黑" w:eastAsia="微软雅黑" w:hAnsi="微软雅黑"/>
            <w:webHidden/>
          </w:rPr>
          <w:tab/>
        </w:r>
        <w:r w:rsidRPr="003876AE">
          <w:rPr>
            <w:rStyle w:val="ae"/>
            <w:rFonts w:ascii="微软雅黑" w:eastAsia="微软雅黑" w:hAnsi="微软雅黑"/>
            <w:webHidden/>
          </w:rPr>
          <w:fldChar w:fldCharType="begin"/>
        </w:r>
        <w:r w:rsidRPr="003876AE">
          <w:rPr>
            <w:rStyle w:val="ae"/>
            <w:rFonts w:ascii="微软雅黑" w:eastAsia="微软雅黑" w:hAnsi="微软雅黑"/>
            <w:webHidden/>
          </w:rPr>
          <w:instrText xml:space="preserve"> PAGEREF _Toc29064061 \h </w:instrText>
        </w:r>
        <w:r w:rsidRPr="003876AE">
          <w:rPr>
            <w:rStyle w:val="ae"/>
            <w:rFonts w:ascii="微软雅黑" w:eastAsia="微软雅黑" w:hAnsi="微软雅黑"/>
            <w:webHidden/>
          </w:rPr>
        </w:r>
        <w:r w:rsidRPr="003876AE">
          <w:rPr>
            <w:rStyle w:val="ae"/>
            <w:rFonts w:ascii="微软雅黑" w:eastAsia="微软雅黑" w:hAnsi="微软雅黑"/>
            <w:webHidden/>
          </w:rPr>
          <w:fldChar w:fldCharType="separate"/>
        </w:r>
        <w:r w:rsidRPr="003876AE">
          <w:rPr>
            <w:rStyle w:val="ae"/>
            <w:rFonts w:ascii="微软雅黑" w:eastAsia="微软雅黑" w:hAnsi="微软雅黑"/>
            <w:webHidden/>
          </w:rPr>
          <w:t>- 5 -</w:t>
        </w:r>
        <w:r w:rsidRPr="003876AE">
          <w:rPr>
            <w:rStyle w:val="ae"/>
            <w:rFonts w:ascii="微软雅黑" w:eastAsia="微软雅黑" w:hAnsi="微软雅黑"/>
            <w:webHidden/>
          </w:rPr>
          <w:fldChar w:fldCharType="end"/>
        </w:r>
      </w:hyperlink>
    </w:p>
    <w:p w:rsidR="003876AE" w:rsidRPr="003876AE" w:rsidRDefault="003876AE" w:rsidP="003876AE">
      <w:pPr>
        <w:pStyle w:val="a6"/>
        <w:tabs>
          <w:tab w:val="right" w:leader="dot" w:pos="8302"/>
        </w:tabs>
        <w:adjustRightInd w:val="0"/>
        <w:spacing w:line="312" w:lineRule="auto"/>
        <w:ind w:leftChars="0" w:left="0" w:firstLineChars="0" w:firstLine="0"/>
        <w:rPr>
          <w:rStyle w:val="ae"/>
          <w:rFonts w:ascii="微软雅黑" w:eastAsia="微软雅黑" w:hAnsi="微软雅黑"/>
        </w:rPr>
      </w:pPr>
      <w:hyperlink w:anchor="_Toc29064062" w:history="1">
        <w:r w:rsidRPr="003876AE">
          <w:rPr>
            <w:rStyle w:val="ae"/>
            <w:rFonts w:ascii="微软雅黑" w:eastAsia="微软雅黑" w:hAnsi="微软雅黑" w:hint="eastAsia"/>
            <w:noProof/>
          </w:rPr>
          <w:t>表</w:t>
        </w:r>
        <w:r w:rsidRPr="003876AE">
          <w:rPr>
            <w:rStyle w:val="ae"/>
            <w:rFonts w:ascii="微软雅黑" w:eastAsia="微软雅黑" w:hAnsi="微软雅黑"/>
            <w:noProof/>
          </w:rPr>
          <w:t>8.</w:t>
        </w:r>
        <w:r w:rsidRPr="003876AE">
          <w:rPr>
            <w:rStyle w:val="ae"/>
            <w:rFonts w:ascii="微软雅黑" w:eastAsia="微软雅黑" w:hAnsi="微软雅黑" w:hint="eastAsia"/>
            <w:noProof/>
          </w:rPr>
          <w:t>毕业生就业率分系别统计表</w:t>
        </w:r>
        <w:r w:rsidRPr="003876AE">
          <w:rPr>
            <w:rStyle w:val="ae"/>
            <w:rFonts w:ascii="微软雅黑" w:eastAsia="微软雅黑" w:hAnsi="微软雅黑"/>
            <w:webHidden/>
          </w:rPr>
          <w:tab/>
        </w:r>
        <w:r w:rsidRPr="003876AE">
          <w:rPr>
            <w:rStyle w:val="ae"/>
            <w:rFonts w:ascii="微软雅黑" w:eastAsia="微软雅黑" w:hAnsi="微软雅黑"/>
            <w:webHidden/>
          </w:rPr>
          <w:fldChar w:fldCharType="begin"/>
        </w:r>
        <w:r w:rsidRPr="003876AE">
          <w:rPr>
            <w:rStyle w:val="ae"/>
            <w:rFonts w:ascii="微软雅黑" w:eastAsia="微软雅黑" w:hAnsi="微软雅黑"/>
            <w:webHidden/>
          </w:rPr>
          <w:instrText xml:space="preserve"> PAGEREF _Toc29064062 \h </w:instrText>
        </w:r>
        <w:r w:rsidRPr="003876AE">
          <w:rPr>
            <w:rStyle w:val="ae"/>
            <w:rFonts w:ascii="微软雅黑" w:eastAsia="微软雅黑" w:hAnsi="微软雅黑"/>
            <w:webHidden/>
          </w:rPr>
        </w:r>
        <w:r w:rsidRPr="003876AE">
          <w:rPr>
            <w:rStyle w:val="ae"/>
            <w:rFonts w:ascii="微软雅黑" w:eastAsia="微软雅黑" w:hAnsi="微软雅黑"/>
            <w:webHidden/>
          </w:rPr>
          <w:fldChar w:fldCharType="separate"/>
        </w:r>
        <w:r w:rsidRPr="003876AE">
          <w:rPr>
            <w:rStyle w:val="ae"/>
            <w:rFonts w:ascii="微软雅黑" w:eastAsia="微软雅黑" w:hAnsi="微软雅黑"/>
            <w:webHidden/>
          </w:rPr>
          <w:t>- 5 -</w:t>
        </w:r>
        <w:r w:rsidRPr="003876AE">
          <w:rPr>
            <w:rStyle w:val="ae"/>
            <w:rFonts w:ascii="微软雅黑" w:eastAsia="微软雅黑" w:hAnsi="微软雅黑"/>
            <w:webHidden/>
          </w:rPr>
          <w:fldChar w:fldCharType="end"/>
        </w:r>
      </w:hyperlink>
    </w:p>
    <w:p w:rsidR="003876AE" w:rsidRPr="003876AE" w:rsidRDefault="003876AE" w:rsidP="003876AE">
      <w:pPr>
        <w:pStyle w:val="a6"/>
        <w:tabs>
          <w:tab w:val="right" w:leader="dot" w:pos="8302"/>
        </w:tabs>
        <w:adjustRightInd w:val="0"/>
        <w:spacing w:line="312" w:lineRule="auto"/>
        <w:ind w:leftChars="0" w:left="0" w:firstLineChars="0" w:firstLine="0"/>
        <w:rPr>
          <w:rStyle w:val="ae"/>
          <w:rFonts w:ascii="微软雅黑" w:eastAsia="微软雅黑" w:hAnsi="微软雅黑"/>
        </w:rPr>
      </w:pPr>
      <w:hyperlink w:anchor="_Toc29064063" w:history="1">
        <w:r w:rsidRPr="003876AE">
          <w:rPr>
            <w:rStyle w:val="ae"/>
            <w:rFonts w:ascii="微软雅黑" w:eastAsia="微软雅黑" w:hAnsi="微软雅黑" w:hint="eastAsia"/>
            <w:noProof/>
          </w:rPr>
          <w:t>表</w:t>
        </w:r>
        <w:r w:rsidRPr="003876AE">
          <w:rPr>
            <w:rStyle w:val="ae"/>
            <w:rFonts w:ascii="微软雅黑" w:eastAsia="微软雅黑" w:hAnsi="微软雅黑"/>
            <w:noProof/>
          </w:rPr>
          <w:t>9.</w:t>
        </w:r>
        <w:r w:rsidRPr="003876AE">
          <w:rPr>
            <w:rStyle w:val="ae"/>
            <w:rFonts w:ascii="微软雅黑" w:eastAsia="微软雅黑" w:hAnsi="微软雅黑" w:hint="eastAsia"/>
            <w:noProof/>
          </w:rPr>
          <w:t>毕业生总体就业方式统计表</w:t>
        </w:r>
        <w:r w:rsidRPr="003876AE">
          <w:rPr>
            <w:rStyle w:val="ae"/>
            <w:rFonts w:ascii="微软雅黑" w:eastAsia="微软雅黑" w:hAnsi="微软雅黑"/>
            <w:webHidden/>
          </w:rPr>
          <w:tab/>
        </w:r>
        <w:r w:rsidRPr="003876AE">
          <w:rPr>
            <w:rStyle w:val="ae"/>
            <w:rFonts w:ascii="微软雅黑" w:eastAsia="微软雅黑" w:hAnsi="微软雅黑"/>
            <w:webHidden/>
          </w:rPr>
          <w:fldChar w:fldCharType="begin"/>
        </w:r>
        <w:r w:rsidRPr="003876AE">
          <w:rPr>
            <w:rStyle w:val="ae"/>
            <w:rFonts w:ascii="微软雅黑" w:eastAsia="微软雅黑" w:hAnsi="微软雅黑"/>
            <w:webHidden/>
          </w:rPr>
          <w:instrText xml:space="preserve"> PAGEREF _Toc29064063 \h </w:instrText>
        </w:r>
        <w:r w:rsidRPr="003876AE">
          <w:rPr>
            <w:rStyle w:val="ae"/>
            <w:rFonts w:ascii="微软雅黑" w:eastAsia="微软雅黑" w:hAnsi="微软雅黑"/>
            <w:webHidden/>
          </w:rPr>
        </w:r>
        <w:r w:rsidRPr="003876AE">
          <w:rPr>
            <w:rStyle w:val="ae"/>
            <w:rFonts w:ascii="微软雅黑" w:eastAsia="微软雅黑" w:hAnsi="微软雅黑"/>
            <w:webHidden/>
          </w:rPr>
          <w:fldChar w:fldCharType="separate"/>
        </w:r>
        <w:r w:rsidRPr="003876AE">
          <w:rPr>
            <w:rStyle w:val="ae"/>
            <w:rFonts w:ascii="微软雅黑" w:eastAsia="微软雅黑" w:hAnsi="微软雅黑"/>
            <w:webHidden/>
          </w:rPr>
          <w:t>- 6 -</w:t>
        </w:r>
        <w:r w:rsidRPr="003876AE">
          <w:rPr>
            <w:rStyle w:val="ae"/>
            <w:rFonts w:ascii="微软雅黑" w:eastAsia="微软雅黑" w:hAnsi="微软雅黑"/>
            <w:webHidden/>
          </w:rPr>
          <w:fldChar w:fldCharType="end"/>
        </w:r>
      </w:hyperlink>
    </w:p>
    <w:p w:rsidR="003876AE" w:rsidRPr="003876AE" w:rsidRDefault="003876AE" w:rsidP="003876AE">
      <w:pPr>
        <w:pStyle w:val="a6"/>
        <w:tabs>
          <w:tab w:val="right" w:leader="dot" w:pos="8302"/>
        </w:tabs>
        <w:adjustRightInd w:val="0"/>
        <w:spacing w:line="312" w:lineRule="auto"/>
        <w:ind w:leftChars="0" w:left="0" w:firstLineChars="0" w:firstLine="0"/>
        <w:rPr>
          <w:rStyle w:val="ae"/>
          <w:rFonts w:ascii="微软雅黑" w:eastAsia="微软雅黑" w:hAnsi="微软雅黑"/>
        </w:rPr>
      </w:pPr>
      <w:hyperlink w:anchor="_Toc29064064" w:history="1">
        <w:r w:rsidRPr="003876AE">
          <w:rPr>
            <w:rStyle w:val="ae"/>
            <w:rFonts w:ascii="微软雅黑" w:eastAsia="微软雅黑" w:hAnsi="微软雅黑" w:hint="eastAsia"/>
            <w:noProof/>
          </w:rPr>
          <w:t>表</w:t>
        </w:r>
        <w:r w:rsidRPr="003876AE">
          <w:rPr>
            <w:rStyle w:val="ae"/>
            <w:rFonts w:ascii="微软雅黑" w:eastAsia="微软雅黑" w:hAnsi="微软雅黑"/>
            <w:noProof/>
          </w:rPr>
          <w:t>10.</w:t>
        </w:r>
        <w:r w:rsidRPr="003876AE">
          <w:rPr>
            <w:rStyle w:val="ae"/>
            <w:rFonts w:ascii="微软雅黑" w:eastAsia="微软雅黑" w:hAnsi="微软雅黑" w:hint="eastAsia"/>
            <w:noProof/>
          </w:rPr>
          <w:t>毕业生升学去往的高校</w:t>
        </w:r>
        <w:r w:rsidRPr="003876AE">
          <w:rPr>
            <w:rStyle w:val="ae"/>
            <w:rFonts w:ascii="微软雅黑" w:eastAsia="微软雅黑" w:hAnsi="微软雅黑"/>
            <w:webHidden/>
          </w:rPr>
          <w:tab/>
        </w:r>
        <w:r w:rsidRPr="003876AE">
          <w:rPr>
            <w:rStyle w:val="ae"/>
            <w:rFonts w:ascii="微软雅黑" w:eastAsia="微软雅黑" w:hAnsi="微软雅黑"/>
            <w:webHidden/>
          </w:rPr>
          <w:fldChar w:fldCharType="begin"/>
        </w:r>
        <w:r w:rsidRPr="003876AE">
          <w:rPr>
            <w:rStyle w:val="ae"/>
            <w:rFonts w:ascii="微软雅黑" w:eastAsia="微软雅黑" w:hAnsi="微软雅黑"/>
            <w:webHidden/>
          </w:rPr>
          <w:instrText xml:space="preserve"> PAGEREF _Toc29064064 \h </w:instrText>
        </w:r>
        <w:r w:rsidRPr="003876AE">
          <w:rPr>
            <w:rStyle w:val="ae"/>
            <w:rFonts w:ascii="微软雅黑" w:eastAsia="微软雅黑" w:hAnsi="微软雅黑"/>
            <w:webHidden/>
          </w:rPr>
        </w:r>
        <w:r w:rsidRPr="003876AE">
          <w:rPr>
            <w:rStyle w:val="ae"/>
            <w:rFonts w:ascii="微软雅黑" w:eastAsia="微软雅黑" w:hAnsi="微软雅黑"/>
            <w:webHidden/>
          </w:rPr>
          <w:fldChar w:fldCharType="separate"/>
        </w:r>
        <w:r w:rsidRPr="003876AE">
          <w:rPr>
            <w:rStyle w:val="ae"/>
            <w:rFonts w:ascii="微软雅黑" w:eastAsia="微软雅黑" w:hAnsi="微软雅黑"/>
            <w:webHidden/>
          </w:rPr>
          <w:t>- 7 -</w:t>
        </w:r>
        <w:r w:rsidRPr="003876AE">
          <w:rPr>
            <w:rStyle w:val="ae"/>
            <w:rFonts w:ascii="微软雅黑" w:eastAsia="微软雅黑" w:hAnsi="微软雅黑"/>
            <w:webHidden/>
          </w:rPr>
          <w:fldChar w:fldCharType="end"/>
        </w:r>
      </w:hyperlink>
    </w:p>
    <w:p w:rsidR="003876AE" w:rsidRPr="003876AE" w:rsidRDefault="003876AE" w:rsidP="003876AE">
      <w:pPr>
        <w:pStyle w:val="a6"/>
        <w:tabs>
          <w:tab w:val="right" w:leader="dot" w:pos="8302"/>
        </w:tabs>
        <w:adjustRightInd w:val="0"/>
        <w:spacing w:line="312" w:lineRule="auto"/>
        <w:ind w:leftChars="0" w:left="0" w:firstLineChars="0" w:firstLine="0"/>
        <w:rPr>
          <w:rStyle w:val="ae"/>
          <w:rFonts w:ascii="微软雅黑" w:eastAsia="微软雅黑" w:hAnsi="微软雅黑"/>
        </w:rPr>
      </w:pPr>
      <w:hyperlink w:anchor="_Toc29064065" w:history="1">
        <w:r w:rsidRPr="003876AE">
          <w:rPr>
            <w:rStyle w:val="ae"/>
            <w:rFonts w:ascii="微软雅黑" w:eastAsia="微软雅黑" w:hAnsi="微软雅黑" w:hint="eastAsia"/>
            <w:noProof/>
          </w:rPr>
          <w:t>表</w:t>
        </w:r>
        <w:r w:rsidRPr="003876AE">
          <w:rPr>
            <w:rStyle w:val="ae"/>
            <w:rFonts w:ascii="微软雅黑" w:eastAsia="微软雅黑" w:hAnsi="微软雅黑"/>
            <w:noProof/>
          </w:rPr>
          <w:t xml:space="preserve"> 11.</w:t>
        </w:r>
        <w:r w:rsidRPr="003876AE">
          <w:rPr>
            <w:rStyle w:val="ae"/>
            <w:rFonts w:ascii="微软雅黑" w:eastAsia="微软雅黑" w:hAnsi="微软雅黑" w:hint="eastAsia"/>
            <w:noProof/>
          </w:rPr>
          <w:t>毕业生就业地区分经济区域统计表</w:t>
        </w:r>
        <w:r w:rsidRPr="003876AE">
          <w:rPr>
            <w:rStyle w:val="ae"/>
            <w:rFonts w:ascii="微软雅黑" w:eastAsia="微软雅黑" w:hAnsi="微软雅黑"/>
            <w:webHidden/>
          </w:rPr>
          <w:tab/>
        </w:r>
        <w:r w:rsidRPr="003876AE">
          <w:rPr>
            <w:rStyle w:val="ae"/>
            <w:rFonts w:ascii="微软雅黑" w:eastAsia="微软雅黑" w:hAnsi="微软雅黑"/>
            <w:webHidden/>
          </w:rPr>
          <w:fldChar w:fldCharType="begin"/>
        </w:r>
        <w:r w:rsidRPr="003876AE">
          <w:rPr>
            <w:rStyle w:val="ae"/>
            <w:rFonts w:ascii="微软雅黑" w:eastAsia="微软雅黑" w:hAnsi="微软雅黑"/>
            <w:webHidden/>
          </w:rPr>
          <w:instrText xml:space="preserve"> PAGEREF _Toc29064065 \h </w:instrText>
        </w:r>
        <w:r w:rsidRPr="003876AE">
          <w:rPr>
            <w:rStyle w:val="ae"/>
            <w:rFonts w:ascii="微软雅黑" w:eastAsia="微软雅黑" w:hAnsi="微软雅黑"/>
            <w:webHidden/>
          </w:rPr>
        </w:r>
        <w:r w:rsidRPr="003876AE">
          <w:rPr>
            <w:rStyle w:val="ae"/>
            <w:rFonts w:ascii="微软雅黑" w:eastAsia="微软雅黑" w:hAnsi="微软雅黑"/>
            <w:webHidden/>
          </w:rPr>
          <w:fldChar w:fldCharType="separate"/>
        </w:r>
        <w:r w:rsidRPr="003876AE">
          <w:rPr>
            <w:rStyle w:val="ae"/>
            <w:rFonts w:ascii="微软雅黑" w:eastAsia="微软雅黑" w:hAnsi="微软雅黑"/>
            <w:webHidden/>
          </w:rPr>
          <w:t>- 8 -</w:t>
        </w:r>
        <w:r w:rsidRPr="003876AE">
          <w:rPr>
            <w:rStyle w:val="ae"/>
            <w:rFonts w:ascii="微软雅黑" w:eastAsia="微软雅黑" w:hAnsi="微软雅黑"/>
            <w:webHidden/>
          </w:rPr>
          <w:fldChar w:fldCharType="end"/>
        </w:r>
      </w:hyperlink>
    </w:p>
    <w:p w:rsidR="003876AE" w:rsidRPr="003876AE" w:rsidRDefault="003876AE" w:rsidP="003876AE">
      <w:pPr>
        <w:pStyle w:val="a6"/>
        <w:tabs>
          <w:tab w:val="right" w:leader="dot" w:pos="8302"/>
        </w:tabs>
        <w:adjustRightInd w:val="0"/>
        <w:spacing w:line="312" w:lineRule="auto"/>
        <w:ind w:leftChars="0" w:left="0" w:firstLineChars="0" w:firstLine="0"/>
        <w:rPr>
          <w:rStyle w:val="ae"/>
          <w:rFonts w:ascii="微软雅黑" w:eastAsia="微软雅黑" w:hAnsi="微软雅黑"/>
        </w:rPr>
      </w:pPr>
      <w:hyperlink w:anchor="_Toc29064066" w:history="1">
        <w:r w:rsidRPr="003876AE">
          <w:rPr>
            <w:rStyle w:val="ae"/>
            <w:rFonts w:ascii="微软雅黑" w:eastAsia="微软雅黑" w:hAnsi="微软雅黑" w:hint="eastAsia"/>
            <w:noProof/>
          </w:rPr>
          <w:t>表</w:t>
        </w:r>
        <w:r w:rsidRPr="003876AE">
          <w:rPr>
            <w:rStyle w:val="ae"/>
            <w:rFonts w:ascii="微软雅黑" w:eastAsia="微软雅黑" w:hAnsi="微软雅黑"/>
            <w:noProof/>
          </w:rPr>
          <w:t>12.</w:t>
        </w:r>
        <w:r w:rsidRPr="003876AE">
          <w:rPr>
            <w:rStyle w:val="ae"/>
            <w:rFonts w:ascii="微软雅黑" w:eastAsia="微软雅黑" w:hAnsi="微软雅黑" w:hint="eastAsia"/>
            <w:noProof/>
          </w:rPr>
          <w:t>未就业毕业生情况</w:t>
        </w:r>
        <w:r w:rsidRPr="003876AE">
          <w:rPr>
            <w:rStyle w:val="ae"/>
            <w:rFonts w:ascii="微软雅黑" w:eastAsia="微软雅黑" w:hAnsi="微软雅黑"/>
            <w:webHidden/>
          </w:rPr>
          <w:tab/>
        </w:r>
        <w:r w:rsidRPr="003876AE">
          <w:rPr>
            <w:rStyle w:val="ae"/>
            <w:rFonts w:ascii="微软雅黑" w:eastAsia="微软雅黑" w:hAnsi="微软雅黑"/>
            <w:webHidden/>
          </w:rPr>
          <w:fldChar w:fldCharType="begin"/>
        </w:r>
        <w:r w:rsidRPr="003876AE">
          <w:rPr>
            <w:rStyle w:val="ae"/>
            <w:rFonts w:ascii="微软雅黑" w:eastAsia="微软雅黑" w:hAnsi="微软雅黑"/>
            <w:webHidden/>
          </w:rPr>
          <w:instrText xml:space="preserve"> PAGEREF _Toc29064066 \h </w:instrText>
        </w:r>
        <w:r w:rsidRPr="003876AE">
          <w:rPr>
            <w:rStyle w:val="ae"/>
            <w:rFonts w:ascii="微软雅黑" w:eastAsia="微软雅黑" w:hAnsi="微软雅黑"/>
            <w:webHidden/>
          </w:rPr>
        </w:r>
        <w:r w:rsidRPr="003876AE">
          <w:rPr>
            <w:rStyle w:val="ae"/>
            <w:rFonts w:ascii="微软雅黑" w:eastAsia="微软雅黑" w:hAnsi="微软雅黑"/>
            <w:webHidden/>
          </w:rPr>
          <w:fldChar w:fldCharType="separate"/>
        </w:r>
        <w:r w:rsidRPr="003876AE">
          <w:rPr>
            <w:rStyle w:val="ae"/>
            <w:rFonts w:ascii="微软雅黑" w:eastAsia="微软雅黑" w:hAnsi="微软雅黑"/>
            <w:webHidden/>
          </w:rPr>
          <w:t>- 11 -</w:t>
        </w:r>
        <w:r w:rsidRPr="003876AE">
          <w:rPr>
            <w:rStyle w:val="ae"/>
            <w:rFonts w:ascii="微软雅黑" w:eastAsia="微软雅黑" w:hAnsi="微软雅黑"/>
            <w:webHidden/>
          </w:rPr>
          <w:fldChar w:fldCharType="end"/>
        </w:r>
      </w:hyperlink>
    </w:p>
    <w:p w:rsidR="003876AE" w:rsidRPr="003876AE" w:rsidRDefault="003876AE" w:rsidP="003876AE">
      <w:pPr>
        <w:pStyle w:val="a6"/>
        <w:tabs>
          <w:tab w:val="right" w:leader="dot" w:pos="8302"/>
        </w:tabs>
        <w:adjustRightInd w:val="0"/>
        <w:spacing w:line="312" w:lineRule="auto"/>
        <w:ind w:leftChars="0" w:left="0" w:firstLineChars="0" w:firstLine="0"/>
        <w:rPr>
          <w:rStyle w:val="ae"/>
          <w:rFonts w:ascii="微软雅黑" w:eastAsia="微软雅黑" w:hAnsi="微软雅黑"/>
        </w:rPr>
      </w:pPr>
      <w:hyperlink w:anchor="_Toc29064067" w:history="1">
        <w:r w:rsidRPr="003876AE">
          <w:rPr>
            <w:rStyle w:val="ae"/>
            <w:rFonts w:ascii="微软雅黑" w:eastAsia="微软雅黑" w:hAnsi="微软雅黑" w:hint="eastAsia"/>
            <w:noProof/>
          </w:rPr>
          <w:t>表</w:t>
        </w:r>
        <w:r w:rsidRPr="003876AE">
          <w:rPr>
            <w:rStyle w:val="ae"/>
            <w:rFonts w:ascii="微软雅黑" w:eastAsia="微软雅黑" w:hAnsi="微软雅黑"/>
            <w:noProof/>
          </w:rPr>
          <w:t>13.</w:t>
        </w:r>
        <w:r w:rsidRPr="003876AE">
          <w:rPr>
            <w:rStyle w:val="ae"/>
            <w:rFonts w:ascii="微软雅黑" w:eastAsia="微软雅黑" w:hAnsi="微软雅黑" w:hint="eastAsia"/>
            <w:noProof/>
          </w:rPr>
          <w:t>不同性别毕业生对当前就业情况的满意度</w:t>
        </w:r>
        <w:r w:rsidRPr="003876AE">
          <w:rPr>
            <w:rStyle w:val="ae"/>
            <w:rFonts w:ascii="微软雅黑" w:eastAsia="微软雅黑" w:hAnsi="微软雅黑"/>
            <w:webHidden/>
          </w:rPr>
          <w:tab/>
        </w:r>
        <w:r w:rsidRPr="003876AE">
          <w:rPr>
            <w:rStyle w:val="ae"/>
            <w:rFonts w:ascii="微软雅黑" w:eastAsia="微软雅黑" w:hAnsi="微软雅黑"/>
            <w:webHidden/>
          </w:rPr>
          <w:fldChar w:fldCharType="begin"/>
        </w:r>
        <w:r w:rsidRPr="003876AE">
          <w:rPr>
            <w:rStyle w:val="ae"/>
            <w:rFonts w:ascii="微软雅黑" w:eastAsia="微软雅黑" w:hAnsi="微软雅黑"/>
            <w:webHidden/>
          </w:rPr>
          <w:instrText xml:space="preserve"> PAGEREF _Toc29064067 \h </w:instrText>
        </w:r>
        <w:r w:rsidRPr="003876AE">
          <w:rPr>
            <w:rStyle w:val="ae"/>
            <w:rFonts w:ascii="微软雅黑" w:eastAsia="微软雅黑" w:hAnsi="微软雅黑"/>
            <w:webHidden/>
          </w:rPr>
        </w:r>
        <w:r w:rsidRPr="003876AE">
          <w:rPr>
            <w:rStyle w:val="ae"/>
            <w:rFonts w:ascii="微软雅黑" w:eastAsia="微软雅黑" w:hAnsi="微软雅黑"/>
            <w:webHidden/>
          </w:rPr>
          <w:fldChar w:fldCharType="separate"/>
        </w:r>
        <w:r w:rsidRPr="003876AE">
          <w:rPr>
            <w:rStyle w:val="ae"/>
            <w:rFonts w:ascii="微软雅黑" w:eastAsia="微软雅黑" w:hAnsi="微软雅黑"/>
            <w:webHidden/>
          </w:rPr>
          <w:t>- 12 -</w:t>
        </w:r>
        <w:r w:rsidRPr="003876AE">
          <w:rPr>
            <w:rStyle w:val="ae"/>
            <w:rFonts w:ascii="微软雅黑" w:eastAsia="微软雅黑" w:hAnsi="微软雅黑"/>
            <w:webHidden/>
          </w:rPr>
          <w:fldChar w:fldCharType="end"/>
        </w:r>
      </w:hyperlink>
    </w:p>
    <w:p w:rsidR="003876AE" w:rsidRPr="003876AE" w:rsidRDefault="003876AE" w:rsidP="003876AE">
      <w:pPr>
        <w:pStyle w:val="a6"/>
        <w:tabs>
          <w:tab w:val="right" w:leader="dot" w:pos="8302"/>
        </w:tabs>
        <w:adjustRightInd w:val="0"/>
        <w:spacing w:line="312" w:lineRule="auto"/>
        <w:ind w:leftChars="0" w:left="0" w:firstLineChars="0" w:firstLine="0"/>
        <w:rPr>
          <w:rStyle w:val="ae"/>
          <w:rFonts w:ascii="微软雅黑" w:eastAsia="微软雅黑" w:hAnsi="微软雅黑"/>
        </w:rPr>
      </w:pPr>
      <w:hyperlink w:anchor="_Toc29064068" w:history="1">
        <w:r w:rsidRPr="003876AE">
          <w:rPr>
            <w:rStyle w:val="ae"/>
            <w:rFonts w:ascii="微软雅黑" w:eastAsia="微软雅黑" w:hAnsi="微软雅黑" w:hint="eastAsia"/>
            <w:noProof/>
          </w:rPr>
          <w:t>表</w:t>
        </w:r>
        <w:r w:rsidRPr="003876AE">
          <w:rPr>
            <w:rStyle w:val="ae"/>
            <w:rFonts w:ascii="微软雅黑" w:eastAsia="微软雅黑" w:hAnsi="微软雅黑"/>
            <w:noProof/>
          </w:rPr>
          <w:t>14.</w:t>
        </w:r>
        <w:r w:rsidRPr="003876AE">
          <w:rPr>
            <w:rStyle w:val="ae"/>
            <w:rFonts w:ascii="微软雅黑" w:eastAsia="微软雅黑" w:hAnsi="微软雅黑" w:hint="eastAsia"/>
            <w:noProof/>
          </w:rPr>
          <w:t>不同性别毕业生当前工作的专业对口情况</w:t>
        </w:r>
        <w:r w:rsidRPr="003876AE">
          <w:rPr>
            <w:rStyle w:val="ae"/>
            <w:rFonts w:ascii="微软雅黑" w:eastAsia="微软雅黑" w:hAnsi="微软雅黑"/>
            <w:webHidden/>
          </w:rPr>
          <w:tab/>
        </w:r>
        <w:r w:rsidRPr="003876AE">
          <w:rPr>
            <w:rStyle w:val="ae"/>
            <w:rFonts w:ascii="微软雅黑" w:eastAsia="微软雅黑" w:hAnsi="微软雅黑"/>
            <w:webHidden/>
          </w:rPr>
          <w:fldChar w:fldCharType="begin"/>
        </w:r>
        <w:r w:rsidRPr="003876AE">
          <w:rPr>
            <w:rStyle w:val="ae"/>
            <w:rFonts w:ascii="微软雅黑" w:eastAsia="微软雅黑" w:hAnsi="微软雅黑"/>
            <w:webHidden/>
          </w:rPr>
          <w:instrText xml:space="preserve"> PAGEREF _Toc29064068 \h </w:instrText>
        </w:r>
        <w:r w:rsidRPr="003876AE">
          <w:rPr>
            <w:rStyle w:val="ae"/>
            <w:rFonts w:ascii="微软雅黑" w:eastAsia="微软雅黑" w:hAnsi="微软雅黑"/>
            <w:webHidden/>
          </w:rPr>
        </w:r>
        <w:r w:rsidRPr="003876AE">
          <w:rPr>
            <w:rStyle w:val="ae"/>
            <w:rFonts w:ascii="微软雅黑" w:eastAsia="微软雅黑" w:hAnsi="微软雅黑"/>
            <w:webHidden/>
          </w:rPr>
          <w:fldChar w:fldCharType="separate"/>
        </w:r>
        <w:r w:rsidRPr="003876AE">
          <w:rPr>
            <w:rStyle w:val="ae"/>
            <w:rFonts w:ascii="微软雅黑" w:eastAsia="微软雅黑" w:hAnsi="微软雅黑"/>
            <w:webHidden/>
          </w:rPr>
          <w:t>- 13 -</w:t>
        </w:r>
        <w:r w:rsidRPr="003876AE">
          <w:rPr>
            <w:rStyle w:val="ae"/>
            <w:rFonts w:ascii="微软雅黑" w:eastAsia="微软雅黑" w:hAnsi="微软雅黑"/>
            <w:webHidden/>
          </w:rPr>
          <w:fldChar w:fldCharType="end"/>
        </w:r>
      </w:hyperlink>
    </w:p>
    <w:p w:rsidR="003876AE" w:rsidRPr="003876AE" w:rsidRDefault="003876AE" w:rsidP="003876AE">
      <w:pPr>
        <w:pStyle w:val="a6"/>
        <w:tabs>
          <w:tab w:val="right" w:leader="dot" w:pos="8302"/>
        </w:tabs>
        <w:adjustRightInd w:val="0"/>
        <w:spacing w:line="312" w:lineRule="auto"/>
        <w:ind w:leftChars="0" w:left="0" w:firstLineChars="0" w:firstLine="0"/>
        <w:rPr>
          <w:rStyle w:val="ae"/>
          <w:rFonts w:ascii="微软雅黑" w:eastAsia="微软雅黑" w:hAnsi="微软雅黑"/>
        </w:rPr>
      </w:pPr>
      <w:hyperlink w:anchor="_Toc29064069" w:history="1">
        <w:r w:rsidRPr="003876AE">
          <w:rPr>
            <w:rStyle w:val="ae"/>
            <w:rFonts w:ascii="微软雅黑" w:eastAsia="微软雅黑" w:hAnsi="微软雅黑" w:hint="eastAsia"/>
            <w:noProof/>
          </w:rPr>
          <w:t>表</w:t>
        </w:r>
        <w:r w:rsidRPr="003876AE">
          <w:rPr>
            <w:rStyle w:val="ae"/>
            <w:rFonts w:ascii="微软雅黑" w:eastAsia="微软雅黑" w:hAnsi="微软雅黑"/>
            <w:noProof/>
          </w:rPr>
          <w:t>15.</w:t>
        </w:r>
        <w:r w:rsidRPr="003876AE">
          <w:rPr>
            <w:rStyle w:val="ae"/>
            <w:rFonts w:ascii="微软雅黑" w:eastAsia="微软雅黑" w:hAnsi="微软雅黑" w:hint="eastAsia"/>
            <w:noProof/>
          </w:rPr>
          <w:t>不同性别毕业生当前工作的月收入情况</w:t>
        </w:r>
        <w:r w:rsidRPr="003876AE">
          <w:rPr>
            <w:rStyle w:val="ae"/>
            <w:rFonts w:ascii="微软雅黑" w:eastAsia="微软雅黑" w:hAnsi="微软雅黑"/>
            <w:webHidden/>
          </w:rPr>
          <w:tab/>
        </w:r>
        <w:r w:rsidRPr="003876AE">
          <w:rPr>
            <w:rStyle w:val="ae"/>
            <w:rFonts w:ascii="微软雅黑" w:eastAsia="微软雅黑" w:hAnsi="微软雅黑"/>
            <w:webHidden/>
          </w:rPr>
          <w:fldChar w:fldCharType="begin"/>
        </w:r>
        <w:r w:rsidRPr="003876AE">
          <w:rPr>
            <w:rStyle w:val="ae"/>
            <w:rFonts w:ascii="微软雅黑" w:eastAsia="微软雅黑" w:hAnsi="微软雅黑"/>
            <w:webHidden/>
          </w:rPr>
          <w:instrText xml:space="preserve"> PAGEREF _Toc29064069 \h </w:instrText>
        </w:r>
        <w:r w:rsidRPr="003876AE">
          <w:rPr>
            <w:rStyle w:val="ae"/>
            <w:rFonts w:ascii="微软雅黑" w:eastAsia="微软雅黑" w:hAnsi="微软雅黑"/>
            <w:webHidden/>
          </w:rPr>
        </w:r>
        <w:r w:rsidRPr="003876AE">
          <w:rPr>
            <w:rStyle w:val="ae"/>
            <w:rFonts w:ascii="微软雅黑" w:eastAsia="微软雅黑" w:hAnsi="微软雅黑"/>
            <w:webHidden/>
          </w:rPr>
          <w:fldChar w:fldCharType="separate"/>
        </w:r>
        <w:r w:rsidRPr="003876AE">
          <w:rPr>
            <w:rStyle w:val="ae"/>
            <w:rFonts w:ascii="微软雅黑" w:eastAsia="微软雅黑" w:hAnsi="微软雅黑"/>
            <w:webHidden/>
          </w:rPr>
          <w:t>- 16 -</w:t>
        </w:r>
        <w:r w:rsidRPr="003876AE">
          <w:rPr>
            <w:rStyle w:val="ae"/>
            <w:rFonts w:ascii="微软雅黑" w:eastAsia="微软雅黑" w:hAnsi="微软雅黑"/>
            <w:webHidden/>
          </w:rPr>
          <w:fldChar w:fldCharType="end"/>
        </w:r>
      </w:hyperlink>
    </w:p>
    <w:p w:rsidR="003876AE" w:rsidRPr="003876AE" w:rsidRDefault="003876AE" w:rsidP="003876AE">
      <w:pPr>
        <w:pStyle w:val="a6"/>
        <w:tabs>
          <w:tab w:val="right" w:leader="dot" w:pos="8302"/>
        </w:tabs>
        <w:adjustRightInd w:val="0"/>
        <w:spacing w:line="312" w:lineRule="auto"/>
        <w:ind w:leftChars="0" w:left="0" w:firstLineChars="0" w:firstLine="0"/>
        <w:rPr>
          <w:rStyle w:val="ae"/>
          <w:rFonts w:ascii="微软雅黑" w:eastAsia="微软雅黑" w:hAnsi="微软雅黑"/>
        </w:rPr>
      </w:pPr>
      <w:hyperlink w:anchor="_Toc29064070" w:history="1">
        <w:r w:rsidRPr="003876AE">
          <w:rPr>
            <w:rStyle w:val="ae"/>
            <w:rFonts w:ascii="微软雅黑" w:eastAsia="微软雅黑" w:hAnsi="微软雅黑" w:hint="eastAsia"/>
            <w:noProof/>
          </w:rPr>
          <w:t>表</w:t>
        </w:r>
        <w:r w:rsidRPr="003876AE">
          <w:rPr>
            <w:rStyle w:val="ae"/>
            <w:rFonts w:ascii="微软雅黑" w:eastAsia="微软雅黑" w:hAnsi="微软雅黑"/>
            <w:noProof/>
          </w:rPr>
          <w:t>16.</w:t>
        </w:r>
        <w:r w:rsidRPr="003876AE">
          <w:rPr>
            <w:rStyle w:val="ae"/>
            <w:rFonts w:ascii="微软雅黑" w:eastAsia="微软雅黑" w:hAnsi="微软雅黑" w:hint="eastAsia"/>
            <w:noProof/>
          </w:rPr>
          <w:t>不同性别毕业生的工作变化情况</w:t>
        </w:r>
        <w:r w:rsidRPr="003876AE">
          <w:rPr>
            <w:rStyle w:val="ae"/>
            <w:rFonts w:ascii="微软雅黑" w:eastAsia="微软雅黑" w:hAnsi="微软雅黑"/>
            <w:webHidden/>
          </w:rPr>
          <w:tab/>
        </w:r>
        <w:r w:rsidRPr="003876AE">
          <w:rPr>
            <w:rStyle w:val="ae"/>
            <w:rFonts w:ascii="微软雅黑" w:eastAsia="微软雅黑" w:hAnsi="微软雅黑"/>
            <w:webHidden/>
          </w:rPr>
          <w:fldChar w:fldCharType="begin"/>
        </w:r>
        <w:r w:rsidRPr="003876AE">
          <w:rPr>
            <w:rStyle w:val="ae"/>
            <w:rFonts w:ascii="微软雅黑" w:eastAsia="微软雅黑" w:hAnsi="微软雅黑"/>
            <w:webHidden/>
          </w:rPr>
          <w:instrText xml:space="preserve"> PAGEREF _Toc29064070 \h </w:instrText>
        </w:r>
        <w:r w:rsidRPr="003876AE">
          <w:rPr>
            <w:rStyle w:val="ae"/>
            <w:rFonts w:ascii="微软雅黑" w:eastAsia="微软雅黑" w:hAnsi="微软雅黑"/>
            <w:webHidden/>
          </w:rPr>
        </w:r>
        <w:r w:rsidRPr="003876AE">
          <w:rPr>
            <w:rStyle w:val="ae"/>
            <w:rFonts w:ascii="微软雅黑" w:eastAsia="微软雅黑" w:hAnsi="微软雅黑"/>
            <w:webHidden/>
          </w:rPr>
          <w:fldChar w:fldCharType="separate"/>
        </w:r>
        <w:r w:rsidRPr="003876AE">
          <w:rPr>
            <w:rStyle w:val="ae"/>
            <w:rFonts w:ascii="微软雅黑" w:eastAsia="微软雅黑" w:hAnsi="微软雅黑"/>
            <w:webHidden/>
          </w:rPr>
          <w:t>- 17 -</w:t>
        </w:r>
        <w:r w:rsidRPr="003876AE">
          <w:rPr>
            <w:rStyle w:val="ae"/>
            <w:rFonts w:ascii="微软雅黑" w:eastAsia="微软雅黑" w:hAnsi="微软雅黑"/>
            <w:webHidden/>
          </w:rPr>
          <w:fldChar w:fldCharType="end"/>
        </w:r>
      </w:hyperlink>
    </w:p>
    <w:p w:rsidR="003876AE" w:rsidRPr="003876AE" w:rsidRDefault="003876AE" w:rsidP="003876AE">
      <w:pPr>
        <w:pStyle w:val="a6"/>
        <w:tabs>
          <w:tab w:val="right" w:leader="dot" w:pos="8302"/>
        </w:tabs>
        <w:adjustRightInd w:val="0"/>
        <w:spacing w:line="312" w:lineRule="auto"/>
        <w:ind w:leftChars="0" w:left="0" w:firstLineChars="0" w:firstLine="0"/>
        <w:rPr>
          <w:rStyle w:val="ae"/>
          <w:rFonts w:ascii="微软雅黑" w:eastAsia="微软雅黑" w:hAnsi="微软雅黑"/>
        </w:rPr>
      </w:pPr>
      <w:hyperlink w:anchor="_Toc29064071" w:history="1">
        <w:r w:rsidRPr="003876AE">
          <w:rPr>
            <w:rStyle w:val="ae"/>
            <w:rFonts w:ascii="微软雅黑" w:eastAsia="微软雅黑" w:hAnsi="微软雅黑" w:hint="eastAsia"/>
            <w:noProof/>
          </w:rPr>
          <w:t>表</w:t>
        </w:r>
        <w:r w:rsidRPr="003876AE">
          <w:rPr>
            <w:rStyle w:val="ae"/>
            <w:rFonts w:ascii="微软雅黑" w:eastAsia="微软雅黑" w:hAnsi="微软雅黑"/>
            <w:noProof/>
          </w:rPr>
          <w:t>17.</w:t>
        </w:r>
        <w:r w:rsidRPr="003876AE">
          <w:rPr>
            <w:rStyle w:val="ae"/>
            <w:rFonts w:ascii="微软雅黑" w:eastAsia="微软雅黑" w:hAnsi="微软雅黑" w:hint="eastAsia"/>
            <w:noProof/>
          </w:rPr>
          <w:t>毕业生对母校教育教学工作的综合评价</w:t>
        </w:r>
        <w:r w:rsidRPr="003876AE">
          <w:rPr>
            <w:rStyle w:val="ae"/>
            <w:rFonts w:ascii="微软雅黑" w:eastAsia="微软雅黑" w:hAnsi="微软雅黑"/>
            <w:webHidden/>
          </w:rPr>
          <w:tab/>
        </w:r>
        <w:r w:rsidRPr="003876AE">
          <w:rPr>
            <w:rStyle w:val="ae"/>
            <w:rFonts w:ascii="微软雅黑" w:eastAsia="微软雅黑" w:hAnsi="微软雅黑"/>
            <w:webHidden/>
          </w:rPr>
          <w:fldChar w:fldCharType="begin"/>
        </w:r>
        <w:r w:rsidRPr="003876AE">
          <w:rPr>
            <w:rStyle w:val="ae"/>
            <w:rFonts w:ascii="微软雅黑" w:eastAsia="微软雅黑" w:hAnsi="微软雅黑"/>
            <w:webHidden/>
          </w:rPr>
          <w:instrText xml:space="preserve"> PAGEREF _Toc29064071 \h </w:instrText>
        </w:r>
        <w:r w:rsidRPr="003876AE">
          <w:rPr>
            <w:rStyle w:val="ae"/>
            <w:rFonts w:ascii="微软雅黑" w:eastAsia="微软雅黑" w:hAnsi="微软雅黑"/>
            <w:webHidden/>
          </w:rPr>
        </w:r>
        <w:r w:rsidRPr="003876AE">
          <w:rPr>
            <w:rStyle w:val="ae"/>
            <w:rFonts w:ascii="微软雅黑" w:eastAsia="微软雅黑" w:hAnsi="微软雅黑"/>
            <w:webHidden/>
          </w:rPr>
          <w:fldChar w:fldCharType="separate"/>
        </w:r>
        <w:r w:rsidRPr="003876AE">
          <w:rPr>
            <w:rStyle w:val="ae"/>
            <w:rFonts w:ascii="微软雅黑" w:eastAsia="微软雅黑" w:hAnsi="微软雅黑"/>
            <w:webHidden/>
          </w:rPr>
          <w:t>- 28 -</w:t>
        </w:r>
        <w:r w:rsidRPr="003876AE">
          <w:rPr>
            <w:rStyle w:val="ae"/>
            <w:rFonts w:ascii="微软雅黑" w:eastAsia="微软雅黑" w:hAnsi="微软雅黑"/>
            <w:webHidden/>
          </w:rPr>
          <w:fldChar w:fldCharType="end"/>
        </w:r>
      </w:hyperlink>
    </w:p>
    <w:p w:rsidR="003876AE" w:rsidRPr="003876AE" w:rsidRDefault="003876AE" w:rsidP="003876AE">
      <w:pPr>
        <w:pStyle w:val="a6"/>
        <w:tabs>
          <w:tab w:val="right" w:leader="dot" w:pos="8302"/>
        </w:tabs>
        <w:adjustRightInd w:val="0"/>
        <w:spacing w:line="312" w:lineRule="auto"/>
        <w:ind w:leftChars="0" w:left="0" w:firstLineChars="0" w:firstLine="0"/>
        <w:rPr>
          <w:rStyle w:val="ae"/>
          <w:rFonts w:ascii="微软雅黑" w:eastAsia="微软雅黑" w:hAnsi="微软雅黑"/>
        </w:rPr>
      </w:pPr>
      <w:hyperlink w:anchor="_Toc29064072" w:history="1">
        <w:r w:rsidRPr="003876AE">
          <w:rPr>
            <w:rStyle w:val="ae"/>
            <w:rFonts w:ascii="微软雅黑" w:eastAsia="微软雅黑" w:hAnsi="微软雅黑" w:hint="eastAsia"/>
            <w:noProof/>
          </w:rPr>
          <w:t>表</w:t>
        </w:r>
        <w:r w:rsidRPr="003876AE">
          <w:rPr>
            <w:rStyle w:val="ae"/>
            <w:rFonts w:ascii="微软雅黑" w:eastAsia="微软雅黑" w:hAnsi="微软雅黑"/>
            <w:noProof/>
          </w:rPr>
          <w:t>18.</w:t>
        </w:r>
        <w:r w:rsidRPr="003876AE">
          <w:rPr>
            <w:rStyle w:val="ae"/>
            <w:rFonts w:ascii="微软雅黑" w:eastAsia="微软雅黑" w:hAnsi="微软雅黑" w:hint="eastAsia"/>
            <w:noProof/>
          </w:rPr>
          <w:t>用人单位对本校各项就业服务工作的评价</w:t>
        </w:r>
        <w:r w:rsidRPr="003876AE">
          <w:rPr>
            <w:rStyle w:val="ae"/>
            <w:rFonts w:ascii="微软雅黑" w:eastAsia="微软雅黑" w:hAnsi="微软雅黑"/>
            <w:webHidden/>
          </w:rPr>
          <w:tab/>
        </w:r>
        <w:r w:rsidRPr="003876AE">
          <w:rPr>
            <w:rStyle w:val="ae"/>
            <w:rFonts w:ascii="微软雅黑" w:eastAsia="微软雅黑" w:hAnsi="微软雅黑"/>
            <w:webHidden/>
          </w:rPr>
          <w:fldChar w:fldCharType="begin"/>
        </w:r>
        <w:r w:rsidRPr="003876AE">
          <w:rPr>
            <w:rStyle w:val="ae"/>
            <w:rFonts w:ascii="微软雅黑" w:eastAsia="微软雅黑" w:hAnsi="微软雅黑"/>
            <w:webHidden/>
          </w:rPr>
          <w:instrText xml:space="preserve"> PAGEREF _Toc29064072 \h </w:instrText>
        </w:r>
        <w:r w:rsidRPr="003876AE">
          <w:rPr>
            <w:rStyle w:val="ae"/>
            <w:rFonts w:ascii="微软雅黑" w:eastAsia="微软雅黑" w:hAnsi="微软雅黑"/>
            <w:webHidden/>
          </w:rPr>
        </w:r>
        <w:r w:rsidRPr="003876AE">
          <w:rPr>
            <w:rStyle w:val="ae"/>
            <w:rFonts w:ascii="微软雅黑" w:eastAsia="微软雅黑" w:hAnsi="微软雅黑"/>
            <w:webHidden/>
          </w:rPr>
          <w:fldChar w:fldCharType="separate"/>
        </w:r>
        <w:r w:rsidRPr="003876AE">
          <w:rPr>
            <w:rStyle w:val="ae"/>
            <w:rFonts w:ascii="微软雅黑" w:eastAsia="微软雅黑" w:hAnsi="微软雅黑"/>
            <w:webHidden/>
          </w:rPr>
          <w:t>- 33 -</w:t>
        </w:r>
        <w:r w:rsidRPr="003876AE">
          <w:rPr>
            <w:rStyle w:val="ae"/>
            <w:rFonts w:ascii="微软雅黑" w:eastAsia="微软雅黑" w:hAnsi="微软雅黑"/>
            <w:webHidden/>
          </w:rPr>
          <w:fldChar w:fldCharType="end"/>
        </w:r>
      </w:hyperlink>
    </w:p>
    <w:p w:rsidR="00322384" w:rsidRDefault="001F66F3" w:rsidP="003E2A96">
      <w:pPr>
        <w:pStyle w:val="a6"/>
        <w:tabs>
          <w:tab w:val="right" w:leader="dot" w:pos="8302"/>
        </w:tabs>
        <w:adjustRightInd w:val="0"/>
        <w:spacing w:line="312" w:lineRule="auto"/>
        <w:ind w:leftChars="0" w:left="0" w:firstLineChars="0" w:firstLine="0"/>
        <w:rPr>
          <w:rFonts w:asciiTheme="minorEastAsia" w:hAnsiTheme="minorEastAsia"/>
          <w:szCs w:val="21"/>
        </w:rPr>
      </w:pPr>
      <w:r w:rsidRPr="00081D8F">
        <w:rPr>
          <w:rStyle w:val="ae"/>
          <w:rFonts w:ascii="微软雅黑" w:eastAsia="微软雅黑" w:hAnsi="微软雅黑"/>
          <w:noProof/>
        </w:rPr>
        <w:fldChar w:fldCharType="end"/>
      </w:r>
      <w:r w:rsidR="00322384">
        <w:rPr>
          <w:rFonts w:asciiTheme="minorEastAsia" w:hAnsiTheme="minorEastAsia"/>
          <w:szCs w:val="21"/>
        </w:rPr>
        <w:br w:type="page"/>
      </w:r>
    </w:p>
    <w:p w:rsidR="001F66F3" w:rsidRDefault="001F66F3" w:rsidP="001F66F3">
      <w:pPr>
        <w:snapToGrid w:val="0"/>
        <w:spacing w:afterLines="50" w:after="120"/>
        <w:ind w:firstLine="560"/>
        <w:jc w:val="center"/>
        <w:rPr>
          <w:rFonts w:ascii="微软雅黑" w:eastAsia="微软雅黑" w:hAnsi="微软雅黑"/>
          <w:sz w:val="28"/>
          <w:szCs w:val="28"/>
        </w:rPr>
      </w:pPr>
      <w:r w:rsidRPr="0001563F">
        <w:rPr>
          <w:rFonts w:ascii="微软雅黑" w:eastAsia="微软雅黑" w:hAnsi="微软雅黑" w:hint="eastAsia"/>
          <w:sz w:val="28"/>
          <w:szCs w:val="28"/>
        </w:rPr>
        <w:lastRenderedPageBreak/>
        <w:t>图目录</w:t>
      </w:r>
    </w:p>
    <w:p w:rsidR="00081D8F" w:rsidRPr="00081D8F" w:rsidRDefault="001F66F3"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r w:rsidRPr="006B343A">
        <w:rPr>
          <w:rStyle w:val="ae"/>
          <w:rFonts w:ascii="微软雅黑" w:eastAsia="微软雅黑" w:hAnsi="微软雅黑"/>
          <w:noProof/>
        </w:rPr>
        <w:fldChar w:fldCharType="begin"/>
      </w:r>
      <w:r w:rsidRPr="006B343A">
        <w:rPr>
          <w:rStyle w:val="ae"/>
          <w:rFonts w:ascii="微软雅黑" w:eastAsia="微软雅黑" w:hAnsi="微软雅黑"/>
          <w:noProof/>
        </w:rPr>
        <w:instrText xml:space="preserve"> TOC \h \z \c "图" </w:instrText>
      </w:r>
      <w:r w:rsidRPr="006B343A">
        <w:rPr>
          <w:rStyle w:val="ae"/>
          <w:rFonts w:ascii="微软雅黑" w:eastAsia="微软雅黑" w:hAnsi="微软雅黑"/>
          <w:noProof/>
        </w:rPr>
        <w:fldChar w:fldCharType="separate"/>
      </w:r>
      <w:hyperlink w:anchor="_Toc29063388"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1.</w:t>
        </w:r>
        <w:r w:rsidR="00081D8F" w:rsidRPr="00081D8F">
          <w:rPr>
            <w:rStyle w:val="ae"/>
            <w:rFonts w:ascii="微软雅黑" w:eastAsia="微软雅黑" w:hAnsi="微软雅黑" w:hint="eastAsia"/>
            <w:noProof/>
          </w:rPr>
          <w:t>毕业生性别结构图</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_Toc29063388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- 3 -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389"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2.</w:t>
        </w:r>
        <w:r w:rsidR="00081D8F" w:rsidRPr="00081D8F">
          <w:rPr>
            <w:rStyle w:val="ae"/>
            <w:rFonts w:ascii="微软雅黑" w:eastAsia="微软雅黑" w:hAnsi="微软雅黑" w:hint="eastAsia"/>
            <w:noProof/>
          </w:rPr>
          <w:t>毕业生生源地结构图</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_Toc29063389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- 3 -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390"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3.</w:t>
        </w:r>
        <w:r w:rsidR="00081D8F" w:rsidRPr="00081D8F">
          <w:rPr>
            <w:rStyle w:val="ae"/>
            <w:rFonts w:ascii="微软雅黑" w:eastAsia="微软雅黑" w:hAnsi="微软雅黑" w:hint="eastAsia"/>
            <w:noProof/>
          </w:rPr>
          <w:t>不同性别毕业生就业率对比图</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_Toc29063390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- 6 -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391"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4.</w:t>
        </w:r>
        <w:r w:rsidR="00081D8F" w:rsidRPr="00081D8F">
          <w:rPr>
            <w:rStyle w:val="ae"/>
            <w:rFonts w:ascii="微软雅黑" w:eastAsia="微软雅黑" w:hAnsi="微软雅黑" w:hint="eastAsia"/>
            <w:noProof/>
          </w:rPr>
          <w:t>毕业生就业地区流向图</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_Toc29063391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- 7 -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392"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5.</w:t>
        </w:r>
        <w:r w:rsidR="00081D8F" w:rsidRPr="00081D8F">
          <w:rPr>
            <w:rStyle w:val="ae"/>
            <w:rFonts w:ascii="微软雅黑" w:eastAsia="微软雅黑" w:hAnsi="微软雅黑" w:hint="eastAsia"/>
            <w:noProof/>
          </w:rPr>
          <w:t>毕业生就业单位性质流向图</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_Toc29063392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- 9 -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393"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6.</w:t>
        </w:r>
        <w:r w:rsidR="00081D8F" w:rsidRPr="00081D8F">
          <w:rPr>
            <w:rStyle w:val="ae"/>
            <w:rFonts w:ascii="微软雅黑" w:eastAsia="微软雅黑" w:hAnsi="微软雅黑" w:hint="eastAsia"/>
            <w:noProof/>
          </w:rPr>
          <w:t>毕业生就业行业流向图</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_Toc29063393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- 9 -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394"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7.</w:t>
        </w:r>
        <w:r w:rsidR="00081D8F" w:rsidRPr="00081D8F">
          <w:rPr>
            <w:rStyle w:val="ae"/>
            <w:rFonts w:ascii="微软雅黑" w:eastAsia="微软雅黑" w:hAnsi="微软雅黑" w:hint="eastAsia"/>
            <w:noProof/>
          </w:rPr>
          <w:t>毕业生对当前就业情况的满意度</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_Toc29063394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- 12 -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395"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8.</w:t>
        </w:r>
        <w:r w:rsidR="00081D8F" w:rsidRPr="00081D8F">
          <w:rPr>
            <w:rStyle w:val="ae"/>
            <w:rFonts w:ascii="微软雅黑" w:eastAsia="微软雅黑" w:hAnsi="微软雅黑" w:hint="eastAsia"/>
            <w:noProof/>
          </w:rPr>
          <w:t>毕业生当前工作的专业对口情况</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_Toc29063395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- 13 -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396"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9.</w:t>
        </w:r>
        <w:r w:rsidR="00081D8F" w:rsidRPr="00081D8F">
          <w:rPr>
            <w:rStyle w:val="ae"/>
            <w:rFonts w:ascii="微软雅黑" w:eastAsia="微软雅黑" w:hAnsi="微软雅黑" w:hint="eastAsia"/>
            <w:noProof/>
          </w:rPr>
          <w:t>毕业生当前工作与职业期待的吻合度</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_Toc29063396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- 13 -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397"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10.</w:t>
        </w:r>
        <w:r w:rsidR="00081D8F" w:rsidRPr="00081D8F">
          <w:rPr>
            <w:rStyle w:val="ae"/>
            <w:rFonts w:ascii="微软雅黑" w:eastAsia="微软雅黑" w:hAnsi="微软雅黑" w:hint="eastAsia"/>
            <w:noProof/>
          </w:rPr>
          <w:t>毕业生当前工作的成就感</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_Toc29063397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- 14 -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398"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11.</w:t>
        </w:r>
        <w:r w:rsidR="00081D8F" w:rsidRPr="00081D8F">
          <w:rPr>
            <w:rStyle w:val="ae"/>
            <w:rFonts w:ascii="微软雅黑" w:eastAsia="微软雅黑" w:hAnsi="微软雅黑" w:hint="eastAsia"/>
            <w:noProof/>
          </w:rPr>
          <w:t>毕业生当前工作单位发展前景的满意度</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_Toc29063398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- 14 -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399"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12.</w:t>
        </w:r>
        <w:r w:rsidR="00081D8F" w:rsidRPr="00081D8F">
          <w:rPr>
            <w:rStyle w:val="ae"/>
            <w:rFonts w:ascii="微软雅黑" w:eastAsia="微软雅黑" w:hAnsi="微软雅黑" w:hint="eastAsia"/>
            <w:noProof/>
          </w:rPr>
          <w:t>毕业生当前工作晋升机会的满意度</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_Toc29063399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- 14 -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400"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13.</w:t>
        </w:r>
        <w:r w:rsidR="00081D8F" w:rsidRPr="00081D8F">
          <w:rPr>
            <w:rStyle w:val="ae"/>
            <w:rFonts w:ascii="微软雅黑" w:eastAsia="微软雅黑" w:hAnsi="微软雅黑" w:hint="eastAsia"/>
            <w:noProof/>
          </w:rPr>
          <w:t>毕业生当前工作学习（培训）机会的满意度</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_Toc29063400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- 15 -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401"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14.</w:t>
        </w:r>
        <w:r w:rsidR="00081D8F" w:rsidRPr="00081D8F">
          <w:rPr>
            <w:rStyle w:val="ae"/>
            <w:rFonts w:ascii="微软雅黑" w:eastAsia="微软雅黑" w:hAnsi="微软雅黑" w:hint="eastAsia"/>
            <w:noProof/>
          </w:rPr>
          <w:t>毕业生当前工作强度压力的满意度</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_Toc29063401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- 15 -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402"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15.</w:t>
        </w:r>
        <w:r w:rsidR="00081D8F" w:rsidRPr="00081D8F">
          <w:rPr>
            <w:rStyle w:val="ae"/>
            <w:rFonts w:ascii="微软雅黑" w:eastAsia="微软雅黑" w:hAnsi="微软雅黑" w:hint="eastAsia"/>
            <w:noProof/>
          </w:rPr>
          <w:t>毕业生当前工作上下级关系的满意度</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_Toc29063402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- 15 -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403"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16.</w:t>
        </w:r>
        <w:r w:rsidR="00081D8F" w:rsidRPr="00081D8F">
          <w:rPr>
            <w:rStyle w:val="ae"/>
            <w:rFonts w:ascii="微软雅黑" w:eastAsia="微软雅黑" w:hAnsi="微软雅黑" w:hint="eastAsia"/>
            <w:noProof/>
          </w:rPr>
          <w:t>毕业生当前工作职业竞争公平程度的满意度</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_Toc29063403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- 16 -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404"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17.</w:t>
        </w:r>
        <w:r w:rsidR="00081D8F" w:rsidRPr="00081D8F">
          <w:rPr>
            <w:rStyle w:val="ae"/>
            <w:rFonts w:ascii="微软雅黑" w:eastAsia="微软雅黑" w:hAnsi="微软雅黑" w:hint="eastAsia"/>
            <w:noProof/>
          </w:rPr>
          <w:t>毕业生当前工作的“五险一金”缴纳情况</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_Toc29063404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- 16 -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405"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18.</w:t>
        </w:r>
        <w:r w:rsidR="00081D8F" w:rsidRPr="00081D8F">
          <w:rPr>
            <w:rStyle w:val="ae"/>
            <w:rFonts w:ascii="微软雅黑" w:eastAsia="微软雅黑" w:hAnsi="微软雅黑" w:hint="eastAsia"/>
            <w:noProof/>
          </w:rPr>
          <w:t>毕业生当前工作劳动与薪酬匹配度的满意度</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_Toc29063405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- 17 -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406"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19.</w:t>
        </w:r>
        <w:r w:rsidR="00081D8F" w:rsidRPr="00081D8F">
          <w:rPr>
            <w:rStyle w:val="ae"/>
            <w:rFonts w:ascii="微软雅黑" w:eastAsia="微软雅黑" w:hAnsi="微软雅黑" w:hint="eastAsia"/>
            <w:noProof/>
          </w:rPr>
          <w:t>毕业生工作变化情况</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_Toc29063406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- 17 -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407"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20.</w:t>
        </w:r>
        <w:r w:rsidR="00081D8F" w:rsidRPr="00081D8F">
          <w:rPr>
            <w:rStyle w:val="ae"/>
            <w:rFonts w:ascii="微软雅黑" w:eastAsia="微软雅黑" w:hAnsi="微软雅黑" w:hint="eastAsia"/>
            <w:noProof/>
          </w:rPr>
          <w:t>毕业生获取单位录用机会</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_Toc29063407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- 18 -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408"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21.</w:t>
        </w:r>
        <w:r w:rsidR="00081D8F" w:rsidRPr="00081D8F">
          <w:rPr>
            <w:rStyle w:val="ae"/>
            <w:rFonts w:ascii="微软雅黑" w:eastAsia="微软雅黑" w:hAnsi="微软雅黑" w:hint="eastAsia"/>
            <w:noProof/>
          </w:rPr>
          <w:t>未就业毕业生的目前打算</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_Toc29063408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- 18 -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409"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22.</w:t>
        </w:r>
        <w:r w:rsidR="00081D8F" w:rsidRPr="00081D8F">
          <w:rPr>
            <w:rStyle w:val="ae"/>
            <w:rFonts w:ascii="微软雅黑" w:eastAsia="微软雅黑" w:hAnsi="微软雅黑" w:hint="eastAsia"/>
            <w:noProof/>
          </w:rPr>
          <w:t>毕业生在未就业期间的经济来源</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_Toc29063409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- 18 -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410"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23.</w:t>
        </w:r>
        <w:r w:rsidR="00081D8F" w:rsidRPr="00081D8F">
          <w:rPr>
            <w:rStyle w:val="ae"/>
            <w:rFonts w:ascii="微软雅黑" w:eastAsia="微软雅黑" w:hAnsi="微软雅黑" w:hint="eastAsia"/>
            <w:noProof/>
          </w:rPr>
          <w:t>毕业生暂不就业的原因</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_Toc29063410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- 19 -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411"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24.</w:t>
        </w:r>
        <w:r w:rsidR="00081D8F" w:rsidRPr="00081D8F">
          <w:rPr>
            <w:rStyle w:val="ae"/>
            <w:rFonts w:ascii="微软雅黑" w:eastAsia="微软雅黑" w:hAnsi="微软雅黑" w:hint="eastAsia"/>
            <w:noProof/>
          </w:rPr>
          <w:t>暂不就业毕业生的父母态度</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_Toc29063411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- 19 -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412"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25.</w:t>
        </w:r>
        <w:r w:rsidR="00081D8F" w:rsidRPr="00081D8F">
          <w:rPr>
            <w:rStyle w:val="ae"/>
            <w:rFonts w:ascii="微软雅黑" w:eastAsia="微软雅黑" w:hAnsi="微软雅黑" w:hint="eastAsia"/>
            <w:noProof/>
          </w:rPr>
          <w:t>用人单位对本校毕业生工作胜任度的总体评价</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_Toc29063412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- 20 -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413"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26.</w:t>
        </w:r>
        <w:r w:rsidR="00081D8F" w:rsidRPr="00081D8F">
          <w:rPr>
            <w:rStyle w:val="ae"/>
            <w:rFonts w:ascii="微软雅黑" w:eastAsia="微软雅黑" w:hAnsi="微软雅黑" w:hint="eastAsia"/>
            <w:noProof/>
          </w:rPr>
          <w:t>本校毕业生在用人单位主要就职岗位情况</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_Toc29063413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- 20 -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414"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27.</w:t>
        </w:r>
        <w:r w:rsidR="00081D8F" w:rsidRPr="00081D8F">
          <w:rPr>
            <w:rStyle w:val="ae"/>
            <w:rFonts w:ascii="微软雅黑" w:eastAsia="微软雅黑" w:hAnsi="微软雅黑" w:hint="eastAsia"/>
            <w:noProof/>
          </w:rPr>
          <w:t>用人单位对本校毕业生专业水平的评价</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_Toc29063414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- 21 -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415"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28.</w:t>
        </w:r>
        <w:r w:rsidR="00081D8F" w:rsidRPr="00081D8F">
          <w:rPr>
            <w:rStyle w:val="ae"/>
            <w:rFonts w:ascii="微软雅黑" w:eastAsia="微软雅黑" w:hAnsi="微软雅黑" w:hint="eastAsia"/>
            <w:noProof/>
          </w:rPr>
          <w:t>用人单位对本校毕业生工作态度的评价</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_Toc29063415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- 21 -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416"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29.</w:t>
        </w:r>
        <w:r w:rsidR="00081D8F" w:rsidRPr="00081D8F">
          <w:rPr>
            <w:rStyle w:val="ae"/>
            <w:rFonts w:ascii="微软雅黑" w:eastAsia="微软雅黑" w:hAnsi="微软雅黑" w:hint="eastAsia"/>
            <w:noProof/>
          </w:rPr>
          <w:t>用人单位对本校毕业生政治素养的评价</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_Toc29063416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- 22 -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417"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30.</w:t>
        </w:r>
        <w:r w:rsidR="00081D8F" w:rsidRPr="00081D8F">
          <w:rPr>
            <w:rStyle w:val="ae"/>
            <w:rFonts w:ascii="微软雅黑" w:eastAsia="微软雅黑" w:hAnsi="微软雅黑" w:hint="eastAsia"/>
            <w:noProof/>
          </w:rPr>
          <w:t>用人单位对本校毕业生职业能力的评价</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_Toc29063417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- 22 -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418"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31.</w:t>
        </w:r>
        <w:r w:rsidR="00081D8F" w:rsidRPr="00081D8F">
          <w:rPr>
            <w:rStyle w:val="ae"/>
            <w:rFonts w:ascii="微软雅黑" w:eastAsia="微软雅黑" w:hAnsi="微软雅黑" w:hint="eastAsia"/>
            <w:noProof/>
          </w:rPr>
          <w:t>用人单位对本校毕业生职业发展潜力的评价</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_Toc29063418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- 22 -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419"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32.</w:t>
        </w:r>
        <w:r w:rsidR="00081D8F" w:rsidRPr="00081D8F">
          <w:rPr>
            <w:rStyle w:val="ae"/>
            <w:rFonts w:ascii="微软雅黑" w:eastAsia="微软雅黑" w:hAnsi="微软雅黑" w:hint="eastAsia"/>
            <w:noProof/>
          </w:rPr>
          <w:t>用人单位对本校毕业生创新能力的评价</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_Toc29063419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- 23 -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420"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33.</w:t>
        </w:r>
        <w:r w:rsidR="00081D8F" w:rsidRPr="00081D8F">
          <w:rPr>
            <w:rStyle w:val="ae"/>
            <w:rFonts w:ascii="微软雅黑" w:eastAsia="微软雅黑" w:hAnsi="微软雅黑" w:hint="eastAsia"/>
            <w:noProof/>
          </w:rPr>
          <w:t>用人单位反馈本校毕业生应聘时存在的不足</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_Toc29063420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- 23 -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421"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34.</w:t>
        </w:r>
        <w:r w:rsidR="00081D8F" w:rsidRPr="00081D8F">
          <w:rPr>
            <w:rStyle w:val="ae"/>
            <w:rFonts w:ascii="微软雅黑" w:eastAsia="微软雅黑" w:hAnsi="微软雅黑" w:hint="eastAsia"/>
            <w:noProof/>
          </w:rPr>
          <w:t>用人单位对本校毕业生求职态度的评价</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_Toc29063421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- 23 -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422"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35.</w:t>
        </w:r>
        <w:r w:rsidR="00081D8F" w:rsidRPr="00081D8F">
          <w:rPr>
            <w:rStyle w:val="ae"/>
            <w:rFonts w:ascii="微软雅黑" w:eastAsia="微软雅黑" w:hAnsi="微软雅黑" w:hint="eastAsia"/>
            <w:noProof/>
          </w:rPr>
          <w:t>本校毕业生总人数近五年变化趋势图（单位：人）</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_Toc29063422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- 24 -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423"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36.</w:t>
        </w:r>
        <w:r w:rsidR="00081D8F" w:rsidRPr="00081D8F">
          <w:rPr>
            <w:rStyle w:val="ae"/>
            <w:rFonts w:ascii="微软雅黑" w:eastAsia="微软雅黑" w:hAnsi="微软雅黑" w:hint="eastAsia"/>
            <w:noProof/>
          </w:rPr>
          <w:t>近五年本校毕业生总体就业率变化趋势（单位：</w:t>
        </w:r>
        <w:r w:rsidR="00081D8F" w:rsidRPr="00081D8F">
          <w:rPr>
            <w:rStyle w:val="ae"/>
            <w:rFonts w:ascii="微软雅黑" w:eastAsia="微软雅黑" w:hAnsi="微软雅黑"/>
            <w:noProof/>
          </w:rPr>
          <w:t>%</w:t>
        </w:r>
        <w:r w:rsidR="00081D8F" w:rsidRPr="00081D8F">
          <w:rPr>
            <w:rStyle w:val="ae"/>
            <w:rFonts w:ascii="微软雅黑" w:eastAsia="微软雅黑" w:hAnsi="微软雅黑" w:hint="eastAsia"/>
            <w:noProof/>
          </w:rPr>
          <w:t>）</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_Toc29063423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- 24 -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424"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37.</w:t>
        </w:r>
        <w:r w:rsidR="00081D8F" w:rsidRPr="00081D8F">
          <w:rPr>
            <w:rStyle w:val="ae"/>
            <w:rFonts w:ascii="微软雅黑" w:eastAsia="微软雅黑" w:hAnsi="微软雅黑" w:hint="eastAsia"/>
            <w:noProof/>
          </w:rPr>
          <w:t>毕业生对母校教育教学的总体满意度</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_Toc29063424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- 28 -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425"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38.</w:t>
        </w:r>
        <w:r w:rsidR="00081D8F" w:rsidRPr="00081D8F">
          <w:rPr>
            <w:rStyle w:val="ae"/>
            <w:rFonts w:ascii="微软雅黑" w:eastAsia="微软雅黑" w:hAnsi="微软雅黑" w:hint="eastAsia"/>
            <w:noProof/>
          </w:rPr>
          <w:t>毕业生在母校学习生活期间的收获</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_Toc29063425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- 29 -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426"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39.</w:t>
        </w:r>
        <w:r w:rsidR="00081D8F" w:rsidRPr="00081D8F">
          <w:rPr>
            <w:rStyle w:val="ae"/>
            <w:rFonts w:ascii="微软雅黑" w:eastAsia="微软雅黑" w:hAnsi="微软雅黑" w:hint="eastAsia"/>
            <w:noProof/>
          </w:rPr>
          <w:t>毕业生对母校教育教学改革发展的建议</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_Toc29063426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- 29 -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427"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40.</w:t>
        </w:r>
        <w:r w:rsidR="00081D8F" w:rsidRPr="00081D8F">
          <w:rPr>
            <w:rStyle w:val="ae"/>
            <w:rFonts w:ascii="微软雅黑" w:eastAsia="微软雅黑" w:hAnsi="微软雅黑" w:hint="eastAsia"/>
            <w:noProof/>
          </w:rPr>
          <w:t>毕业生对母校就业指导服务的满意度</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_Toc29063427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- 30 -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428"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41.</w:t>
        </w:r>
        <w:r w:rsidR="00081D8F" w:rsidRPr="00081D8F">
          <w:rPr>
            <w:rStyle w:val="ae"/>
            <w:rFonts w:ascii="微软雅黑" w:eastAsia="微软雅黑" w:hAnsi="微软雅黑" w:hint="eastAsia"/>
            <w:noProof/>
          </w:rPr>
          <w:t>毕业生第一份成功就业的招聘信息来源途径</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_Toc29063428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- 30 -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429"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42.</w:t>
        </w:r>
        <w:r w:rsidR="00081D8F" w:rsidRPr="00081D8F">
          <w:rPr>
            <w:rStyle w:val="ae"/>
            <w:rFonts w:ascii="微软雅黑" w:eastAsia="微软雅黑" w:hAnsi="微软雅黑" w:hint="eastAsia"/>
            <w:noProof/>
          </w:rPr>
          <w:t>影响毕业生求职择业的因素</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_Toc29063429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- 30 -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430"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43.</w:t>
        </w:r>
        <w:r w:rsidR="00081D8F" w:rsidRPr="00081D8F">
          <w:rPr>
            <w:rStyle w:val="ae"/>
            <w:rFonts w:ascii="微软雅黑" w:eastAsia="微软雅黑" w:hAnsi="微软雅黑" w:hint="eastAsia"/>
            <w:noProof/>
          </w:rPr>
          <w:t>未就业毕业生在求职方面希望得到的帮助</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_Toc29063430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- 31 -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431"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44.</w:t>
        </w:r>
        <w:r w:rsidR="00081D8F" w:rsidRPr="00081D8F">
          <w:rPr>
            <w:rStyle w:val="ae"/>
            <w:rFonts w:ascii="微软雅黑" w:eastAsia="微软雅黑" w:hAnsi="微软雅黑" w:hint="eastAsia"/>
            <w:noProof/>
          </w:rPr>
          <w:t>毕业生对母校创业教育的满意度</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_Toc29063431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- 31 -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432"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45.</w:t>
        </w:r>
        <w:r w:rsidR="00081D8F" w:rsidRPr="00081D8F">
          <w:rPr>
            <w:rStyle w:val="ae"/>
            <w:rFonts w:ascii="微软雅黑" w:eastAsia="微软雅黑" w:hAnsi="微软雅黑" w:hint="eastAsia"/>
            <w:noProof/>
          </w:rPr>
          <w:t>毕业生准备创业的动机</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_Toc29063432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- 32 -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433"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46.</w:t>
        </w:r>
        <w:r w:rsidR="00081D8F" w:rsidRPr="00081D8F">
          <w:rPr>
            <w:rStyle w:val="ae"/>
            <w:rFonts w:ascii="微软雅黑" w:eastAsia="微软雅黑" w:hAnsi="微软雅黑" w:hint="eastAsia"/>
            <w:noProof/>
          </w:rPr>
          <w:t>毕业生创业困难的原因</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_Toc29063433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- 32 -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434"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47.</w:t>
        </w:r>
        <w:r w:rsidR="00081D8F" w:rsidRPr="00081D8F">
          <w:rPr>
            <w:rStyle w:val="ae"/>
            <w:rFonts w:ascii="微软雅黑" w:eastAsia="微软雅黑" w:hAnsi="微软雅黑" w:hint="eastAsia"/>
            <w:noProof/>
          </w:rPr>
          <w:t>自主创业毕业生希望获取的服务</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_Toc29063434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- 33 -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435"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48.</w:t>
        </w:r>
        <w:r w:rsidR="00081D8F" w:rsidRPr="00081D8F">
          <w:rPr>
            <w:rStyle w:val="ae"/>
            <w:rFonts w:ascii="微软雅黑" w:eastAsia="微软雅黑" w:hAnsi="微软雅黑" w:hint="eastAsia"/>
            <w:noProof/>
          </w:rPr>
          <w:t>本校专业课程设置与企业用人需求的匹配情况</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_Toc29063435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- 34 -</w:t>
        </w:r>
        <w:r w:rsidR="00081D8F" w:rsidRPr="00081D8F">
          <w:rPr>
            <w:rStyle w:val="ae"/>
            <w:rFonts w:ascii="微软雅黑" w:eastAsia="微软雅黑" w:hAnsi="微软雅黑"/>
            <w:noProof/>
            <w:webHidden/>
          </w:rPr>
          <w:fldChar w:fldCharType="end"/>
        </w:r>
      </w:hyperlink>
    </w:p>
    <w:p w:rsidR="00081D8F" w:rsidRPr="00081D8F" w:rsidRDefault="00DE3BD9" w:rsidP="00081D8F">
      <w:pPr>
        <w:pStyle w:val="a6"/>
        <w:tabs>
          <w:tab w:val="right" w:leader="dot" w:pos="8302"/>
        </w:tabs>
        <w:adjustRightInd w:val="0"/>
        <w:spacing w:line="312" w:lineRule="auto"/>
        <w:ind w:leftChars="0" w:left="0" w:firstLineChars="0" w:firstLine="0"/>
        <w:rPr>
          <w:rStyle w:val="ae"/>
          <w:rFonts w:ascii="微软雅黑" w:eastAsia="微软雅黑" w:hAnsi="微软雅黑"/>
          <w:noProof/>
        </w:rPr>
      </w:pPr>
      <w:hyperlink w:anchor="_Toc29063436" w:history="1">
        <w:r w:rsidR="00081D8F" w:rsidRPr="00081D8F">
          <w:rPr>
            <w:rStyle w:val="ae"/>
            <w:rFonts w:ascii="微软雅黑" w:eastAsia="微软雅黑" w:hAnsi="微软雅黑" w:hint="eastAsia"/>
            <w:noProof/>
          </w:rPr>
          <w:t>图</w:t>
        </w:r>
        <w:r w:rsidR="00081D8F" w:rsidRPr="00081D8F">
          <w:rPr>
            <w:rStyle w:val="ae"/>
            <w:rFonts w:ascii="微软雅黑" w:eastAsia="微软雅黑" w:hAnsi="微软雅黑"/>
            <w:noProof/>
          </w:rPr>
          <w:t>49.</w:t>
        </w:r>
        <w:r w:rsidR="00081D8F" w:rsidRPr="00081D8F">
          <w:rPr>
            <w:rStyle w:val="ae"/>
            <w:rFonts w:ascii="微软雅黑" w:eastAsia="微软雅黑" w:hAnsi="微软雅黑" w:hint="eastAsia"/>
            <w:noProof/>
          </w:rPr>
          <w:t>用人单位招录本校毕业生的动因</w:t>
        </w:r>
        <w:r w:rsidR="00081D8F" w:rsidRPr="00081D8F">
          <w:rPr>
            <w:rStyle w:val="ae"/>
            <w:rFonts w:ascii="微软雅黑" w:eastAsia="微软雅黑" w:hAnsi="微软雅黑"/>
            <w:noProof/>
            <w:webHidden/>
          </w:rPr>
          <w:tab/>
        </w:r>
        <w:r w:rsidR="00081D8F" w:rsidRPr="00081D8F">
          <w:rPr>
            <w:rStyle w:val="ae"/>
            <w:rFonts w:ascii="微软雅黑" w:eastAsia="微软雅黑" w:hAnsi="微软雅黑"/>
            <w:noProof/>
            <w:webHidden/>
          </w:rPr>
          <w:fldChar w:fldCharType="begin"/>
        </w:r>
        <w:r w:rsidR="00081D8F" w:rsidRPr="00081D8F">
          <w:rPr>
            <w:rStyle w:val="ae"/>
            <w:rFonts w:ascii="微软雅黑" w:eastAsia="微软雅黑" w:hAnsi="微软雅黑"/>
            <w:noProof/>
            <w:webHidden/>
          </w:rPr>
          <w:instrText xml:space="preserve"> PAGEREF _Toc29063436 \h </w:instrText>
        </w:r>
        <w:r w:rsidR="00081D8F" w:rsidRPr="00081D8F">
          <w:rPr>
            <w:rStyle w:val="ae"/>
            <w:rFonts w:ascii="微软雅黑" w:eastAsia="微软雅黑" w:hAnsi="微软雅黑"/>
            <w:noProof/>
            <w:webHidden/>
          </w:rPr>
        </w:r>
        <w:r w:rsidR="00081D8F" w:rsidRPr="00081D8F">
          <w:rPr>
            <w:rStyle w:val="ae"/>
            <w:rFonts w:ascii="微软雅黑" w:eastAsia="微软雅黑" w:hAnsi="微软雅黑"/>
            <w:noProof/>
            <w:webHidden/>
          </w:rPr>
          <w:fldChar w:fldCharType="separate"/>
        </w:r>
        <w:r w:rsidR="003876AE">
          <w:rPr>
            <w:rStyle w:val="ae"/>
            <w:rFonts w:ascii="微软雅黑" w:eastAsia="微软雅黑" w:hAnsi="微软雅黑"/>
            <w:noProof/>
            <w:webHidden/>
          </w:rPr>
          <w:t>- 34 -</w:t>
        </w:r>
        <w:r w:rsidR="00081D8F" w:rsidRPr="00081D8F">
          <w:rPr>
            <w:rStyle w:val="ae"/>
            <w:rFonts w:ascii="微软雅黑" w:eastAsia="微软雅黑" w:hAnsi="微软雅黑"/>
            <w:noProof/>
            <w:webHidden/>
          </w:rPr>
          <w:fldChar w:fldCharType="end"/>
        </w:r>
      </w:hyperlink>
    </w:p>
    <w:p w:rsidR="000168DD" w:rsidRDefault="001F66F3" w:rsidP="003E2A96">
      <w:pPr>
        <w:pStyle w:val="a6"/>
        <w:tabs>
          <w:tab w:val="right" w:leader="dot" w:pos="8302"/>
        </w:tabs>
        <w:adjustRightInd w:val="0"/>
        <w:spacing w:line="312" w:lineRule="auto"/>
        <w:ind w:leftChars="0" w:left="0" w:firstLineChars="0" w:firstLine="0"/>
      </w:pPr>
      <w:r w:rsidRPr="006B343A">
        <w:rPr>
          <w:rStyle w:val="ae"/>
          <w:rFonts w:ascii="微软雅黑" w:eastAsia="微软雅黑" w:hAnsi="微软雅黑"/>
          <w:noProof/>
        </w:rPr>
        <w:fldChar w:fldCharType="end"/>
      </w:r>
      <w:r w:rsidR="000168DD">
        <w:br w:type="page"/>
      </w:r>
    </w:p>
    <w:p w:rsidR="00D53C94" w:rsidRDefault="00D53C94" w:rsidP="00D53C94">
      <w:pPr>
        <w:snapToGrid w:val="0"/>
        <w:spacing w:line="560" w:lineRule="exact"/>
        <w:ind w:firstLineChars="0" w:firstLine="0"/>
        <w:jc w:val="center"/>
        <w:outlineLvl w:val="0"/>
        <w:rPr>
          <w:rFonts w:ascii="微软雅黑" w:eastAsia="微软雅黑" w:hAnsi="微软雅黑"/>
          <w:b/>
          <w:sz w:val="30"/>
          <w:szCs w:val="30"/>
        </w:rPr>
      </w:pPr>
      <w:bookmarkStart w:id="295" w:name="_Toc29063461"/>
      <w:r w:rsidRPr="000168DD">
        <w:rPr>
          <w:rFonts w:ascii="微软雅黑" w:eastAsia="微软雅黑" w:hAnsi="微软雅黑" w:hint="eastAsia"/>
          <w:b/>
          <w:sz w:val="30"/>
          <w:szCs w:val="30"/>
        </w:rPr>
        <w:lastRenderedPageBreak/>
        <w:t>关于</w:t>
      </w:r>
      <w:r w:rsidRPr="000168DD">
        <w:rPr>
          <w:rFonts w:ascii="微软雅黑" w:eastAsia="微软雅黑" w:hAnsi="微软雅黑"/>
          <w:b/>
          <w:sz w:val="30"/>
          <w:szCs w:val="30"/>
        </w:rPr>
        <w:t>本报告</w:t>
      </w:r>
      <w:bookmarkEnd w:id="295"/>
    </w:p>
    <w:p w:rsidR="00D53C94" w:rsidRPr="001F6F44" w:rsidRDefault="00D53C94" w:rsidP="00D53C94">
      <w:pPr>
        <w:snapToGrid w:val="0"/>
        <w:spacing w:line="500" w:lineRule="exact"/>
        <w:ind w:firstLine="480"/>
        <w:rPr>
          <w:rFonts w:ascii="宋体" w:hAnsi="宋体"/>
          <w:sz w:val="24"/>
        </w:rPr>
      </w:pPr>
      <w:r w:rsidRPr="001F6F44">
        <w:rPr>
          <w:rFonts w:ascii="宋体" w:hAnsi="宋体" w:hint="eastAsia"/>
          <w:sz w:val="24"/>
        </w:rPr>
        <w:t>为全面系统反映本校毕业生就业工作实际，完善就业状况反馈机制，及时回应社会关注、接受社会监督，建立健全高校毕业生就业工作评价体系，根据教育部《关于编制发布高校毕业生就业质量年度报告的通知》（</w:t>
      </w:r>
      <w:proofErr w:type="gramStart"/>
      <w:r w:rsidRPr="001F6F44">
        <w:rPr>
          <w:rFonts w:ascii="宋体" w:hAnsi="宋体" w:hint="eastAsia"/>
          <w:sz w:val="24"/>
        </w:rPr>
        <w:t>教学厅函</w:t>
      </w:r>
      <w:proofErr w:type="gramEnd"/>
      <w:r w:rsidRPr="001F6F44">
        <w:rPr>
          <w:rFonts w:ascii="宋体" w:hAnsi="宋体"/>
          <w:sz w:val="24"/>
        </w:rPr>
        <w:t>[2013]25</w:t>
      </w:r>
      <w:r w:rsidRPr="001F6F44">
        <w:rPr>
          <w:rFonts w:ascii="宋体" w:hAnsi="宋体" w:hint="eastAsia"/>
          <w:sz w:val="24"/>
        </w:rPr>
        <w:t>号）</w:t>
      </w:r>
      <w:r>
        <w:rPr>
          <w:rFonts w:ascii="宋体" w:hAnsi="宋体" w:hint="eastAsia"/>
          <w:sz w:val="24"/>
        </w:rPr>
        <w:t>和</w:t>
      </w:r>
      <w:r w:rsidRPr="00280F83">
        <w:rPr>
          <w:rFonts w:ascii="宋体" w:hAnsi="宋体" w:hint="eastAsia"/>
          <w:sz w:val="24"/>
        </w:rPr>
        <w:t>《关于改革完善高校毕业生就业统计工作的通知》（</w:t>
      </w:r>
      <w:proofErr w:type="gramStart"/>
      <w:r w:rsidRPr="00280F83">
        <w:rPr>
          <w:rFonts w:ascii="宋体" w:hAnsi="宋体" w:hint="eastAsia"/>
          <w:sz w:val="24"/>
        </w:rPr>
        <w:t>教学司函〔2019〕</w:t>
      </w:r>
      <w:proofErr w:type="gramEnd"/>
      <w:r w:rsidRPr="00280F83">
        <w:rPr>
          <w:rFonts w:ascii="宋体" w:hAnsi="宋体" w:hint="eastAsia"/>
          <w:sz w:val="24"/>
        </w:rPr>
        <w:t>106号）</w:t>
      </w:r>
      <w:r w:rsidRPr="001F6F44">
        <w:rPr>
          <w:rFonts w:ascii="宋体" w:hAnsi="宋体" w:hint="eastAsia"/>
          <w:sz w:val="24"/>
        </w:rPr>
        <w:t>要求，编制本报告。</w:t>
      </w:r>
    </w:p>
    <w:p w:rsidR="00D53C94" w:rsidRPr="001F6F44" w:rsidRDefault="00D53C94" w:rsidP="00D53C94">
      <w:pPr>
        <w:snapToGrid w:val="0"/>
        <w:spacing w:line="500" w:lineRule="exact"/>
        <w:ind w:firstLine="480"/>
        <w:rPr>
          <w:rFonts w:ascii="宋体" w:hAnsi="宋体"/>
          <w:sz w:val="24"/>
        </w:rPr>
      </w:pPr>
      <w:r w:rsidRPr="001F6F44">
        <w:rPr>
          <w:rFonts w:ascii="宋体" w:hAnsi="宋体" w:hint="eastAsia"/>
          <w:sz w:val="24"/>
        </w:rPr>
        <w:t>高校毕业生就业质量是高等学校教育教学和人才培养质量的重要反映。本校自</w:t>
      </w:r>
      <w:r w:rsidRPr="001F6F44">
        <w:rPr>
          <w:rFonts w:ascii="宋体" w:hAnsi="宋体"/>
          <w:sz w:val="24"/>
        </w:rPr>
        <w:t>2014</w:t>
      </w:r>
      <w:r w:rsidRPr="001F6F44">
        <w:rPr>
          <w:rFonts w:ascii="宋体" w:hAnsi="宋体" w:hint="eastAsia"/>
          <w:sz w:val="24"/>
        </w:rPr>
        <w:t>年起，面向社会公开发布毕业生就业质量年度报告，作为招生计划安排、学科专业调整、教育教学改革等方面的重要参考。学校领导高度重视报告的编制工作，组织有关力量，</w:t>
      </w:r>
      <w:r w:rsidRPr="006D5D5E">
        <w:rPr>
          <w:rFonts w:ascii="宋体" w:hAnsi="宋体" w:hint="eastAsia"/>
          <w:sz w:val="24"/>
        </w:rPr>
        <w:t>委托第三方调查机构（山东信总计算机软件开发有限公司）</w:t>
      </w:r>
      <w:r w:rsidRPr="001F6F44">
        <w:rPr>
          <w:rFonts w:ascii="宋体" w:hAnsi="宋体" w:hint="eastAsia"/>
          <w:sz w:val="24"/>
        </w:rPr>
        <w:t>全面收集加工整理本校毕业生的就业信息资源，力求全面、客观、真实地反应毕业生就业状况。由于毕业生就业方式的多样性和毕业生离校后流动性增强，给就业跟踪工作带来一定的难度，报告中难免会出现一些偏差，敬请谅解。</w:t>
      </w:r>
    </w:p>
    <w:p w:rsidR="00D53C94" w:rsidRPr="00D0716B" w:rsidRDefault="00D53C94" w:rsidP="00D53C94">
      <w:pPr>
        <w:snapToGrid w:val="0"/>
        <w:spacing w:line="500" w:lineRule="exact"/>
        <w:ind w:firstLine="482"/>
        <w:rPr>
          <w:rFonts w:ascii="宋体" w:hAnsi="宋体"/>
          <w:b/>
          <w:sz w:val="24"/>
        </w:rPr>
      </w:pPr>
      <w:bookmarkStart w:id="296" w:name="_Toc406969569"/>
      <w:r w:rsidRPr="00D0716B">
        <w:rPr>
          <w:rFonts w:ascii="宋体" w:hAnsi="宋体" w:hint="eastAsia"/>
          <w:b/>
          <w:sz w:val="24"/>
        </w:rPr>
        <w:t>数据</w:t>
      </w:r>
      <w:bookmarkEnd w:id="296"/>
      <w:r w:rsidRPr="00D0716B">
        <w:rPr>
          <w:rFonts w:ascii="宋体" w:hAnsi="宋体" w:hint="eastAsia"/>
          <w:b/>
          <w:sz w:val="24"/>
        </w:rPr>
        <w:t>来源</w:t>
      </w:r>
    </w:p>
    <w:p w:rsidR="00D53C94" w:rsidRPr="00AE4268" w:rsidRDefault="00D53C94" w:rsidP="00D53C94">
      <w:pPr>
        <w:snapToGrid w:val="0"/>
        <w:spacing w:line="500" w:lineRule="exact"/>
        <w:ind w:firstLine="480"/>
        <w:rPr>
          <w:rFonts w:ascii="宋体" w:hAnsi="宋体"/>
          <w:sz w:val="24"/>
        </w:rPr>
      </w:pPr>
      <w:r w:rsidRPr="00AE4268">
        <w:rPr>
          <w:rFonts w:ascii="宋体" w:hAnsi="宋体" w:hint="eastAsia"/>
          <w:sz w:val="24"/>
        </w:rPr>
        <w:t>本报告所用数据，主要来源于“山东高校毕业生就业</w:t>
      </w:r>
      <w:r>
        <w:rPr>
          <w:rFonts w:ascii="宋体" w:hAnsi="宋体" w:hint="eastAsia"/>
          <w:sz w:val="24"/>
        </w:rPr>
        <w:t>信息网”、“山东高校毕业生离校未就业实名管理服务系统”和“山东高校毕业生</w:t>
      </w:r>
      <w:r w:rsidRPr="00AE4268">
        <w:rPr>
          <w:rFonts w:ascii="宋体" w:hAnsi="宋体" w:hint="eastAsia"/>
          <w:sz w:val="24"/>
        </w:rPr>
        <w:t>就业</w:t>
      </w:r>
      <w:r>
        <w:rPr>
          <w:rFonts w:ascii="宋体" w:hAnsi="宋体" w:hint="eastAsia"/>
          <w:sz w:val="24"/>
        </w:rPr>
        <w:t>跟踪</w:t>
      </w:r>
      <w:r w:rsidRPr="00AE4268">
        <w:rPr>
          <w:rFonts w:ascii="宋体" w:hAnsi="宋体" w:hint="eastAsia"/>
          <w:sz w:val="24"/>
        </w:rPr>
        <w:t>调查问卷系统”。报告</w:t>
      </w:r>
      <w:r w:rsidRPr="001F6F44">
        <w:rPr>
          <w:rFonts w:ascii="宋体" w:hAnsi="宋体" w:hint="eastAsia"/>
          <w:sz w:val="24"/>
        </w:rPr>
        <w:t>引用</w:t>
      </w:r>
      <w:r w:rsidRPr="00AE4268">
        <w:rPr>
          <w:rFonts w:ascii="宋体" w:hAnsi="宋体" w:hint="eastAsia"/>
          <w:sz w:val="24"/>
        </w:rPr>
        <w:t>的数据范围包括</w:t>
      </w:r>
      <w:r>
        <w:rPr>
          <w:rFonts w:ascii="宋体" w:hAnsi="宋体" w:hint="eastAsia"/>
          <w:sz w:val="24"/>
        </w:rPr>
        <w:t>但不限于：</w:t>
      </w:r>
      <w:proofErr w:type="gramStart"/>
      <w:r>
        <w:rPr>
          <w:rFonts w:ascii="宋体" w:hAnsi="宋体" w:hint="eastAsia"/>
          <w:sz w:val="24"/>
        </w:rPr>
        <w:t>本校</w:t>
      </w:r>
      <w:r w:rsidRPr="00AE4268">
        <w:rPr>
          <w:rFonts w:ascii="宋体" w:hAnsi="宋体" w:hint="eastAsia"/>
          <w:sz w:val="24"/>
        </w:rPr>
        <w:t>近</w:t>
      </w:r>
      <w:proofErr w:type="gramEnd"/>
      <w:r w:rsidRPr="00AE4268">
        <w:rPr>
          <w:rFonts w:ascii="宋体" w:hAnsi="宋体" w:hint="eastAsia"/>
          <w:sz w:val="24"/>
        </w:rPr>
        <w:t>五年</w:t>
      </w:r>
      <w:r>
        <w:rPr>
          <w:rFonts w:ascii="宋体" w:hAnsi="宋体" w:hint="eastAsia"/>
          <w:sz w:val="24"/>
        </w:rPr>
        <w:t>毕业生的</w:t>
      </w:r>
      <w:r w:rsidRPr="00AE4268">
        <w:rPr>
          <w:rFonts w:ascii="宋体" w:hAnsi="宋体" w:hint="eastAsia"/>
          <w:sz w:val="24"/>
        </w:rPr>
        <w:t>就业数据、</w:t>
      </w:r>
      <w:r>
        <w:rPr>
          <w:rFonts w:ascii="宋体" w:hAnsi="宋体" w:hint="eastAsia"/>
          <w:sz w:val="24"/>
        </w:rPr>
        <w:t>本校</w:t>
      </w:r>
      <w:r>
        <w:rPr>
          <w:rFonts w:ascii="宋体" w:hAnsi="宋体"/>
          <w:sz w:val="24"/>
        </w:rPr>
        <w:t>2019届</w:t>
      </w:r>
      <w:r w:rsidRPr="00AE4268">
        <w:rPr>
          <w:rFonts w:ascii="宋体" w:hAnsi="宋体" w:hint="eastAsia"/>
          <w:sz w:val="24"/>
        </w:rPr>
        <w:t>离校未就业毕业生</w:t>
      </w:r>
      <w:r>
        <w:rPr>
          <w:rFonts w:ascii="宋体" w:hAnsi="宋体" w:hint="eastAsia"/>
          <w:sz w:val="24"/>
        </w:rPr>
        <w:t>的</w:t>
      </w:r>
      <w:r w:rsidRPr="00AE4268">
        <w:rPr>
          <w:rFonts w:ascii="宋体" w:hAnsi="宋体" w:hint="eastAsia"/>
          <w:sz w:val="24"/>
        </w:rPr>
        <w:t>实名跟踪记录、</w:t>
      </w:r>
      <w:r>
        <w:rPr>
          <w:rFonts w:ascii="宋体" w:hAnsi="宋体" w:hint="eastAsia"/>
          <w:sz w:val="24"/>
        </w:rPr>
        <w:t>本校</w:t>
      </w:r>
      <w:r>
        <w:rPr>
          <w:rFonts w:ascii="宋体" w:hAnsi="宋体"/>
          <w:sz w:val="24"/>
        </w:rPr>
        <w:t>2019届</w:t>
      </w:r>
      <w:r w:rsidRPr="00AE4268">
        <w:rPr>
          <w:rFonts w:ascii="宋体" w:hAnsi="宋体" w:hint="eastAsia"/>
          <w:sz w:val="24"/>
        </w:rPr>
        <w:t>毕业生</w:t>
      </w:r>
      <w:r>
        <w:rPr>
          <w:rFonts w:ascii="宋体" w:hAnsi="宋体" w:hint="eastAsia"/>
          <w:sz w:val="24"/>
        </w:rPr>
        <w:t>的就业跟踪</w:t>
      </w:r>
      <w:r w:rsidRPr="00AE4268">
        <w:rPr>
          <w:rFonts w:ascii="宋体" w:hAnsi="宋体" w:hint="eastAsia"/>
          <w:sz w:val="24"/>
        </w:rPr>
        <w:t>调查</w:t>
      </w:r>
      <w:r>
        <w:rPr>
          <w:rFonts w:ascii="宋体" w:hAnsi="宋体" w:hint="eastAsia"/>
          <w:sz w:val="24"/>
        </w:rPr>
        <w:t>数据</w:t>
      </w:r>
      <w:r w:rsidRPr="00AE4268">
        <w:rPr>
          <w:rFonts w:ascii="宋体" w:hAnsi="宋体" w:hint="eastAsia"/>
          <w:sz w:val="24"/>
        </w:rPr>
        <w:t>。</w:t>
      </w:r>
    </w:p>
    <w:p w:rsidR="00D53C94" w:rsidRPr="00D0716B" w:rsidRDefault="00D53C94" w:rsidP="00D53C94">
      <w:pPr>
        <w:snapToGrid w:val="0"/>
        <w:spacing w:line="500" w:lineRule="exact"/>
        <w:ind w:firstLine="482"/>
        <w:rPr>
          <w:rFonts w:ascii="宋体" w:hAnsi="宋体"/>
          <w:b/>
          <w:sz w:val="24"/>
        </w:rPr>
      </w:pPr>
      <w:r w:rsidRPr="00D0716B">
        <w:rPr>
          <w:rFonts w:ascii="宋体" w:hAnsi="宋体" w:hint="eastAsia"/>
          <w:b/>
          <w:sz w:val="24"/>
        </w:rPr>
        <w:t>指标解释</w:t>
      </w:r>
    </w:p>
    <w:p w:rsidR="00D53C94" w:rsidRPr="00AE4268" w:rsidRDefault="00D53C94" w:rsidP="00D53C94">
      <w:pPr>
        <w:snapToGrid w:val="0"/>
        <w:spacing w:line="500" w:lineRule="exact"/>
        <w:ind w:firstLine="482"/>
        <w:rPr>
          <w:rFonts w:ascii="宋体" w:hAnsi="宋体"/>
          <w:b/>
          <w:sz w:val="24"/>
        </w:rPr>
      </w:pPr>
      <w:r w:rsidRPr="00AE4268">
        <w:rPr>
          <w:rFonts w:ascii="宋体" w:hAnsi="宋体"/>
          <w:b/>
          <w:sz w:val="24"/>
        </w:rPr>
        <w:t>1.</w:t>
      </w:r>
      <w:r w:rsidRPr="00AE4268">
        <w:rPr>
          <w:rFonts w:ascii="宋体" w:hAnsi="宋体" w:hint="eastAsia"/>
          <w:b/>
          <w:sz w:val="24"/>
        </w:rPr>
        <w:t>毕业生就业方式</w:t>
      </w:r>
    </w:p>
    <w:p w:rsidR="00D53C94" w:rsidRPr="00AE4268" w:rsidRDefault="00D53C94" w:rsidP="00D53C94">
      <w:pPr>
        <w:snapToGrid w:val="0"/>
        <w:spacing w:line="500" w:lineRule="exact"/>
        <w:ind w:firstLine="482"/>
        <w:rPr>
          <w:rFonts w:ascii="宋体" w:hAnsi="宋体"/>
          <w:b/>
          <w:sz w:val="24"/>
        </w:rPr>
      </w:pPr>
      <w:r w:rsidRPr="00AE4268">
        <w:rPr>
          <w:rFonts w:ascii="宋体" w:hAnsi="宋体" w:hint="eastAsia"/>
          <w:b/>
          <w:sz w:val="24"/>
        </w:rPr>
        <w:t>协议就业</w:t>
      </w:r>
      <w:r w:rsidRPr="00AE4268">
        <w:rPr>
          <w:rFonts w:ascii="宋体" w:hAnsi="宋体" w:hint="eastAsia"/>
          <w:sz w:val="24"/>
        </w:rPr>
        <w:t>：就业管理工作中，把毕业生以签订就业协议方式实现就业的行为称为协议就业。普通高等学校毕业生和用人单位在正式确立劳动人事关系前，经双向选择，在规定期限内确立就业关系、明确双方权利和义务，并通过各省市高校毕业生就业信息网（俗称“网签”）或通过纸介质签署《全国普通高等学校毕业生就业协议书》（俗称“三方协议”）。该协议书是用人单位确认毕业生相关信息是否真实以及接收毕业生的重要凭据，也是高校和就业管理机构进行毕业生就业管理、编制就业方案以及毕业生办理就业落户手续等有关事项的重要依据。</w:t>
      </w:r>
    </w:p>
    <w:p w:rsidR="00D53C94" w:rsidRPr="00AE4268" w:rsidRDefault="00D53C94" w:rsidP="00D53C94">
      <w:pPr>
        <w:snapToGrid w:val="0"/>
        <w:spacing w:line="500" w:lineRule="exact"/>
        <w:ind w:firstLine="482"/>
        <w:rPr>
          <w:rFonts w:ascii="宋体" w:hAnsi="宋体"/>
          <w:b/>
          <w:sz w:val="24"/>
        </w:rPr>
      </w:pPr>
      <w:r w:rsidRPr="00AE4268">
        <w:rPr>
          <w:rFonts w:ascii="宋体" w:hAnsi="宋体" w:hint="eastAsia"/>
          <w:b/>
          <w:sz w:val="24"/>
        </w:rPr>
        <w:lastRenderedPageBreak/>
        <w:t>劳动合同就业：</w:t>
      </w:r>
      <w:r w:rsidRPr="00AE4268">
        <w:rPr>
          <w:rFonts w:ascii="宋体" w:hAnsi="宋体" w:hint="eastAsia"/>
          <w:sz w:val="24"/>
        </w:rPr>
        <w:t>在就业管理工作中，把以签订劳动合同方式实现就业的行为称为劳动合同就业。普通高等学校毕业生和用人单位正式确立劳动人事关系，明确双方权利和义务，并签署正式的劳动合同书。</w:t>
      </w:r>
    </w:p>
    <w:p w:rsidR="00D53C94" w:rsidRPr="00AE4268" w:rsidRDefault="00D53C94" w:rsidP="00D53C94">
      <w:pPr>
        <w:snapToGrid w:val="0"/>
        <w:spacing w:line="500" w:lineRule="exact"/>
        <w:ind w:firstLine="482"/>
        <w:rPr>
          <w:rFonts w:ascii="宋体" w:hAnsi="宋体"/>
          <w:b/>
          <w:sz w:val="24"/>
        </w:rPr>
      </w:pPr>
      <w:r w:rsidRPr="00AE4268">
        <w:rPr>
          <w:rFonts w:ascii="宋体" w:hAnsi="宋体" w:hint="eastAsia"/>
          <w:b/>
          <w:sz w:val="24"/>
        </w:rPr>
        <w:t>自主创业：</w:t>
      </w:r>
      <w:r w:rsidRPr="00AE4268">
        <w:rPr>
          <w:rFonts w:ascii="宋体" w:hAnsi="宋体" w:hint="eastAsia"/>
          <w:sz w:val="24"/>
        </w:rPr>
        <w:t>是指高校毕业生主要依靠自己的资本、资源、信息、技术、经验以及其他因素自己创办实业（办理工商局注册登记手续），解决就业问题。</w:t>
      </w:r>
    </w:p>
    <w:p w:rsidR="00D53C94" w:rsidRPr="00AE4268" w:rsidRDefault="00D53C94" w:rsidP="00D53C94">
      <w:pPr>
        <w:snapToGrid w:val="0"/>
        <w:spacing w:line="500" w:lineRule="exact"/>
        <w:ind w:firstLine="482"/>
        <w:rPr>
          <w:rFonts w:ascii="宋体" w:hAnsi="宋体"/>
          <w:b/>
          <w:sz w:val="24"/>
        </w:rPr>
      </w:pPr>
      <w:r w:rsidRPr="00AE4268">
        <w:rPr>
          <w:rFonts w:ascii="宋体" w:hAnsi="宋体" w:hint="eastAsia"/>
          <w:b/>
          <w:sz w:val="24"/>
        </w:rPr>
        <w:t>升学：</w:t>
      </w:r>
      <w:r w:rsidRPr="00AE4268">
        <w:rPr>
          <w:rFonts w:ascii="宋体" w:hAnsi="宋体" w:hint="eastAsia"/>
          <w:sz w:val="24"/>
        </w:rPr>
        <w:t>升学包括“专升本”（专科毕业生升本科）</w:t>
      </w:r>
      <w:r>
        <w:rPr>
          <w:rFonts w:ascii="宋体" w:hAnsi="宋体" w:hint="eastAsia"/>
          <w:sz w:val="24"/>
        </w:rPr>
        <w:t>和“考研”（本科生考取硕士研究生以及硕士研究生考取博士研究生）</w:t>
      </w:r>
      <w:r w:rsidRPr="007F09E1">
        <w:rPr>
          <w:rFonts w:ascii="宋体" w:hAnsi="宋体" w:hint="eastAsia"/>
          <w:sz w:val="24"/>
        </w:rPr>
        <w:t>，以及</w:t>
      </w:r>
      <w:r w:rsidRPr="005A7018">
        <w:rPr>
          <w:rFonts w:ascii="宋体" w:hAnsi="宋体" w:hint="eastAsia"/>
          <w:sz w:val="24"/>
        </w:rPr>
        <w:t>博士毕业生进入博士后科研流动站或科研工作站</w:t>
      </w:r>
      <w:r>
        <w:rPr>
          <w:rFonts w:ascii="宋体" w:hAnsi="宋体" w:hint="eastAsia"/>
          <w:sz w:val="24"/>
        </w:rPr>
        <w:t>继续深造</w:t>
      </w:r>
      <w:r w:rsidRPr="007F09E1">
        <w:rPr>
          <w:rFonts w:ascii="宋体" w:hAnsi="宋体" w:hint="eastAsia"/>
          <w:sz w:val="24"/>
        </w:rPr>
        <w:t>。</w:t>
      </w:r>
    </w:p>
    <w:p w:rsidR="00D53C94" w:rsidRPr="00AE4268" w:rsidRDefault="00D53C94" w:rsidP="00D53C94">
      <w:pPr>
        <w:snapToGrid w:val="0"/>
        <w:spacing w:line="500" w:lineRule="exact"/>
        <w:ind w:firstLine="482"/>
        <w:rPr>
          <w:rFonts w:ascii="宋体" w:hAnsi="宋体"/>
          <w:b/>
          <w:sz w:val="24"/>
        </w:rPr>
      </w:pPr>
      <w:r>
        <w:rPr>
          <w:rFonts w:ascii="宋体" w:hAnsi="宋体" w:hint="eastAsia"/>
          <w:b/>
          <w:sz w:val="24"/>
        </w:rPr>
        <w:t>出国（境）</w:t>
      </w:r>
      <w:r w:rsidRPr="00AE4268">
        <w:rPr>
          <w:rFonts w:ascii="宋体" w:hAnsi="宋体" w:hint="eastAsia"/>
          <w:b/>
          <w:sz w:val="24"/>
        </w:rPr>
        <w:t>：</w:t>
      </w:r>
      <w:r w:rsidRPr="00AE4268">
        <w:rPr>
          <w:rFonts w:ascii="宋体" w:hAnsi="宋体" w:hint="eastAsia"/>
          <w:sz w:val="24"/>
        </w:rPr>
        <w:t>包括</w:t>
      </w:r>
      <w:r>
        <w:rPr>
          <w:rFonts w:ascii="宋体" w:hAnsi="宋体" w:cs="Arial" w:hint="eastAsia"/>
          <w:sz w:val="24"/>
        </w:rPr>
        <w:t>出国（境）</w:t>
      </w:r>
      <w:r w:rsidRPr="00AE4268">
        <w:rPr>
          <w:rFonts w:ascii="宋体" w:hAnsi="宋体" w:hint="eastAsia"/>
          <w:sz w:val="24"/>
        </w:rPr>
        <w:t>工作和</w:t>
      </w:r>
      <w:r>
        <w:rPr>
          <w:rFonts w:ascii="宋体" w:hAnsi="宋体" w:hint="eastAsia"/>
          <w:sz w:val="24"/>
        </w:rPr>
        <w:t>出国（境）</w:t>
      </w:r>
      <w:r w:rsidRPr="00AE4268">
        <w:rPr>
          <w:rFonts w:ascii="宋体" w:hAnsi="宋体" w:hint="eastAsia"/>
          <w:sz w:val="24"/>
        </w:rPr>
        <w:t>学习。</w:t>
      </w:r>
    </w:p>
    <w:p w:rsidR="00D53C94" w:rsidRPr="00AE4268" w:rsidRDefault="00D53C94" w:rsidP="00D53C94">
      <w:pPr>
        <w:snapToGrid w:val="0"/>
        <w:spacing w:line="500" w:lineRule="exact"/>
        <w:ind w:firstLine="482"/>
        <w:rPr>
          <w:rFonts w:ascii="宋体" w:hAnsi="宋体"/>
          <w:b/>
          <w:sz w:val="24"/>
        </w:rPr>
      </w:pPr>
      <w:r w:rsidRPr="00AE4268">
        <w:rPr>
          <w:rFonts w:ascii="宋体" w:hAnsi="宋体" w:hint="eastAsia"/>
          <w:b/>
          <w:sz w:val="24"/>
        </w:rPr>
        <w:t>应征入伍：</w:t>
      </w:r>
      <w:r w:rsidRPr="00AE4268">
        <w:rPr>
          <w:rFonts w:ascii="宋体" w:hAnsi="宋体" w:hint="eastAsia"/>
          <w:sz w:val="24"/>
        </w:rPr>
        <w:t>普通</w:t>
      </w:r>
      <w:r w:rsidRPr="00AE4268">
        <w:rPr>
          <w:rFonts w:ascii="宋体" w:hAnsi="宋体" w:cs="Arial" w:hint="eastAsia"/>
          <w:sz w:val="24"/>
        </w:rPr>
        <w:t>高等学校</w:t>
      </w:r>
      <w:r w:rsidRPr="00AE4268">
        <w:rPr>
          <w:rFonts w:ascii="宋体" w:hAnsi="宋体" w:hint="eastAsia"/>
          <w:sz w:val="24"/>
        </w:rPr>
        <w:t>毕业生响应国家号召参军入伍。</w:t>
      </w:r>
    </w:p>
    <w:p w:rsidR="00D53C94" w:rsidRPr="00AE4268" w:rsidRDefault="00D53C94" w:rsidP="00D53C94">
      <w:pPr>
        <w:snapToGrid w:val="0"/>
        <w:spacing w:line="500" w:lineRule="exact"/>
        <w:ind w:firstLine="482"/>
        <w:rPr>
          <w:rFonts w:ascii="宋体" w:hAnsi="宋体"/>
          <w:sz w:val="24"/>
        </w:rPr>
      </w:pPr>
      <w:r w:rsidRPr="00AE4268">
        <w:rPr>
          <w:rFonts w:ascii="宋体" w:hAnsi="宋体" w:hint="eastAsia"/>
          <w:b/>
          <w:sz w:val="24"/>
        </w:rPr>
        <w:t>基层项目就业：</w:t>
      </w:r>
      <w:r w:rsidRPr="00AE4268">
        <w:rPr>
          <w:rFonts w:ascii="宋体" w:hAnsi="宋体" w:hint="eastAsia"/>
          <w:sz w:val="24"/>
        </w:rPr>
        <w:t>指</w:t>
      </w:r>
      <w:r w:rsidRPr="00AE4268">
        <w:rPr>
          <w:rFonts w:ascii="宋体" w:hAnsi="宋体" w:cs="Arial" w:hint="eastAsia"/>
          <w:sz w:val="24"/>
        </w:rPr>
        <w:t>毕业生</w:t>
      </w:r>
      <w:r w:rsidRPr="00AE4268">
        <w:rPr>
          <w:rFonts w:ascii="宋体" w:hAnsi="宋体" w:hint="eastAsia"/>
          <w:sz w:val="24"/>
        </w:rPr>
        <w:t>参加大学生志愿服务西部计划项目、“三支一扶”（支教、支农、支</w:t>
      </w:r>
      <w:proofErr w:type="gramStart"/>
      <w:r w:rsidRPr="00AE4268">
        <w:rPr>
          <w:rFonts w:ascii="宋体" w:hAnsi="宋体" w:hint="eastAsia"/>
          <w:sz w:val="24"/>
        </w:rPr>
        <w:t>医</w:t>
      </w:r>
      <w:proofErr w:type="gramEnd"/>
      <w:r w:rsidRPr="00AE4268">
        <w:rPr>
          <w:rFonts w:ascii="宋体" w:hAnsi="宋体" w:hint="eastAsia"/>
          <w:sz w:val="24"/>
        </w:rPr>
        <w:t>和扶贫）项目、社区服务计划、选聘优秀毕业生到村任职等就业主管部门认可的基层项目。（包括社区岗位就业方式）</w:t>
      </w:r>
    </w:p>
    <w:p w:rsidR="00D53C94" w:rsidRPr="00AE4268" w:rsidRDefault="00D53C94" w:rsidP="00D53C94">
      <w:pPr>
        <w:snapToGrid w:val="0"/>
        <w:spacing w:line="500" w:lineRule="exact"/>
        <w:ind w:firstLine="482"/>
        <w:rPr>
          <w:rFonts w:ascii="宋体" w:hAnsi="宋体"/>
          <w:sz w:val="24"/>
        </w:rPr>
      </w:pPr>
      <w:r w:rsidRPr="00AE4268">
        <w:rPr>
          <w:rFonts w:ascii="宋体" w:hAnsi="宋体" w:hint="eastAsia"/>
          <w:b/>
          <w:sz w:val="24"/>
        </w:rPr>
        <w:t>个体经营：</w:t>
      </w:r>
      <w:r w:rsidRPr="00AE4268">
        <w:rPr>
          <w:rFonts w:ascii="宋体" w:hAnsi="宋体"/>
          <w:sz w:val="24"/>
        </w:rPr>
        <w:t>是</w:t>
      </w:r>
      <w:r w:rsidRPr="00AE4268">
        <w:rPr>
          <w:rFonts w:ascii="宋体" w:hAnsi="宋体" w:hint="eastAsia"/>
          <w:sz w:val="24"/>
        </w:rPr>
        <w:t>指高校毕业生主要依靠自己的资本、资源、信息、技术、经验以及其他因素自行开展经营活动，解决就业问题，但未进行工商注册登记的就业方式。</w:t>
      </w:r>
    </w:p>
    <w:p w:rsidR="00D53C94" w:rsidRPr="00AE4268" w:rsidRDefault="00D53C94" w:rsidP="00D53C94">
      <w:pPr>
        <w:snapToGrid w:val="0"/>
        <w:spacing w:line="500" w:lineRule="exact"/>
        <w:ind w:firstLine="482"/>
        <w:rPr>
          <w:rFonts w:ascii="宋体" w:hAnsi="宋体"/>
          <w:sz w:val="24"/>
        </w:rPr>
      </w:pPr>
      <w:r w:rsidRPr="00AE4268">
        <w:rPr>
          <w:rFonts w:ascii="宋体" w:hAnsi="宋体" w:hint="eastAsia"/>
          <w:b/>
          <w:sz w:val="24"/>
        </w:rPr>
        <w:t>科研助理：</w:t>
      </w:r>
      <w:r w:rsidRPr="00AE4268">
        <w:rPr>
          <w:rFonts w:ascii="宋体" w:hAnsi="宋体" w:hint="eastAsia"/>
          <w:sz w:val="24"/>
        </w:rPr>
        <w:t>是指毕业生以科研助理身份参与科研项目研究以实现就业的。</w:t>
      </w:r>
    </w:p>
    <w:p w:rsidR="00D53C94" w:rsidRPr="00AE4268" w:rsidRDefault="00D53C94" w:rsidP="00D53C94">
      <w:pPr>
        <w:snapToGrid w:val="0"/>
        <w:spacing w:line="500" w:lineRule="exact"/>
        <w:ind w:firstLine="482"/>
        <w:rPr>
          <w:rFonts w:ascii="宋体" w:hAnsi="宋体"/>
          <w:b/>
          <w:sz w:val="24"/>
        </w:rPr>
      </w:pPr>
      <w:r>
        <w:rPr>
          <w:rFonts w:ascii="宋体" w:hAnsi="宋体" w:hint="eastAsia"/>
          <w:b/>
          <w:sz w:val="24"/>
        </w:rPr>
        <w:t>其他录用形式就业</w:t>
      </w:r>
      <w:r w:rsidRPr="00AE4268">
        <w:rPr>
          <w:rFonts w:ascii="宋体" w:hAnsi="宋体" w:hint="eastAsia"/>
          <w:b/>
          <w:sz w:val="24"/>
        </w:rPr>
        <w:t>：</w:t>
      </w:r>
      <w:r w:rsidRPr="00AE4268">
        <w:rPr>
          <w:rFonts w:ascii="宋体" w:hAnsi="宋体" w:hint="eastAsia"/>
          <w:sz w:val="24"/>
        </w:rPr>
        <w:t>是指毕业生以临时工、派遣工、兼职工、自由职业以及其他方式实现就业，具有非全日制、临时性和弹性工作等特点。</w:t>
      </w:r>
    </w:p>
    <w:p w:rsidR="00D53C94" w:rsidRPr="00AE4268" w:rsidRDefault="00D53C94" w:rsidP="00D53C94">
      <w:pPr>
        <w:snapToGrid w:val="0"/>
        <w:spacing w:line="500" w:lineRule="exact"/>
        <w:ind w:firstLine="482"/>
        <w:rPr>
          <w:rFonts w:ascii="宋体" w:hAnsi="宋体"/>
          <w:b/>
          <w:sz w:val="24"/>
        </w:rPr>
      </w:pPr>
      <w:r w:rsidRPr="00AE4268">
        <w:rPr>
          <w:rFonts w:ascii="宋体" w:hAnsi="宋体"/>
          <w:b/>
          <w:sz w:val="24"/>
        </w:rPr>
        <w:t>2</w:t>
      </w:r>
      <w:bookmarkStart w:id="297" w:name="_Toc406969572"/>
      <w:r w:rsidRPr="00AE4268">
        <w:rPr>
          <w:rFonts w:ascii="宋体" w:hAnsi="宋体"/>
          <w:b/>
          <w:sz w:val="24"/>
        </w:rPr>
        <w:t>.</w:t>
      </w:r>
      <w:r w:rsidRPr="00AE4268">
        <w:rPr>
          <w:rFonts w:ascii="宋体" w:hAnsi="宋体" w:hint="eastAsia"/>
          <w:b/>
          <w:sz w:val="24"/>
        </w:rPr>
        <w:t>就业率计算公式</w:t>
      </w:r>
      <w:bookmarkEnd w:id="297"/>
    </w:p>
    <w:p w:rsidR="00D53C94" w:rsidRPr="001F6F44" w:rsidRDefault="00D53C94" w:rsidP="00D53C94">
      <w:pPr>
        <w:snapToGrid w:val="0"/>
        <w:spacing w:line="500" w:lineRule="exact"/>
        <w:ind w:firstLine="480"/>
        <w:rPr>
          <w:rFonts w:ascii="宋体" w:hAnsi="宋体"/>
          <w:sz w:val="24"/>
        </w:rPr>
      </w:pPr>
      <w:r w:rsidRPr="00AE4268">
        <w:rPr>
          <w:rFonts w:ascii="宋体" w:hAnsi="宋体" w:hint="eastAsia"/>
          <w:sz w:val="24"/>
        </w:rPr>
        <w:t>协议就业率</w:t>
      </w:r>
      <w:r w:rsidRPr="00AE4268">
        <w:rPr>
          <w:rFonts w:ascii="宋体" w:hAnsi="宋体"/>
          <w:sz w:val="24"/>
        </w:rPr>
        <w:t>=</w:t>
      </w:r>
      <w:r w:rsidRPr="001F6F44">
        <w:rPr>
          <w:rFonts w:ascii="宋体" w:hAnsi="宋体" w:hint="eastAsia"/>
          <w:sz w:val="24"/>
        </w:rPr>
        <w:t>签订</w:t>
      </w:r>
      <w:r w:rsidRPr="00AE4268">
        <w:rPr>
          <w:rFonts w:ascii="宋体" w:hAnsi="宋体" w:hint="eastAsia"/>
          <w:sz w:val="24"/>
        </w:rPr>
        <w:t>就业协议人数</w:t>
      </w:r>
      <w:r w:rsidRPr="00AE4268">
        <w:rPr>
          <w:rFonts w:ascii="宋体" w:hAnsi="宋体"/>
          <w:sz w:val="24"/>
        </w:rPr>
        <w:t>/</w:t>
      </w:r>
      <w:r w:rsidRPr="00AE4268">
        <w:rPr>
          <w:rFonts w:ascii="宋体" w:hAnsi="宋体" w:hint="eastAsia"/>
          <w:sz w:val="24"/>
        </w:rPr>
        <w:t>毕业生总人数×</w:t>
      </w:r>
      <w:r w:rsidRPr="00AE4268">
        <w:rPr>
          <w:rFonts w:ascii="宋体" w:hAnsi="宋体"/>
          <w:sz w:val="24"/>
        </w:rPr>
        <w:t>100%</w:t>
      </w:r>
    </w:p>
    <w:p w:rsidR="00D53C94" w:rsidRPr="001F6F44" w:rsidRDefault="00D53C94" w:rsidP="00D53C94">
      <w:pPr>
        <w:snapToGrid w:val="0"/>
        <w:spacing w:line="500" w:lineRule="exact"/>
        <w:ind w:firstLine="480"/>
        <w:rPr>
          <w:rFonts w:ascii="宋体" w:hAnsi="宋体"/>
          <w:sz w:val="24"/>
        </w:rPr>
      </w:pPr>
      <w:r w:rsidRPr="00AE4268">
        <w:rPr>
          <w:rFonts w:ascii="宋体" w:hAnsi="宋体" w:hint="eastAsia"/>
          <w:sz w:val="24"/>
        </w:rPr>
        <w:t>劳动合同就业率</w:t>
      </w:r>
      <w:r w:rsidRPr="00AE4268">
        <w:rPr>
          <w:rFonts w:ascii="宋体" w:hAnsi="宋体"/>
          <w:sz w:val="24"/>
        </w:rPr>
        <w:t>=</w:t>
      </w:r>
      <w:r w:rsidRPr="00AE4268">
        <w:rPr>
          <w:rFonts w:ascii="宋体" w:hAnsi="宋体" w:hint="eastAsia"/>
          <w:sz w:val="24"/>
        </w:rPr>
        <w:t>签订劳动合同人数</w:t>
      </w:r>
      <w:r w:rsidRPr="00AE4268">
        <w:rPr>
          <w:rFonts w:ascii="宋体" w:hAnsi="宋体"/>
          <w:sz w:val="24"/>
        </w:rPr>
        <w:t>/</w:t>
      </w:r>
      <w:r w:rsidRPr="00AE4268">
        <w:rPr>
          <w:rFonts w:ascii="宋体" w:hAnsi="宋体" w:hint="eastAsia"/>
          <w:sz w:val="24"/>
        </w:rPr>
        <w:t>毕业生总人数×</w:t>
      </w:r>
      <w:r w:rsidRPr="00AE4268">
        <w:rPr>
          <w:rFonts w:ascii="宋体" w:hAnsi="宋体"/>
          <w:sz w:val="24"/>
        </w:rPr>
        <w:t>100%</w:t>
      </w:r>
    </w:p>
    <w:p w:rsidR="00D53C94" w:rsidRPr="001F6F44" w:rsidRDefault="00D53C94" w:rsidP="00D53C94">
      <w:pPr>
        <w:snapToGrid w:val="0"/>
        <w:spacing w:line="500" w:lineRule="exact"/>
        <w:ind w:firstLine="480"/>
        <w:rPr>
          <w:rFonts w:ascii="宋体" w:hAnsi="宋体"/>
          <w:sz w:val="24"/>
        </w:rPr>
      </w:pPr>
      <w:r w:rsidRPr="00AE4268">
        <w:rPr>
          <w:rFonts w:ascii="宋体" w:hAnsi="宋体" w:hint="eastAsia"/>
          <w:sz w:val="24"/>
        </w:rPr>
        <w:t>自主创业</w:t>
      </w:r>
      <w:r>
        <w:rPr>
          <w:rFonts w:ascii="宋体" w:hAnsi="宋体" w:hint="eastAsia"/>
          <w:sz w:val="24"/>
        </w:rPr>
        <w:t>率</w:t>
      </w:r>
      <w:r w:rsidRPr="00AE4268">
        <w:rPr>
          <w:rFonts w:ascii="宋体" w:hAnsi="宋体"/>
          <w:sz w:val="24"/>
        </w:rPr>
        <w:t>=</w:t>
      </w:r>
      <w:r w:rsidRPr="00AE4268">
        <w:rPr>
          <w:rFonts w:ascii="宋体" w:hAnsi="宋体" w:hint="eastAsia"/>
          <w:sz w:val="24"/>
        </w:rPr>
        <w:t>自主创业人数</w:t>
      </w:r>
      <w:r w:rsidRPr="00AE4268">
        <w:rPr>
          <w:rFonts w:ascii="宋体" w:hAnsi="宋体"/>
          <w:sz w:val="24"/>
        </w:rPr>
        <w:t>/</w:t>
      </w:r>
      <w:r w:rsidRPr="00AE4268">
        <w:rPr>
          <w:rFonts w:ascii="宋体" w:hAnsi="宋体" w:hint="eastAsia"/>
          <w:sz w:val="24"/>
        </w:rPr>
        <w:t>毕业生总人数×</w:t>
      </w:r>
      <w:r w:rsidRPr="00AE4268">
        <w:rPr>
          <w:rFonts w:ascii="宋体" w:hAnsi="宋体"/>
          <w:sz w:val="24"/>
        </w:rPr>
        <w:t>100%</w:t>
      </w:r>
    </w:p>
    <w:p w:rsidR="00D53C94" w:rsidRPr="001F6F44" w:rsidRDefault="00D53C94" w:rsidP="00D53C94">
      <w:pPr>
        <w:snapToGrid w:val="0"/>
        <w:spacing w:line="500" w:lineRule="exact"/>
        <w:ind w:firstLine="480"/>
        <w:rPr>
          <w:rFonts w:ascii="宋体" w:hAnsi="宋体"/>
          <w:sz w:val="24"/>
        </w:rPr>
      </w:pPr>
      <w:r w:rsidRPr="00AE4268">
        <w:rPr>
          <w:rFonts w:ascii="宋体" w:hAnsi="宋体" w:hint="eastAsia"/>
          <w:sz w:val="24"/>
        </w:rPr>
        <w:t>升学率</w:t>
      </w:r>
      <w:r w:rsidRPr="00AE4268">
        <w:rPr>
          <w:rFonts w:ascii="宋体" w:hAnsi="宋体"/>
          <w:sz w:val="24"/>
        </w:rPr>
        <w:t>=</w:t>
      </w:r>
      <w:r w:rsidRPr="00AE4268">
        <w:rPr>
          <w:rFonts w:ascii="宋体" w:hAnsi="宋体" w:hint="eastAsia"/>
          <w:sz w:val="24"/>
        </w:rPr>
        <w:t>升学人数</w:t>
      </w:r>
      <w:r w:rsidRPr="00AE4268">
        <w:rPr>
          <w:rFonts w:ascii="宋体" w:hAnsi="宋体"/>
          <w:sz w:val="24"/>
        </w:rPr>
        <w:t>/</w:t>
      </w:r>
      <w:r w:rsidRPr="00AE4268">
        <w:rPr>
          <w:rFonts w:ascii="宋体" w:hAnsi="宋体" w:hint="eastAsia"/>
          <w:sz w:val="24"/>
        </w:rPr>
        <w:t>毕业生总人数×</w:t>
      </w:r>
      <w:r w:rsidRPr="00AE4268">
        <w:rPr>
          <w:rFonts w:ascii="宋体" w:hAnsi="宋体"/>
          <w:sz w:val="24"/>
        </w:rPr>
        <w:t>100%</w:t>
      </w:r>
    </w:p>
    <w:p w:rsidR="00D53C94" w:rsidRPr="001F6F44" w:rsidRDefault="00D53C94" w:rsidP="00D53C94">
      <w:pPr>
        <w:snapToGrid w:val="0"/>
        <w:spacing w:line="500" w:lineRule="exact"/>
        <w:ind w:firstLine="480"/>
        <w:rPr>
          <w:rFonts w:ascii="宋体" w:hAnsi="宋体"/>
          <w:sz w:val="24"/>
        </w:rPr>
      </w:pPr>
      <w:r>
        <w:rPr>
          <w:rFonts w:ascii="宋体" w:hAnsi="宋体" w:hint="eastAsia"/>
          <w:sz w:val="24"/>
        </w:rPr>
        <w:t>出国（境）</w:t>
      </w:r>
      <w:r w:rsidRPr="00AE4268">
        <w:rPr>
          <w:rFonts w:ascii="宋体" w:hAnsi="宋体" w:hint="eastAsia"/>
          <w:sz w:val="24"/>
        </w:rPr>
        <w:t>率</w:t>
      </w:r>
      <w:r w:rsidRPr="00AE4268">
        <w:rPr>
          <w:rFonts w:ascii="宋体" w:hAnsi="宋体"/>
          <w:sz w:val="24"/>
        </w:rPr>
        <w:t>=</w:t>
      </w:r>
      <w:r>
        <w:rPr>
          <w:rFonts w:ascii="宋体" w:hAnsi="宋体" w:hint="eastAsia"/>
          <w:sz w:val="24"/>
        </w:rPr>
        <w:t>出国（境）</w:t>
      </w:r>
      <w:r w:rsidRPr="00AE4268">
        <w:rPr>
          <w:rFonts w:ascii="宋体" w:hAnsi="宋体" w:hint="eastAsia"/>
          <w:sz w:val="24"/>
        </w:rPr>
        <w:t>人数</w:t>
      </w:r>
      <w:r w:rsidRPr="00AE4268">
        <w:rPr>
          <w:rFonts w:ascii="宋体" w:hAnsi="宋体"/>
          <w:sz w:val="24"/>
        </w:rPr>
        <w:t>/</w:t>
      </w:r>
      <w:r w:rsidRPr="00AE4268">
        <w:rPr>
          <w:rFonts w:ascii="宋体" w:hAnsi="宋体" w:hint="eastAsia"/>
          <w:sz w:val="24"/>
        </w:rPr>
        <w:t>毕业生总人数×</w:t>
      </w:r>
      <w:r w:rsidRPr="00AE4268">
        <w:rPr>
          <w:rFonts w:ascii="宋体" w:hAnsi="宋体"/>
          <w:sz w:val="24"/>
        </w:rPr>
        <w:t>100%</w:t>
      </w:r>
    </w:p>
    <w:p w:rsidR="00D53C94" w:rsidRPr="001F6F44" w:rsidRDefault="00D53C94" w:rsidP="00D53C94">
      <w:pPr>
        <w:snapToGrid w:val="0"/>
        <w:spacing w:line="500" w:lineRule="exact"/>
        <w:ind w:firstLine="480"/>
        <w:rPr>
          <w:rFonts w:ascii="宋体" w:hAnsi="宋体"/>
          <w:sz w:val="24"/>
        </w:rPr>
      </w:pPr>
      <w:r w:rsidRPr="00AE4268">
        <w:rPr>
          <w:rFonts w:ascii="宋体" w:hAnsi="宋体" w:hint="eastAsia"/>
          <w:sz w:val="24"/>
        </w:rPr>
        <w:t>应征入伍率</w:t>
      </w:r>
      <w:r w:rsidRPr="00AE4268">
        <w:rPr>
          <w:rFonts w:ascii="宋体" w:hAnsi="宋体"/>
          <w:sz w:val="24"/>
        </w:rPr>
        <w:t>=</w:t>
      </w:r>
      <w:r w:rsidRPr="001F6F44">
        <w:rPr>
          <w:rFonts w:ascii="宋体" w:hAnsi="宋体" w:hint="eastAsia"/>
          <w:sz w:val="24"/>
        </w:rPr>
        <w:t>应征</w:t>
      </w:r>
      <w:r w:rsidRPr="00AE4268">
        <w:rPr>
          <w:rFonts w:ascii="宋体" w:hAnsi="宋体" w:hint="eastAsia"/>
          <w:sz w:val="24"/>
        </w:rPr>
        <w:t>入伍人数</w:t>
      </w:r>
      <w:r w:rsidRPr="00AE4268">
        <w:rPr>
          <w:rFonts w:ascii="宋体" w:hAnsi="宋体"/>
          <w:sz w:val="24"/>
        </w:rPr>
        <w:t>/</w:t>
      </w:r>
      <w:r w:rsidRPr="00AE4268">
        <w:rPr>
          <w:rFonts w:ascii="宋体" w:hAnsi="宋体" w:hint="eastAsia"/>
          <w:sz w:val="24"/>
        </w:rPr>
        <w:t>毕业生总人数×</w:t>
      </w:r>
      <w:r w:rsidRPr="00AE4268">
        <w:rPr>
          <w:rFonts w:ascii="宋体" w:hAnsi="宋体"/>
          <w:sz w:val="24"/>
        </w:rPr>
        <w:t>100%</w:t>
      </w:r>
    </w:p>
    <w:p w:rsidR="00D53C94" w:rsidRPr="00AE4268" w:rsidRDefault="00D53C94" w:rsidP="00D53C94">
      <w:pPr>
        <w:snapToGrid w:val="0"/>
        <w:spacing w:line="500" w:lineRule="exact"/>
        <w:ind w:firstLine="480"/>
        <w:rPr>
          <w:rFonts w:ascii="宋体" w:hAnsi="宋体"/>
          <w:sz w:val="24"/>
        </w:rPr>
      </w:pPr>
      <w:r w:rsidRPr="00AE4268">
        <w:rPr>
          <w:rFonts w:ascii="宋体" w:hAnsi="宋体" w:hint="eastAsia"/>
          <w:sz w:val="24"/>
        </w:rPr>
        <w:t>基层项目就业率</w:t>
      </w:r>
      <w:r w:rsidRPr="00AE4268">
        <w:rPr>
          <w:rFonts w:ascii="宋体" w:hAnsi="宋体"/>
          <w:sz w:val="24"/>
        </w:rPr>
        <w:t>=</w:t>
      </w:r>
      <w:r w:rsidRPr="00AE4268">
        <w:rPr>
          <w:rFonts w:ascii="宋体" w:hAnsi="宋体" w:hint="eastAsia"/>
          <w:sz w:val="24"/>
        </w:rPr>
        <w:t>参加</w:t>
      </w:r>
      <w:r w:rsidRPr="001F6F44">
        <w:rPr>
          <w:rFonts w:ascii="宋体" w:hAnsi="宋体" w:hint="eastAsia"/>
          <w:sz w:val="24"/>
        </w:rPr>
        <w:t>基层</w:t>
      </w:r>
      <w:r w:rsidRPr="00AE4268">
        <w:rPr>
          <w:rFonts w:ascii="宋体" w:hAnsi="宋体" w:hint="eastAsia"/>
          <w:sz w:val="24"/>
        </w:rPr>
        <w:t>项目人数</w:t>
      </w:r>
      <w:r w:rsidRPr="00AE4268">
        <w:rPr>
          <w:rFonts w:ascii="宋体" w:hAnsi="宋体"/>
          <w:sz w:val="24"/>
        </w:rPr>
        <w:t>/</w:t>
      </w:r>
      <w:r w:rsidRPr="00AE4268">
        <w:rPr>
          <w:rFonts w:ascii="宋体" w:hAnsi="宋体" w:hint="eastAsia"/>
          <w:sz w:val="24"/>
        </w:rPr>
        <w:t>毕业生总人数×</w:t>
      </w:r>
      <w:r w:rsidRPr="00AE4268">
        <w:rPr>
          <w:rFonts w:ascii="宋体" w:hAnsi="宋体"/>
          <w:sz w:val="24"/>
        </w:rPr>
        <w:t>100%</w:t>
      </w:r>
    </w:p>
    <w:p w:rsidR="00D53C94" w:rsidRPr="00AE4268" w:rsidRDefault="00D53C94" w:rsidP="00D53C94">
      <w:pPr>
        <w:snapToGrid w:val="0"/>
        <w:spacing w:line="500" w:lineRule="exact"/>
        <w:ind w:firstLine="480"/>
        <w:rPr>
          <w:rFonts w:ascii="宋体" w:hAnsi="宋体"/>
          <w:sz w:val="24"/>
        </w:rPr>
      </w:pPr>
      <w:r w:rsidRPr="00AE4268">
        <w:rPr>
          <w:rFonts w:ascii="宋体" w:hAnsi="宋体" w:hint="eastAsia"/>
          <w:sz w:val="24"/>
        </w:rPr>
        <w:lastRenderedPageBreak/>
        <w:t>个体经营率=个体经营人数</w:t>
      </w:r>
      <w:r w:rsidRPr="00AE4268">
        <w:rPr>
          <w:rFonts w:ascii="宋体" w:hAnsi="宋体"/>
          <w:sz w:val="24"/>
        </w:rPr>
        <w:t>/</w:t>
      </w:r>
      <w:r w:rsidRPr="00AE4268">
        <w:rPr>
          <w:rFonts w:ascii="宋体" w:hAnsi="宋体" w:hint="eastAsia"/>
          <w:sz w:val="24"/>
        </w:rPr>
        <w:t>毕业生总人数×</w:t>
      </w:r>
      <w:r w:rsidRPr="00AE4268">
        <w:rPr>
          <w:rFonts w:ascii="宋体" w:hAnsi="宋体"/>
          <w:sz w:val="24"/>
        </w:rPr>
        <w:t>100%</w:t>
      </w:r>
    </w:p>
    <w:p w:rsidR="00D53C94" w:rsidRPr="00AE4268" w:rsidRDefault="00D53C94" w:rsidP="00D53C94">
      <w:pPr>
        <w:snapToGrid w:val="0"/>
        <w:spacing w:line="500" w:lineRule="exact"/>
        <w:ind w:firstLine="480"/>
        <w:rPr>
          <w:rFonts w:ascii="宋体" w:hAnsi="宋体"/>
          <w:sz w:val="24"/>
        </w:rPr>
      </w:pPr>
      <w:r w:rsidRPr="00AE4268">
        <w:rPr>
          <w:rFonts w:ascii="宋体" w:hAnsi="宋体" w:hint="eastAsia"/>
          <w:sz w:val="24"/>
        </w:rPr>
        <w:t>科研助理比例=科研助理人数</w:t>
      </w:r>
      <w:r w:rsidRPr="00AE4268">
        <w:rPr>
          <w:rFonts w:ascii="宋体" w:hAnsi="宋体"/>
          <w:sz w:val="24"/>
        </w:rPr>
        <w:t>/</w:t>
      </w:r>
      <w:r w:rsidRPr="00AE4268">
        <w:rPr>
          <w:rFonts w:ascii="宋体" w:hAnsi="宋体" w:hint="eastAsia"/>
          <w:sz w:val="24"/>
        </w:rPr>
        <w:t>毕业生总人数×</w:t>
      </w:r>
      <w:r w:rsidRPr="00AE4268">
        <w:rPr>
          <w:rFonts w:ascii="宋体" w:hAnsi="宋体"/>
          <w:sz w:val="24"/>
        </w:rPr>
        <w:t>100%</w:t>
      </w:r>
    </w:p>
    <w:p w:rsidR="00D53C94" w:rsidRPr="001F6F44" w:rsidRDefault="00D53C94" w:rsidP="00D53C94">
      <w:pPr>
        <w:snapToGrid w:val="0"/>
        <w:spacing w:line="500" w:lineRule="exact"/>
        <w:ind w:firstLine="480"/>
        <w:rPr>
          <w:rFonts w:ascii="宋体" w:hAnsi="宋体"/>
          <w:sz w:val="24"/>
        </w:rPr>
      </w:pPr>
      <w:r>
        <w:rPr>
          <w:rFonts w:ascii="宋体" w:hAnsi="宋体" w:hint="eastAsia"/>
          <w:sz w:val="24"/>
        </w:rPr>
        <w:t>其他录用形式就业</w:t>
      </w:r>
      <w:r w:rsidRPr="00AE4268">
        <w:rPr>
          <w:rFonts w:ascii="宋体" w:hAnsi="宋体" w:hint="eastAsia"/>
          <w:sz w:val="24"/>
        </w:rPr>
        <w:t>率</w:t>
      </w:r>
      <w:r w:rsidRPr="00AE4268">
        <w:rPr>
          <w:rFonts w:ascii="宋体" w:hAnsi="宋体"/>
          <w:sz w:val="24"/>
        </w:rPr>
        <w:t>=</w:t>
      </w:r>
      <w:r>
        <w:rPr>
          <w:rFonts w:ascii="宋体" w:hAnsi="宋体" w:hint="eastAsia"/>
          <w:sz w:val="24"/>
        </w:rPr>
        <w:t>其他录用形式就业</w:t>
      </w:r>
      <w:r w:rsidRPr="00AE4268">
        <w:rPr>
          <w:rFonts w:ascii="宋体" w:hAnsi="宋体" w:hint="eastAsia"/>
          <w:sz w:val="24"/>
        </w:rPr>
        <w:t>人数</w:t>
      </w:r>
      <w:r w:rsidRPr="00AE4268">
        <w:rPr>
          <w:rFonts w:ascii="宋体" w:hAnsi="宋体"/>
          <w:sz w:val="24"/>
        </w:rPr>
        <w:t>/</w:t>
      </w:r>
      <w:r w:rsidRPr="00AE4268">
        <w:rPr>
          <w:rFonts w:ascii="宋体" w:hAnsi="宋体" w:hint="eastAsia"/>
          <w:sz w:val="24"/>
        </w:rPr>
        <w:t>毕业生总人数×</w:t>
      </w:r>
      <w:r w:rsidRPr="00AE4268">
        <w:rPr>
          <w:rFonts w:ascii="宋体" w:hAnsi="宋体"/>
          <w:sz w:val="24"/>
        </w:rPr>
        <w:t>100%</w:t>
      </w:r>
    </w:p>
    <w:p w:rsidR="00D53C94" w:rsidRPr="00AE4268" w:rsidRDefault="00D53C94" w:rsidP="00D53C94">
      <w:pPr>
        <w:snapToGrid w:val="0"/>
        <w:spacing w:line="500" w:lineRule="exact"/>
        <w:ind w:firstLine="482"/>
        <w:rPr>
          <w:rFonts w:ascii="宋体" w:hAnsi="宋体"/>
          <w:b/>
          <w:sz w:val="24"/>
        </w:rPr>
      </w:pPr>
      <w:r w:rsidRPr="00AE4268">
        <w:rPr>
          <w:rFonts w:ascii="宋体" w:hAnsi="宋体"/>
          <w:b/>
          <w:sz w:val="24"/>
        </w:rPr>
        <w:t>3.</w:t>
      </w:r>
      <w:r w:rsidRPr="00AE4268">
        <w:rPr>
          <w:rFonts w:ascii="宋体" w:hAnsi="宋体" w:hint="eastAsia"/>
          <w:b/>
          <w:sz w:val="24"/>
        </w:rPr>
        <w:t>总体就业率及其计算公式</w:t>
      </w:r>
    </w:p>
    <w:p w:rsidR="00D53C94" w:rsidRPr="00AE4268" w:rsidRDefault="00D53C94" w:rsidP="00D53C94">
      <w:pPr>
        <w:snapToGrid w:val="0"/>
        <w:spacing w:line="500" w:lineRule="exact"/>
        <w:ind w:firstLine="480"/>
        <w:rPr>
          <w:rFonts w:ascii="宋体" w:hAnsi="宋体"/>
          <w:b/>
          <w:sz w:val="24"/>
        </w:rPr>
      </w:pPr>
      <w:r w:rsidRPr="00AE4268">
        <w:rPr>
          <w:rFonts w:ascii="宋体" w:hAnsi="宋体" w:hint="eastAsia"/>
          <w:sz w:val="24"/>
        </w:rPr>
        <w:t>按照教育部的规定，在计算毕业生的总体就业率时，总体就业人数是协议就业、劳动合同就业、自主创业、升学、</w:t>
      </w:r>
      <w:r>
        <w:rPr>
          <w:rFonts w:ascii="宋体" w:hAnsi="宋体" w:hint="eastAsia"/>
          <w:sz w:val="24"/>
        </w:rPr>
        <w:t>出国（境）</w:t>
      </w:r>
      <w:r w:rsidRPr="00AE4268">
        <w:rPr>
          <w:rFonts w:ascii="宋体" w:hAnsi="宋体" w:hint="eastAsia"/>
          <w:sz w:val="24"/>
        </w:rPr>
        <w:t>、应征入伍、基层项目就业、个体经营、科研助理、</w:t>
      </w:r>
      <w:r>
        <w:rPr>
          <w:rFonts w:ascii="宋体" w:hAnsi="宋体" w:hint="eastAsia"/>
          <w:sz w:val="24"/>
        </w:rPr>
        <w:t>其他录用形式就业</w:t>
      </w:r>
      <w:r w:rsidRPr="00AE4268">
        <w:rPr>
          <w:rFonts w:ascii="宋体" w:hAnsi="宋体" w:hint="eastAsia"/>
          <w:sz w:val="24"/>
        </w:rPr>
        <w:t>的人数之</w:t>
      </w:r>
      <w:proofErr w:type="gramStart"/>
      <w:r w:rsidRPr="00AE4268">
        <w:rPr>
          <w:rFonts w:ascii="宋体" w:hAnsi="宋体" w:hint="eastAsia"/>
          <w:sz w:val="24"/>
        </w:rPr>
        <w:t>和</w:t>
      </w:r>
      <w:proofErr w:type="gramEnd"/>
      <w:r w:rsidRPr="00AE4268">
        <w:rPr>
          <w:rFonts w:ascii="宋体" w:hAnsi="宋体" w:hint="eastAsia"/>
          <w:sz w:val="24"/>
        </w:rPr>
        <w:t>。</w:t>
      </w:r>
    </w:p>
    <w:p w:rsidR="00D53C94" w:rsidRPr="00AE4268" w:rsidRDefault="00D53C94" w:rsidP="00D53C94">
      <w:pPr>
        <w:snapToGrid w:val="0"/>
        <w:spacing w:line="500" w:lineRule="exact"/>
        <w:ind w:firstLine="480"/>
        <w:rPr>
          <w:rFonts w:ascii="宋体" w:hAnsi="宋体"/>
          <w:b/>
          <w:sz w:val="24"/>
        </w:rPr>
      </w:pPr>
      <w:r w:rsidRPr="00AE4268">
        <w:rPr>
          <w:rFonts w:ascii="宋体" w:hAnsi="宋体" w:hint="eastAsia"/>
          <w:sz w:val="24"/>
        </w:rPr>
        <w:t>总体就业率</w:t>
      </w:r>
      <w:r w:rsidRPr="00AE4268">
        <w:rPr>
          <w:rFonts w:ascii="宋体" w:hAnsi="宋体"/>
          <w:sz w:val="24"/>
        </w:rPr>
        <w:t>=</w:t>
      </w:r>
      <w:r w:rsidRPr="00AE4268">
        <w:rPr>
          <w:rFonts w:ascii="宋体" w:hAnsi="宋体" w:cs="Arial" w:hint="eastAsia"/>
          <w:sz w:val="24"/>
        </w:rPr>
        <w:t>总体</w:t>
      </w:r>
      <w:r w:rsidRPr="00AE4268">
        <w:rPr>
          <w:rFonts w:ascii="宋体" w:hAnsi="宋体" w:hint="eastAsia"/>
          <w:sz w:val="24"/>
        </w:rPr>
        <w:t>就业人数</w:t>
      </w:r>
      <w:r w:rsidRPr="00AE4268">
        <w:rPr>
          <w:rFonts w:ascii="宋体" w:hAnsi="宋体"/>
          <w:sz w:val="24"/>
        </w:rPr>
        <w:t>/</w:t>
      </w:r>
      <w:r w:rsidRPr="00AE4268">
        <w:rPr>
          <w:rFonts w:ascii="宋体" w:hAnsi="宋体" w:hint="eastAsia"/>
          <w:sz w:val="24"/>
        </w:rPr>
        <w:t>毕业生总人数×</w:t>
      </w:r>
      <w:r w:rsidRPr="00AE4268">
        <w:rPr>
          <w:rFonts w:ascii="宋体" w:hAnsi="宋体"/>
          <w:sz w:val="24"/>
        </w:rPr>
        <w:t>100%</w:t>
      </w:r>
    </w:p>
    <w:p w:rsidR="00D53C94" w:rsidRPr="00AE4268" w:rsidRDefault="00D53C94" w:rsidP="00D53C94">
      <w:pPr>
        <w:snapToGrid w:val="0"/>
        <w:spacing w:line="500" w:lineRule="exact"/>
        <w:ind w:firstLine="482"/>
        <w:rPr>
          <w:rFonts w:ascii="宋体" w:hAnsi="宋体"/>
          <w:b/>
          <w:sz w:val="24"/>
        </w:rPr>
      </w:pPr>
      <w:r w:rsidRPr="00AE4268">
        <w:rPr>
          <w:rFonts w:ascii="宋体" w:hAnsi="宋体"/>
          <w:b/>
          <w:sz w:val="24"/>
        </w:rPr>
        <w:t>4.</w:t>
      </w:r>
      <w:r w:rsidRPr="00AE4268">
        <w:rPr>
          <w:rFonts w:ascii="宋体" w:hAnsi="宋体" w:hint="eastAsia"/>
          <w:b/>
          <w:sz w:val="24"/>
        </w:rPr>
        <w:t>报告期</w:t>
      </w:r>
    </w:p>
    <w:p w:rsidR="00D53C94" w:rsidRPr="001F6F44" w:rsidRDefault="00D53C94" w:rsidP="00D53C94">
      <w:pPr>
        <w:snapToGrid w:val="0"/>
        <w:spacing w:line="500" w:lineRule="exact"/>
        <w:ind w:firstLine="480"/>
        <w:rPr>
          <w:rFonts w:ascii="宋体" w:hAnsi="宋体"/>
          <w:sz w:val="24"/>
        </w:rPr>
      </w:pPr>
      <w:r w:rsidRPr="00AE4268">
        <w:rPr>
          <w:rFonts w:ascii="宋体" w:hAnsi="宋体" w:hint="eastAsia"/>
          <w:sz w:val="24"/>
        </w:rPr>
        <w:t>本报告数据期为</w:t>
      </w:r>
      <w:r>
        <w:rPr>
          <w:rFonts w:ascii="宋体" w:hAnsi="宋体"/>
          <w:sz w:val="24"/>
        </w:rPr>
        <w:t>2019</w:t>
      </w:r>
      <w:r w:rsidRPr="00AE4268">
        <w:rPr>
          <w:rFonts w:ascii="宋体" w:hAnsi="宋体" w:hint="eastAsia"/>
          <w:sz w:val="24"/>
        </w:rPr>
        <w:t>年</w:t>
      </w:r>
      <w:r w:rsidRPr="00AE4268">
        <w:rPr>
          <w:rFonts w:ascii="宋体" w:hAnsi="宋体"/>
          <w:sz w:val="24"/>
        </w:rPr>
        <w:t>12</w:t>
      </w:r>
      <w:r w:rsidRPr="00AE4268">
        <w:rPr>
          <w:rFonts w:ascii="宋体" w:hAnsi="宋体" w:hint="eastAsia"/>
          <w:sz w:val="24"/>
        </w:rPr>
        <w:t>月</w:t>
      </w:r>
      <w:r w:rsidRPr="00AE4268">
        <w:rPr>
          <w:rFonts w:ascii="宋体" w:hAnsi="宋体"/>
          <w:sz w:val="24"/>
        </w:rPr>
        <w:t>31</w:t>
      </w:r>
      <w:r w:rsidRPr="00AE4268">
        <w:rPr>
          <w:rFonts w:ascii="宋体" w:hAnsi="宋体" w:hint="eastAsia"/>
          <w:sz w:val="24"/>
        </w:rPr>
        <w:t>日，统计对象为本校</w:t>
      </w:r>
      <w:r>
        <w:rPr>
          <w:rFonts w:ascii="宋体" w:hAnsi="宋体"/>
          <w:sz w:val="24"/>
        </w:rPr>
        <w:t>2019届毕业生</w:t>
      </w:r>
      <w:r w:rsidRPr="00AE4268">
        <w:rPr>
          <w:rFonts w:ascii="宋体" w:hAnsi="宋体" w:hint="eastAsia"/>
          <w:sz w:val="24"/>
        </w:rPr>
        <w:t>。</w:t>
      </w:r>
    </w:p>
    <w:p w:rsidR="00D53C94" w:rsidRDefault="00D53C94" w:rsidP="00D53C94">
      <w:pPr>
        <w:snapToGrid w:val="0"/>
        <w:spacing w:line="500" w:lineRule="exact"/>
        <w:ind w:firstLine="482"/>
        <w:rPr>
          <w:rFonts w:ascii="宋体" w:hAnsi="宋体"/>
          <w:b/>
          <w:sz w:val="24"/>
        </w:rPr>
      </w:pPr>
      <w:r>
        <w:rPr>
          <w:rFonts w:ascii="宋体" w:hAnsi="宋体" w:hint="eastAsia"/>
          <w:b/>
          <w:sz w:val="24"/>
        </w:rPr>
        <w:t>其他说明</w:t>
      </w:r>
    </w:p>
    <w:p w:rsidR="00D53C94" w:rsidRPr="00AE4268" w:rsidRDefault="00D53C94" w:rsidP="00D53C94">
      <w:pPr>
        <w:snapToGrid w:val="0"/>
        <w:spacing w:line="500" w:lineRule="exact"/>
        <w:ind w:firstLine="482"/>
        <w:rPr>
          <w:rFonts w:ascii="宋体" w:hAnsi="宋体"/>
          <w:b/>
          <w:sz w:val="24"/>
        </w:rPr>
      </w:pPr>
      <w:r>
        <w:rPr>
          <w:rFonts w:ascii="宋体" w:hAnsi="宋体"/>
          <w:b/>
          <w:sz w:val="24"/>
        </w:rPr>
        <w:t>1</w:t>
      </w:r>
      <w:r w:rsidRPr="00AE4268">
        <w:rPr>
          <w:rFonts w:ascii="宋体" w:hAnsi="宋体"/>
          <w:b/>
          <w:sz w:val="24"/>
        </w:rPr>
        <w:t>.</w:t>
      </w:r>
      <w:r>
        <w:rPr>
          <w:rFonts w:ascii="宋体" w:hAnsi="宋体" w:hint="eastAsia"/>
          <w:b/>
          <w:sz w:val="24"/>
        </w:rPr>
        <w:t>全国经济区域划分说明</w:t>
      </w:r>
    </w:p>
    <w:p w:rsidR="00D53C94" w:rsidRPr="001F6F44" w:rsidRDefault="00D53C94" w:rsidP="00D53C94">
      <w:pPr>
        <w:snapToGrid w:val="0"/>
        <w:spacing w:line="500" w:lineRule="exact"/>
        <w:ind w:firstLine="480"/>
        <w:rPr>
          <w:rFonts w:ascii="宋体" w:hAnsi="宋体"/>
          <w:sz w:val="24"/>
        </w:rPr>
      </w:pPr>
      <w:r w:rsidRPr="0045539C">
        <w:rPr>
          <w:rFonts w:ascii="宋体" w:hAnsi="宋体" w:hint="eastAsia"/>
          <w:sz w:val="24"/>
        </w:rPr>
        <w:t>为科学反映我国不同区域的社会经济发展状况，为党中央、国务院制定区域发展政策提供依据，根据《中共中央、国务院关于促进中部地区崛起的若干意见》、《国务院发布关于西部大开发若干政策措施的实施意见》以及党的十六大报告的精神，</w:t>
      </w:r>
      <w:r>
        <w:rPr>
          <w:rFonts w:ascii="宋体" w:hAnsi="宋体" w:hint="eastAsia"/>
          <w:sz w:val="24"/>
        </w:rPr>
        <w:t>参考国家统计局关于全国经济区域的划分方法，</w:t>
      </w:r>
      <w:r w:rsidRPr="0045539C">
        <w:rPr>
          <w:rFonts w:ascii="宋体" w:hAnsi="宋体" w:hint="eastAsia"/>
          <w:sz w:val="24"/>
        </w:rPr>
        <w:t>将我国的经济区域划分为东部、中部、西部和东北四大地区。</w:t>
      </w:r>
    </w:p>
    <w:p w:rsidR="00D53C94" w:rsidRPr="0045539C" w:rsidRDefault="00D53C94" w:rsidP="00D53C94">
      <w:pPr>
        <w:snapToGrid w:val="0"/>
        <w:spacing w:line="500" w:lineRule="exact"/>
        <w:ind w:firstLine="480"/>
        <w:rPr>
          <w:rFonts w:ascii="宋体" w:hAnsi="宋体"/>
          <w:sz w:val="24"/>
        </w:rPr>
      </w:pPr>
      <w:r>
        <w:rPr>
          <w:rFonts w:ascii="宋体" w:hAnsi="宋体" w:hint="eastAsia"/>
          <w:sz w:val="24"/>
        </w:rPr>
        <w:t>东部包括</w:t>
      </w:r>
      <w:r w:rsidRPr="0045539C">
        <w:rPr>
          <w:rFonts w:ascii="宋体" w:hAnsi="宋体" w:hint="eastAsia"/>
          <w:sz w:val="24"/>
        </w:rPr>
        <w:t>：北京、天津、河北、上海、江苏、浙江、福建、山东、广东</w:t>
      </w:r>
      <w:r>
        <w:rPr>
          <w:rFonts w:ascii="宋体" w:hAnsi="宋体" w:hint="eastAsia"/>
          <w:sz w:val="24"/>
        </w:rPr>
        <w:t>和</w:t>
      </w:r>
      <w:r w:rsidRPr="0045539C">
        <w:rPr>
          <w:rFonts w:ascii="宋体" w:hAnsi="宋体" w:hint="eastAsia"/>
          <w:sz w:val="24"/>
        </w:rPr>
        <w:t>海南。</w:t>
      </w:r>
    </w:p>
    <w:p w:rsidR="00D53C94" w:rsidRPr="0045539C" w:rsidRDefault="00D53C94" w:rsidP="00D53C94">
      <w:pPr>
        <w:snapToGrid w:val="0"/>
        <w:spacing w:line="500" w:lineRule="exact"/>
        <w:ind w:firstLine="480"/>
        <w:rPr>
          <w:rFonts w:ascii="宋体" w:hAnsi="宋体"/>
          <w:sz w:val="24"/>
        </w:rPr>
      </w:pPr>
      <w:r w:rsidRPr="0045539C">
        <w:rPr>
          <w:rFonts w:ascii="宋体" w:hAnsi="宋体" w:hint="eastAsia"/>
          <w:sz w:val="24"/>
        </w:rPr>
        <w:t>中部</w:t>
      </w:r>
      <w:r>
        <w:rPr>
          <w:rFonts w:ascii="宋体" w:hAnsi="宋体" w:hint="eastAsia"/>
          <w:sz w:val="24"/>
        </w:rPr>
        <w:t>包括</w:t>
      </w:r>
      <w:r w:rsidRPr="0045539C">
        <w:rPr>
          <w:rFonts w:ascii="宋体" w:hAnsi="宋体" w:hint="eastAsia"/>
          <w:sz w:val="24"/>
        </w:rPr>
        <w:t>：山西、安徽、江西、河南、湖北和湖南。</w:t>
      </w:r>
    </w:p>
    <w:p w:rsidR="00D53C94" w:rsidRPr="0045539C" w:rsidRDefault="00D53C94" w:rsidP="00D53C94">
      <w:pPr>
        <w:snapToGrid w:val="0"/>
        <w:spacing w:line="500" w:lineRule="exact"/>
        <w:ind w:firstLine="480"/>
        <w:rPr>
          <w:rFonts w:ascii="宋体" w:hAnsi="宋体"/>
          <w:sz w:val="24"/>
        </w:rPr>
      </w:pPr>
      <w:r w:rsidRPr="0045539C">
        <w:rPr>
          <w:rFonts w:ascii="宋体" w:hAnsi="宋体" w:hint="eastAsia"/>
          <w:sz w:val="24"/>
        </w:rPr>
        <w:t>西部</w:t>
      </w:r>
      <w:r>
        <w:rPr>
          <w:rFonts w:ascii="宋体" w:hAnsi="宋体" w:hint="eastAsia"/>
          <w:sz w:val="24"/>
        </w:rPr>
        <w:t>包括</w:t>
      </w:r>
      <w:r w:rsidRPr="0045539C">
        <w:rPr>
          <w:rFonts w:ascii="宋体" w:hAnsi="宋体" w:hint="eastAsia"/>
          <w:sz w:val="24"/>
        </w:rPr>
        <w:t>：内蒙古、广西、重庆、四川、贵州、云南、西藏、陕西、甘肃、青海、宁夏和新疆。</w:t>
      </w:r>
    </w:p>
    <w:p w:rsidR="00D53C94" w:rsidRPr="0045539C" w:rsidRDefault="00D53C94" w:rsidP="00D53C94">
      <w:pPr>
        <w:snapToGrid w:val="0"/>
        <w:spacing w:line="500" w:lineRule="exact"/>
        <w:ind w:firstLine="480"/>
        <w:rPr>
          <w:rFonts w:ascii="宋体" w:hAnsi="宋体"/>
          <w:sz w:val="24"/>
        </w:rPr>
      </w:pPr>
      <w:r w:rsidRPr="0045539C">
        <w:rPr>
          <w:rFonts w:ascii="宋体" w:hAnsi="宋体" w:hint="eastAsia"/>
          <w:sz w:val="24"/>
        </w:rPr>
        <w:t>东北</w:t>
      </w:r>
      <w:r>
        <w:rPr>
          <w:rFonts w:ascii="宋体" w:hAnsi="宋体" w:hint="eastAsia"/>
          <w:sz w:val="24"/>
        </w:rPr>
        <w:t>包括</w:t>
      </w:r>
      <w:r w:rsidRPr="0045539C">
        <w:rPr>
          <w:rFonts w:ascii="宋体" w:hAnsi="宋体" w:hint="eastAsia"/>
          <w:sz w:val="24"/>
        </w:rPr>
        <w:t>：辽宁、吉林和黑龙江。</w:t>
      </w:r>
    </w:p>
    <w:p w:rsidR="00D53C94" w:rsidRPr="00AE4268" w:rsidRDefault="00D53C94" w:rsidP="00D53C94">
      <w:pPr>
        <w:snapToGrid w:val="0"/>
        <w:spacing w:line="500" w:lineRule="exact"/>
        <w:ind w:firstLine="482"/>
        <w:rPr>
          <w:rFonts w:ascii="宋体" w:hAnsi="宋体"/>
          <w:b/>
          <w:sz w:val="24"/>
        </w:rPr>
      </w:pPr>
      <w:r>
        <w:rPr>
          <w:rFonts w:ascii="宋体" w:hAnsi="宋体"/>
          <w:b/>
          <w:sz w:val="24"/>
        </w:rPr>
        <w:t>2</w:t>
      </w:r>
      <w:r w:rsidRPr="00AE4268">
        <w:rPr>
          <w:rFonts w:ascii="宋体" w:hAnsi="宋体"/>
          <w:b/>
          <w:sz w:val="24"/>
        </w:rPr>
        <w:t>.</w:t>
      </w:r>
      <w:r>
        <w:rPr>
          <w:rFonts w:ascii="宋体" w:hAnsi="宋体" w:hint="eastAsia"/>
          <w:b/>
          <w:sz w:val="24"/>
        </w:rPr>
        <w:t>毕业生学历说明</w:t>
      </w:r>
    </w:p>
    <w:p w:rsidR="00D53C94" w:rsidRDefault="00D53C94" w:rsidP="00D53C94">
      <w:pPr>
        <w:snapToGrid w:val="0"/>
        <w:spacing w:line="500" w:lineRule="exact"/>
        <w:ind w:firstLine="480"/>
        <w:rPr>
          <w:rFonts w:ascii="宋体" w:hAnsi="宋体"/>
          <w:sz w:val="24"/>
        </w:rPr>
      </w:pPr>
      <w:r>
        <w:rPr>
          <w:rFonts w:ascii="宋体" w:hAnsi="宋体"/>
          <w:sz w:val="24"/>
        </w:rPr>
        <w:t>本报告中</w:t>
      </w:r>
      <w:r>
        <w:rPr>
          <w:rFonts w:ascii="宋体" w:hAnsi="宋体" w:hint="eastAsia"/>
          <w:sz w:val="24"/>
        </w:rPr>
        <w:t>的</w:t>
      </w:r>
      <w:r w:rsidRPr="00B1375B">
        <w:rPr>
          <w:rFonts w:ascii="宋体" w:hAnsi="宋体"/>
          <w:sz w:val="24"/>
        </w:rPr>
        <w:t>专科</w:t>
      </w:r>
      <w:r w:rsidRPr="00B1375B">
        <w:rPr>
          <w:rFonts w:ascii="宋体" w:hAnsi="宋体" w:hint="eastAsia"/>
          <w:sz w:val="24"/>
        </w:rPr>
        <w:t>毕业生，</w:t>
      </w:r>
      <w:r w:rsidRPr="00B1375B">
        <w:rPr>
          <w:rFonts w:ascii="宋体" w:hAnsi="宋体"/>
          <w:sz w:val="24"/>
        </w:rPr>
        <w:t>包括</w:t>
      </w:r>
      <w:r>
        <w:rPr>
          <w:rFonts w:ascii="宋体" w:hAnsi="宋体"/>
          <w:sz w:val="24"/>
        </w:rPr>
        <w:t>普通专科毕业生和</w:t>
      </w:r>
      <w:r>
        <w:rPr>
          <w:rFonts w:ascii="宋体" w:hAnsi="宋体" w:hint="eastAsia"/>
          <w:sz w:val="24"/>
        </w:rPr>
        <w:t>高职类</w:t>
      </w:r>
      <w:r w:rsidRPr="00B1375B">
        <w:rPr>
          <w:rFonts w:ascii="宋体" w:hAnsi="宋体" w:hint="eastAsia"/>
          <w:sz w:val="24"/>
        </w:rPr>
        <w:t>毕业生</w:t>
      </w:r>
      <w:r>
        <w:rPr>
          <w:rFonts w:ascii="宋体" w:hAnsi="宋体" w:hint="eastAsia"/>
          <w:sz w:val="24"/>
        </w:rPr>
        <w:t>。</w:t>
      </w:r>
    </w:p>
    <w:p w:rsidR="00D53C94" w:rsidRPr="003017EC" w:rsidRDefault="00D53C94" w:rsidP="00D53C94">
      <w:pPr>
        <w:ind w:left="420" w:firstLineChars="0" w:firstLine="0"/>
      </w:pPr>
    </w:p>
    <w:p w:rsidR="00C57503" w:rsidRPr="00D53C94" w:rsidRDefault="00C57503" w:rsidP="00C57503">
      <w:pPr>
        <w:ind w:firstLine="420"/>
      </w:pPr>
    </w:p>
    <w:sectPr w:rsidR="00C57503" w:rsidRPr="00D53C94" w:rsidSect="00013D48">
      <w:headerReference w:type="even" r:id="rId64"/>
      <w:headerReference w:type="default" r:id="rId65"/>
      <w:footnotePr>
        <w:numRestart w:val="eachSect"/>
      </w:footnotePr>
      <w:pgSz w:w="11906" w:h="16838"/>
      <w:pgMar w:top="1440" w:right="1797" w:bottom="1440" w:left="1797" w:header="964" w:footer="851" w:gutter="0"/>
      <w:pgNumType w:fmt="numberInDash" w:start="1"/>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3BD9" w:rsidRDefault="00DE3BD9" w:rsidP="00E20868">
      <w:pPr>
        <w:ind w:firstLine="420"/>
      </w:pPr>
      <w:r>
        <w:separator/>
      </w:r>
    </w:p>
  </w:endnote>
  <w:endnote w:type="continuationSeparator" w:id="0">
    <w:p w:rsidR="00DE3BD9" w:rsidRDefault="00DE3BD9" w:rsidP="00E20868">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楷体_GB2312">
    <w:altName w:val="楷体"/>
    <w:charset w:val="86"/>
    <w:family w:val="modern"/>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6555073"/>
      <w:docPartObj>
        <w:docPartGallery w:val="Page Numbers (Bottom of Page)"/>
        <w:docPartUnique/>
      </w:docPartObj>
    </w:sdtPr>
    <w:sdtEndPr/>
    <w:sdtContent>
      <w:p w:rsidR="007225FD" w:rsidRDefault="007225FD" w:rsidP="00A459BA">
        <w:pPr>
          <w:pStyle w:val="a4"/>
          <w:ind w:firstLineChars="0" w:firstLine="0"/>
        </w:pPr>
        <w:r>
          <w:fldChar w:fldCharType="begin"/>
        </w:r>
        <w:r>
          <w:instrText>PAGE   \* MERGEFORMAT</w:instrText>
        </w:r>
        <w:r>
          <w:fldChar w:fldCharType="separate"/>
        </w:r>
        <w:r w:rsidR="003876AE" w:rsidRPr="003876AE">
          <w:rPr>
            <w:noProof/>
            <w:lang w:val="zh-CN"/>
          </w:rPr>
          <w:t>-</w:t>
        </w:r>
        <w:r w:rsidR="003876AE">
          <w:rPr>
            <w:noProof/>
          </w:rPr>
          <w:t xml:space="preserve"> 16 -</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1559633"/>
      <w:docPartObj>
        <w:docPartGallery w:val="Page Numbers (Bottom of Page)"/>
        <w:docPartUnique/>
      </w:docPartObj>
    </w:sdtPr>
    <w:sdtEndPr/>
    <w:sdtContent>
      <w:p w:rsidR="007225FD" w:rsidRDefault="007225FD" w:rsidP="00A459BA">
        <w:pPr>
          <w:pStyle w:val="a4"/>
          <w:ind w:firstLineChars="0" w:firstLine="0"/>
          <w:jc w:val="right"/>
        </w:pPr>
        <w:r>
          <w:fldChar w:fldCharType="begin"/>
        </w:r>
        <w:r>
          <w:instrText>PAGE   \* MERGEFORMAT</w:instrText>
        </w:r>
        <w:r>
          <w:fldChar w:fldCharType="separate"/>
        </w:r>
        <w:r w:rsidR="003876AE" w:rsidRPr="003876AE">
          <w:rPr>
            <w:noProof/>
            <w:lang w:val="zh-CN"/>
          </w:rPr>
          <w:t>-</w:t>
        </w:r>
        <w:r w:rsidR="003876AE">
          <w:rPr>
            <w:noProof/>
          </w:rPr>
          <w:t xml:space="preserve"> 15 -</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5FD" w:rsidRDefault="007225FD" w:rsidP="00E37740">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3BD9" w:rsidRDefault="00DE3BD9" w:rsidP="00E20868">
      <w:pPr>
        <w:ind w:firstLine="420"/>
      </w:pPr>
      <w:r>
        <w:separator/>
      </w:r>
    </w:p>
  </w:footnote>
  <w:footnote w:type="continuationSeparator" w:id="0">
    <w:p w:rsidR="00DE3BD9" w:rsidRDefault="00DE3BD9" w:rsidP="00E20868">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5FD" w:rsidRPr="00A459BA" w:rsidRDefault="007225FD" w:rsidP="00A459BA">
    <w:pPr>
      <w:ind w:left="420" w:firstLineChars="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5FD" w:rsidRPr="00A459BA" w:rsidRDefault="007225FD" w:rsidP="00A459BA">
    <w:pPr>
      <w:ind w:left="420"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5FD" w:rsidRDefault="007225FD" w:rsidP="00E37740">
    <w:pPr>
      <w:pStyle w:val="a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5FD" w:rsidRDefault="007225FD" w:rsidP="00A459BA">
    <w:pPr>
      <w:pStyle w:val="a3"/>
      <w:ind w:firstLineChars="0" w:firstLine="0"/>
      <w:jc w:val="left"/>
    </w:pPr>
    <w:r>
      <w:rPr>
        <w:rFonts w:hint="eastAsia"/>
      </w:rPr>
      <w:t>曲阜远东职业技术学院</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5FD" w:rsidRDefault="007225FD" w:rsidP="00A459BA">
    <w:pPr>
      <w:pStyle w:val="a3"/>
      <w:ind w:firstLineChars="0" w:firstLine="0"/>
      <w:jc w:val="right"/>
    </w:pPr>
    <w:r>
      <w:rPr>
        <w:rFonts w:hint="eastAsia"/>
      </w:rPr>
      <w:t>2019</w:t>
    </w:r>
    <w:r>
      <w:rPr>
        <w:rFonts w:hint="eastAsia"/>
      </w:rPr>
      <w:t>届</w:t>
    </w:r>
    <w:r>
      <w:t>毕业生就业质量年度报告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B26B9"/>
    <w:multiLevelType w:val="hybridMultilevel"/>
    <w:tmpl w:val="D2F21E34"/>
    <w:lvl w:ilvl="0" w:tplc="1D8E4DDA">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34E683C"/>
    <w:multiLevelType w:val="hybridMultilevel"/>
    <w:tmpl w:val="468485E8"/>
    <w:lvl w:ilvl="0" w:tplc="FB2A1328">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BC774ED"/>
    <w:multiLevelType w:val="hybridMultilevel"/>
    <w:tmpl w:val="CDC21C3C"/>
    <w:lvl w:ilvl="0" w:tplc="A72E3BA0">
      <w:start w:val="1"/>
      <w:numFmt w:val="decimal"/>
      <w:suff w:val="space"/>
      <w:lvlText w:val="%1."/>
      <w:lvlJc w:val="left"/>
      <w:pPr>
        <w:ind w:left="420" w:hanging="420"/>
      </w:pPr>
      <w:rPr>
        <w:rFonts w:hint="eastAsia"/>
      </w:rPr>
    </w:lvl>
    <w:lvl w:ilvl="1" w:tplc="04090019">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15:restartNumberingAfterBreak="0">
    <w:nsid w:val="12CE2844"/>
    <w:multiLevelType w:val="multilevel"/>
    <w:tmpl w:val="36129A88"/>
    <w:lvl w:ilvl="0">
      <w:start w:val="2"/>
      <w:numFmt w:val="decimal"/>
      <w:lvlText w:val="%1."/>
      <w:lvlJc w:val="left"/>
      <w:pPr>
        <w:ind w:left="615" w:hanging="615"/>
      </w:pPr>
      <w:rPr>
        <w:rFonts w:hAnsi="宋体" w:cs="Times New Roman" w:hint="default"/>
      </w:rPr>
    </w:lvl>
    <w:lvl w:ilvl="1">
      <w:start w:val="1"/>
      <w:numFmt w:val="decimal"/>
      <w:lvlText w:val="4.%2"/>
      <w:lvlJc w:val="left"/>
      <w:pPr>
        <w:ind w:left="720" w:hanging="720"/>
      </w:pPr>
      <w:rPr>
        <w:rFonts w:hint="eastAsia"/>
      </w:rPr>
    </w:lvl>
    <w:lvl w:ilvl="2">
      <w:start w:val="1"/>
      <w:numFmt w:val="decimal"/>
      <w:lvlText w:val="%1.%2.%3."/>
      <w:lvlJc w:val="left"/>
      <w:pPr>
        <w:ind w:left="1080" w:hanging="1080"/>
      </w:pPr>
      <w:rPr>
        <w:rFonts w:hAnsi="宋体" w:cs="Times New Roman" w:hint="default"/>
      </w:rPr>
    </w:lvl>
    <w:lvl w:ilvl="3">
      <w:start w:val="1"/>
      <w:numFmt w:val="decimal"/>
      <w:lvlText w:val="%1.%2.%3.%4."/>
      <w:lvlJc w:val="left"/>
      <w:pPr>
        <w:ind w:left="1440" w:hanging="1440"/>
      </w:pPr>
      <w:rPr>
        <w:rFonts w:hAnsi="宋体" w:cs="Times New Roman" w:hint="default"/>
      </w:rPr>
    </w:lvl>
    <w:lvl w:ilvl="4">
      <w:start w:val="1"/>
      <w:numFmt w:val="decimal"/>
      <w:lvlText w:val="%1.%2.%3.%4.%5."/>
      <w:lvlJc w:val="left"/>
      <w:pPr>
        <w:ind w:left="1440" w:hanging="1440"/>
      </w:pPr>
      <w:rPr>
        <w:rFonts w:hAnsi="宋体" w:cs="Times New Roman" w:hint="default"/>
      </w:rPr>
    </w:lvl>
    <w:lvl w:ilvl="5">
      <w:start w:val="1"/>
      <w:numFmt w:val="decimal"/>
      <w:lvlText w:val="%1.%2.%3.%4.%5.%6."/>
      <w:lvlJc w:val="left"/>
      <w:pPr>
        <w:ind w:left="1800" w:hanging="1800"/>
      </w:pPr>
      <w:rPr>
        <w:rFonts w:hAnsi="宋体" w:cs="Times New Roman" w:hint="default"/>
      </w:rPr>
    </w:lvl>
    <w:lvl w:ilvl="6">
      <w:start w:val="1"/>
      <w:numFmt w:val="decimal"/>
      <w:lvlText w:val="%1.%2.%3.%4.%5.%6.%7."/>
      <w:lvlJc w:val="left"/>
      <w:pPr>
        <w:ind w:left="2160" w:hanging="2160"/>
      </w:pPr>
      <w:rPr>
        <w:rFonts w:hAnsi="宋体" w:cs="Times New Roman" w:hint="default"/>
      </w:rPr>
    </w:lvl>
    <w:lvl w:ilvl="7">
      <w:start w:val="1"/>
      <w:numFmt w:val="decimal"/>
      <w:lvlText w:val="%1.%2.%3.%4.%5.%6.%7.%8."/>
      <w:lvlJc w:val="left"/>
      <w:pPr>
        <w:ind w:left="2520" w:hanging="2520"/>
      </w:pPr>
      <w:rPr>
        <w:rFonts w:hAnsi="宋体" w:cs="Times New Roman" w:hint="default"/>
      </w:rPr>
    </w:lvl>
    <w:lvl w:ilvl="8">
      <w:start w:val="1"/>
      <w:numFmt w:val="decimal"/>
      <w:lvlText w:val="%1.%2.%3.%4.%5.%6.%7.%8.%9."/>
      <w:lvlJc w:val="left"/>
      <w:pPr>
        <w:ind w:left="2880" w:hanging="2880"/>
      </w:pPr>
      <w:rPr>
        <w:rFonts w:hAnsi="宋体" w:cs="Times New Roman" w:hint="default"/>
      </w:rPr>
    </w:lvl>
  </w:abstractNum>
  <w:abstractNum w:abstractNumId="4" w15:restartNumberingAfterBreak="0">
    <w:nsid w:val="15C96374"/>
    <w:multiLevelType w:val="hybridMultilevel"/>
    <w:tmpl w:val="CDC21C3C"/>
    <w:lvl w:ilvl="0" w:tplc="A72E3BA0">
      <w:start w:val="1"/>
      <w:numFmt w:val="decimal"/>
      <w:suff w:val="space"/>
      <w:lvlText w:val="%1."/>
      <w:lvlJc w:val="left"/>
      <w:pPr>
        <w:ind w:left="42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15:restartNumberingAfterBreak="0">
    <w:nsid w:val="16D52C69"/>
    <w:multiLevelType w:val="hybridMultilevel"/>
    <w:tmpl w:val="CDC21C3C"/>
    <w:lvl w:ilvl="0" w:tplc="A72E3BA0">
      <w:start w:val="1"/>
      <w:numFmt w:val="decimal"/>
      <w:suff w:val="space"/>
      <w:lvlText w:val="%1."/>
      <w:lvlJc w:val="left"/>
      <w:pPr>
        <w:ind w:left="420" w:hanging="420"/>
      </w:pPr>
      <w:rPr>
        <w:rFonts w:hint="eastAsia"/>
      </w:rPr>
    </w:lvl>
    <w:lvl w:ilvl="1" w:tplc="04090019">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15:restartNumberingAfterBreak="0">
    <w:nsid w:val="17B35552"/>
    <w:multiLevelType w:val="hybridMultilevel"/>
    <w:tmpl w:val="F2287B80"/>
    <w:lvl w:ilvl="0" w:tplc="8130B6F6">
      <w:start w:val="1"/>
      <w:numFmt w:val="chineseCountingThousand"/>
      <w:suff w:val="nothing"/>
      <w:lvlText w:val="（%1）"/>
      <w:lvlJc w:val="left"/>
      <w:pPr>
        <w:ind w:left="420" w:hanging="420"/>
      </w:pPr>
      <w:rPr>
        <w:rFonts w:ascii="微软雅黑" w:eastAsia="微软雅黑" w:hAnsi="微软雅黑" w:hint="eastAsia"/>
        <w:sz w:val="30"/>
        <w:szCs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80704B3"/>
    <w:multiLevelType w:val="hybridMultilevel"/>
    <w:tmpl w:val="D2F21E34"/>
    <w:lvl w:ilvl="0" w:tplc="1D8E4DDA">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93A0808"/>
    <w:multiLevelType w:val="hybridMultilevel"/>
    <w:tmpl w:val="B81217BC"/>
    <w:lvl w:ilvl="0" w:tplc="D896A6D2">
      <w:start w:val="1"/>
      <w:numFmt w:val="decimal"/>
      <w:lvlText w:val="（%1）"/>
      <w:lvlJc w:val="left"/>
      <w:pPr>
        <w:ind w:left="842" w:hanging="420"/>
      </w:pPr>
      <w:rPr>
        <w:rFonts w:hint="eastAsia"/>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9" w15:restartNumberingAfterBreak="0">
    <w:nsid w:val="19515E35"/>
    <w:multiLevelType w:val="hybridMultilevel"/>
    <w:tmpl w:val="CDC21C3C"/>
    <w:lvl w:ilvl="0" w:tplc="A72E3BA0">
      <w:start w:val="1"/>
      <w:numFmt w:val="decimal"/>
      <w:suff w:val="space"/>
      <w:lvlText w:val="%1."/>
      <w:lvlJc w:val="left"/>
      <w:pPr>
        <w:ind w:left="42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15:restartNumberingAfterBreak="0">
    <w:nsid w:val="20116823"/>
    <w:multiLevelType w:val="hybridMultilevel"/>
    <w:tmpl w:val="D2F21E34"/>
    <w:lvl w:ilvl="0" w:tplc="1D8E4DDA">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0F17056"/>
    <w:multiLevelType w:val="hybridMultilevel"/>
    <w:tmpl w:val="D2F21E34"/>
    <w:lvl w:ilvl="0" w:tplc="1D8E4DDA">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1823D74"/>
    <w:multiLevelType w:val="hybridMultilevel"/>
    <w:tmpl w:val="D2F21E34"/>
    <w:lvl w:ilvl="0" w:tplc="1D8E4DDA">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5E046E4"/>
    <w:multiLevelType w:val="hybridMultilevel"/>
    <w:tmpl w:val="D2F21E34"/>
    <w:lvl w:ilvl="0" w:tplc="1D8E4DDA">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14A2AA0"/>
    <w:multiLevelType w:val="hybridMultilevel"/>
    <w:tmpl w:val="D2F21E34"/>
    <w:lvl w:ilvl="0" w:tplc="1D8E4DDA">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20057F5"/>
    <w:multiLevelType w:val="hybridMultilevel"/>
    <w:tmpl w:val="CDC21C3C"/>
    <w:lvl w:ilvl="0" w:tplc="A72E3BA0">
      <w:start w:val="1"/>
      <w:numFmt w:val="decimal"/>
      <w:suff w:val="space"/>
      <w:lvlText w:val="%1."/>
      <w:lvlJc w:val="left"/>
      <w:pPr>
        <w:ind w:left="42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6" w15:restartNumberingAfterBreak="0">
    <w:nsid w:val="3452629B"/>
    <w:multiLevelType w:val="hybridMultilevel"/>
    <w:tmpl w:val="20E8B904"/>
    <w:lvl w:ilvl="0" w:tplc="3FEEEA40">
      <w:start w:val="1"/>
      <w:numFmt w:val="chineseCountingThousand"/>
      <w:suff w:val="nothing"/>
      <w:lvlText w:val="（%1）"/>
      <w:lvlJc w:val="left"/>
      <w:pPr>
        <w:ind w:left="420" w:hanging="420"/>
      </w:pPr>
      <w:rPr>
        <w:rFonts w:ascii="微软雅黑" w:eastAsia="微软雅黑" w:hAnsi="微软雅黑"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88510CB"/>
    <w:multiLevelType w:val="hybridMultilevel"/>
    <w:tmpl w:val="F334A5EE"/>
    <w:lvl w:ilvl="0" w:tplc="B022A568">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B63147B"/>
    <w:multiLevelType w:val="hybridMultilevel"/>
    <w:tmpl w:val="B81217BC"/>
    <w:lvl w:ilvl="0" w:tplc="D896A6D2">
      <w:start w:val="1"/>
      <w:numFmt w:val="decimal"/>
      <w:lvlText w:val="（%1）"/>
      <w:lvlJc w:val="left"/>
      <w:pPr>
        <w:ind w:left="842" w:hanging="420"/>
      </w:pPr>
      <w:rPr>
        <w:rFonts w:hint="eastAsia"/>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9" w15:restartNumberingAfterBreak="0">
    <w:nsid w:val="3D7C6D23"/>
    <w:multiLevelType w:val="hybridMultilevel"/>
    <w:tmpl w:val="F2287B80"/>
    <w:lvl w:ilvl="0" w:tplc="8130B6F6">
      <w:start w:val="1"/>
      <w:numFmt w:val="chineseCountingThousand"/>
      <w:suff w:val="nothing"/>
      <w:lvlText w:val="（%1）"/>
      <w:lvlJc w:val="left"/>
      <w:pPr>
        <w:ind w:left="420" w:hanging="420"/>
      </w:pPr>
      <w:rPr>
        <w:rFonts w:ascii="微软雅黑" w:eastAsia="微软雅黑" w:hAnsi="微软雅黑" w:hint="eastAsia"/>
        <w:sz w:val="30"/>
        <w:szCs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FC35AE3"/>
    <w:multiLevelType w:val="hybridMultilevel"/>
    <w:tmpl w:val="F2287B80"/>
    <w:lvl w:ilvl="0" w:tplc="8130B6F6">
      <w:start w:val="1"/>
      <w:numFmt w:val="chineseCountingThousand"/>
      <w:suff w:val="nothing"/>
      <w:lvlText w:val="（%1）"/>
      <w:lvlJc w:val="left"/>
      <w:pPr>
        <w:ind w:left="420" w:hanging="420"/>
      </w:pPr>
      <w:rPr>
        <w:rFonts w:ascii="微软雅黑" w:eastAsia="微软雅黑" w:hAnsi="微软雅黑" w:hint="eastAsia"/>
        <w:sz w:val="30"/>
        <w:szCs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60C1059"/>
    <w:multiLevelType w:val="hybridMultilevel"/>
    <w:tmpl w:val="D2F21E34"/>
    <w:lvl w:ilvl="0" w:tplc="1D8E4DDA">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90F1331"/>
    <w:multiLevelType w:val="hybridMultilevel"/>
    <w:tmpl w:val="D2F21E34"/>
    <w:lvl w:ilvl="0" w:tplc="1D8E4DDA">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A9D3E80"/>
    <w:multiLevelType w:val="hybridMultilevel"/>
    <w:tmpl w:val="CDC21C3C"/>
    <w:lvl w:ilvl="0" w:tplc="A72E3BA0">
      <w:start w:val="1"/>
      <w:numFmt w:val="decimal"/>
      <w:suff w:val="space"/>
      <w:lvlText w:val="%1."/>
      <w:lvlJc w:val="left"/>
      <w:pPr>
        <w:ind w:left="42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4" w15:restartNumberingAfterBreak="0">
    <w:nsid w:val="5095243F"/>
    <w:multiLevelType w:val="hybridMultilevel"/>
    <w:tmpl w:val="20E8B904"/>
    <w:lvl w:ilvl="0" w:tplc="3FEEEA40">
      <w:start w:val="1"/>
      <w:numFmt w:val="chineseCountingThousand"/>
      <w:suff w:val="nothing"/>
      <w:lvlText w:val="（%1）"/>
      <w:lvlJc w:val="left"/>
      <w:pPr>
        <w:ind w:left="420" w:hanging="420"/>
      </w:pPr>
      <w:rPr>
        <w:rFonts w:ascii="微软雅黑" w:eastAsia="微软雅黑" w:hAnsi="微软雅黑"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4835CDB"/>
    <w:multiLevelType w:val="hybridMultilevel"/>
    <w:tmpl w:val="A860E75E"/>
    <w:lvl w:ilvl="0" w:tplc="25E642A2">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4A50CCA"/>
    <w:multiLevelType w:val="hybridMultilevel"/>
    <w:tmpl w:val="20E8B904"/>
    <w:lvl w:ilvl="0" w:tplc="3FEEEA40">
      <w:start w:val="1"/>
      <w:numFmt w:val="chineseCountingThousand"/>
      <w:suff w:val="nothing"/>
      <w:lvlText w:val="（%1）"/>
      <w:lvlJc w:val="left"/>
      <w:pPr>
        <w:ind w:left="1554" w:hanging="420"/>
      </w:pPr>
      <w:rPr>
        <w:rFonts w:ascii="微软雅黑" w:eastAsia="微软雅黑" w:hAnsi="微软雅黑" w:hint="eastAsia"/>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27" w15:restartNumberingAfterBreak="0">
    <w:nsid w:val="57E95EE4"/>
    <w:multiLevelType w:val="hybridMultilevel"/>
    <w:tmpl w:val="B81217BC"/>
    <w:lvl w:ilvl="0" w:tplc="D896A6D2">
      <w:start w:val="1"/>
      <w:numFmt w:val="decimal"/>
      <w:lvlText w:val="（%1）"/>
      <w:lvlJc w:val="left"/>
      <w:pPr>
        <w:ind w:left="842" w:hanging="420"/>
      </w:pPr>
      <w:rPr>
        <w:rFonts w:hint="eastAsia"/>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28" w15:restartNumberingAfterBreak="0">
    <w:nsid w:val="588776A5"/>
    <w:multiLevelType w:val="hybridMultilevel"/>
    <w:tmpl w:val="D2F21E34"/>
    <w:lvl w:ilvl="0" w:tplc="1D8E4DDA">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5C97552A"/>
    <w:multiLevelType w:val="hybridMultilevel"/>
    <w:tmpl w:val="F2287B80"/>
    <w:lvl w:ilvl="0" w:tplc="8130B6F6">
      <w:start w:val="1"/>
      <w:numFmt w:val="chineseCountingThousand"/>
      <w:suff w:val="nothing"/>
      <w:lvlText w:val="（%1）"/>
      <w:lvlJc w:val="left"/>
      <w:pPr>
        <w:ind w:left="420" w:hanging="420"/>
      </w:pPr>
      <w:rPr>
        <w:rFonts w:ascii="微软雅黑" w:eastAsia="微软雅黑" w:hAnsi="微软雅黑" w:hint="eastAsia"/>
        <w:sz w:val="30"/>
        <w:szCs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5F021E30"/>
    <w:multiLevelType w:val="hybridMultilevel"/>
    <w:tmpl w:val="F334A5EE"/>
    <w:lvl w:ilvl="0" w:tplc="B022A568">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5F922069"/>
    <w:multiLevelType w:val="hybridMultilevel"/>
    <w:tmpl w:val="3F26E1DE"/>
    <w:lvl w:ilvl="0" w:tplc="1270B2E2">
      <w:start w:val="1"/>
      <w:numFmt w:val="chineseCountingThousand"/>
      <w:suff w:val="nothing"/>
      <w:lvlText w:val="%1、"/>
      <w:lvlJc w:val="left"/>
      <w:pPr>
        <w:ind w:left="1271" w:hanging="419"/>
      </w:pPr>
      <w:rPr>
        <w:rFonts w:hint="eastAsia"/>
      </w:rPr>
    </w:lvl>
    <w:lvl w:ilvl="1" w:tplc="149E68EC">
      <w:start w:val="1"/>
      <w:numFmt w:val="japaneseCounting"/>
      <w:lvlText w:val="（%2）"/>
      <w:lvlJc w:val="left"/>
      <w:pPr>
        <w:ind w:left="1500" w:hanging="108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12066F2"/>
    <w:multiLevelType w:val="hybridMultilevel"/>
    <w:tmpl w:val="F2287B80"/>
    <w:lvl w:ilvl="0" w:tplc="8130B6F6">
      <w:start w:val="1"/>
      <w:numFmt w:val="chineseCountingThousand"/>
      <w:suff w:val="nothing"/>
      <w:lvlText w:val="（%1）"/>
      <w:lvlJc w:val="left"/>
      <w:pPr>
        <w:ind w:left="420" w:hanging="420"/>
      </w:pPr>
      <w:rPr>
        <w:rFonts w:ascii="微软雅黑" w:eastAsia="微软雅黑" w:hAnsi="微软雅黑" w:hint="eastAsia"/>
        <w:sz w:val="30"/>
        <w:szCs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62AB040D"/>
    <w:multiLevelType w:val="hybridMultilevel"/>
    <w:tmpl w:val="F334A5EE"/>
    <w:lvl w:ilvl="0" w:tplc="B022A568">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62F222CE"/>
    <w:multiLevelType w:val="hybridMultilevel"/>
    <w:tmpl w:val="F2287B80"/>
    <w:lvl w:ilvl="0" w:tplc="8130B6F6">
      <w:start w:val="1"/>
      <w:numFmt w:val="chineseCountingThousand"/>
      <w:suff w:val="nothing"/>
      <w:lvlText w:val="（%1）"/>
      <w:lvlJc w:val="left"/>
      <w:pPr>
        <w:ind w:left="420" w:hanging="420"/>
      </w:pPr>
      <w:rPr>
        <w:rFonts w:ascii="微软雅黑" w:eastAsia="微软雅黑" w:hAnsi="微软雅黑" w:hint="eastAsia"/>
        <w:sz w:val="30"/>
        <w:szCs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CF67053"/>
    <w:multiLevelType w:val="hybridMultilevel"/>
    <w:tmpl w:val="F2287B80"/>
    <w:lvl w:ilvl="0" w:tplc="8130B6F6">
      <w:start w:val="1"/>
      <w:numFmt w:val="chineseCountingThousand"/>
      <w:suff w:val="nothing"/>
      <w:lvlText w:val="（%1）"/>
      <w:lvlJc w:val="left"/>
      <w:pPr>
        <w:ind w:left="420" w:hanging="420"/>
      </w:pPr>
      <w:rPr>
        <w:rFonts w:ascii="微软雅黑" w:eastAsia="微软雅黑" w:hAnsi="微软雅黑" w:hint="eastAsia"/>
        <w:sz w:val="30"/>
        <w:szCs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6EA87847"/>
    <w:multiLevelType w:val="hybridMultilevel"/>
    <w:tmpl w:val="F334A5EE"/>
    <w:lvl w:ilvl="0" w:tplc="B022A568">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6EE21F20"/>
    <w:multiLevelType w:val="hybridMultilevel"/>
    <w:tmpl w:val="B81217BC"/>
    <w:lvl w:ilvl="0" w:tplc="D896A6D2">
      <w:start w:val="1"/>
      <w:numFmt w:val="decimal"/>
      <w:lvlText w:val="（%1）"/>
      <w:lvlJc w:val="left"/>
      <w:pPr>
        <w:ind w:left="842" w:hanging="420"/>
      </w:pPr>
      <w:rPr>
        <w:rFonts w:hint="eastAsia"/>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38" w15:restartNumberingAfterBreak="0">
    <w:nsid w:val="6EEB7D7B"/>
    <w:multiLevelType w:val="hybridMultilevel"/>
    <w:tmpl w:val="F2287B80"/>
    <w:lvl w:ilvl="0" w:tplc="8130B6F6">
      <w:start w:val="1"/>
      <w:numFmt w:val="chineseCountingThousand"/>
      <w:suff w:val="nothing"/>
      <w:lvlText w:val="（%1）"/>
      <w:lvlJc w:val="left"/>
      <w:pPr>
        <w:ind w:left="420" w:hanging="420"/>
      </w:pPr>
      <w:rPr>
        <w:rFonts w:ascii="微软雅黑" w:eastAsia="微软雅黑" w:hAnsi="微软雅黑" w:hint="eastAsia"/>
        <w:sz w:val="30"/>
        <w:szCs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705F4F3B"/>
    <w:multiLevelType w:val="hybridMultilevel"/>
    <w:tmpl w:val="F334A5EE"/>
    <w:lvl w:ilvl="0" w:tplc="B022A568">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75A75B5E"/>
    <w:multiLevelType w:val="hybridMultilevel"/>
    <w:tmpl w:val="F2287B80"/>
    <w:lvl w:ilvl="0" w:tplc="8130B6F6">
      <w:start w:val="1"/>
      <w:numFmt w:val="chineseCountingThousand"/>
      <w:suff w:val="nothing"/>
      <w:lvlText w:val="（%1）"/>
      <w:lvlJc w:val="left"/>
      <w:pPr>
        <w:ind w:left="420" w:hanging="420"/>
      </w:pPr>
      <w:rPr>
        <w:rFonts w:ascii="微软雅黑" w:eastAsia="微软雅黑" w:hAnsi="微软雅黑" w:hint="eastAsia"/>
        <w:sz w:val="30"/>
        <w:szCs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77636EA4"/>
    <w:multiLevelType w:val="hybridMultilevel"/>
    <w:tmpl w:val="D2F21E34"/>
    <w:lvl w:ilvl="0" w:tplc="1D8E4DDA">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7786270D"/>
    <w:multiLevelType w:val="hybridMultilevel"/>
    <w:tmpl w:val="D2F21E34"/>
    <w:lvl w:ilvl="0" w:tplc="1D8E4DDA">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77C93EDE"/>
    <w:multiLevelType w:val="hybridMultilevel"/>
    <w:tmpl w:val="F334A5EE"/>
    <w:lvl w:ilvl="0" w:tplc="B022A568">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78A05CDB"/>
    <w:multiLevelType w:val="hybridMultilevel"/>
    <w:tmpl w:val="F334A5EE"/>
    <w:lvl w:ilvl="0" w:tplc="B022A568">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7BB346B0"/>
    <w:multiLevelType w:val="hybridMultilevel"/>
    <w:tmpl w:val="F334A5EE"/>
    <w:lvl w:ilvl="0" w:tplc="B022A568">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7FB10CAF"/>
    <w:multiLevelType w:val="hybridMultilevel"/>
    <w:tmpl w:val="D2F21E34"/>
    <w:lvl w:ilvl="0" w:tplc="1D8E4DDA">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7FF40408"/>
    <w:multiLevelType w:val="hybridMultilevel"/>
    <w:tmpl w:val="D2F21E34"/>
    <w:lvl w:ilvl="0" w:tplc="1D8E4DDA">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1"/>
  </w:num>
  <w:num w:numId="2">
    <w:abstractNumId w:val="24"/>
  </w:num>
  <w:num w:numId="3">
    <w:abstractNumId w:val="5"/>
  </w:num>
  <w:num w:numId="4">
    <w:abstractNumId w:val="25"/>
  </w:num>
  <w:num w:numId="5">
    <w:abstractNumId w:val="23"/>
  </w:num>
  <w:num w:numId="6">
    <w:abstractNumId w:val="4"/>
  </w:num>
  <w:num w:numId="7">
    <w:abstractNumId w:val="15"/>
  </w:num>
  <w:num w:numId="8">
    <w:abstractNumId w:val="35"/>
  </w:num>
  <w:num w:numId="9">
    <w:abstractNumId w:val="7"/>
  </w:num>
  <w:num w:numId="10">
    <w:abstractNumId w:val="38"/>
  </w:num>
  <w:num w:numId="11">
    <w:abstractNumId w:val="46"/>
  </w:num>
  <w:num w:numId="12">
    <w:abstractNumId w:val="11"/>
  </w:num>
  <w:num w:numId="13">
    <w:abstractNumId w:val="28"/>
  </w:num>
  <w:num w:numId="14">
    <w:abstractNumId w:val="29"/>
  </w:num>
  <w:num w:numId="15">
    <w:abstractNumId w:val="47"/>
  </w:num>
  <w:num w:numId="16">
    <w:abstractNumId w:val="19"/>
  </w:num>
  <w:num w:numId="17">
    <w:abstractNumId w:val="41"/>
  </w:num>
  <w:num w:numId="18">
    <w:abstractNumId w:val="8"/>
  </w:num>
  <w:num w:numId="19">
    <w:abstractNumId w:val="37"/>
  </w:num>
  <w:num w:numId="20">
    <w:abstractNumId w:val="18"/>
  </w:num>
  <w:num w:numId="21">
    <w:abstractNumId w:val="27"/>
  </w:num>
  <w:num w:numId="22">
    <w:abstractNumId w:val="16"/>
  </w:num>
  <w:num w:numId="23">
    <w:abstractNumId w:val="14"/>
  </w:num>
  <w:num w:numId="24">
    <w:abstractNumId w:val="12"/>
  </w:num>
  <w:num w:numId="25">
    <w:abstractNumId w:val="22"/>
  </w:num>
  <w:num w:numId="26">
    <w:abstractNumId w:val="42"/>
  </w:num>
  <w:num w:numId="27">
    <w:abstractNumId w:val="20"/>
  </w:num>
  <w:num w:numId="28">
    <w:abstractNumId w:val="21"/>
  </w:num>
  <w:num w:numId="29">
    <w:abstractNumId w:val="1"/>
  </w:num>
  <w:num w:numId="30">
    <w:abstractNumId w:val="34"/>
  </w:num>
  <w:num w:numId="31">
    <w:abstractNumId w:val="10"/>
  </w:num>
  <w:num w:numId="32">
    <w:abstractNumId w:val="3"/>
  </w:num>
  <w:num w:numId="33">
    <w:abstractNumId w:val="39"/>
  </w:num>
  <w:num w:numId="34">
    <w:abstractNumId w:val="44"/>
  </w:num>
  <w:num w:numId="35">
    <w:abstractNumId w:val="30"/>
  </w:num>
  <w:num w:numId="36">
    <w:abstractNumId w:val="13"/>
  </w:num>
  <w:num w:numId="37">
    <w:abstractNumId w:val="45"/>
  </w:num>
  <w:num w:numId="38">
    <w:abstractNumId w:val="43"/>
  </w:num>
  <w:num w:numId="39">
    <w:abstractNumId w:val="32"/>
  </w:num>
  <w:num w:numId="40">
    <w:abstractNumId w:val="17"/>
  </w:num>
  <w:num w:numId="41">
    <w:abstractNumId w:val="0"/>
  </w:num>
  <w:num w:numId="42">
    <w:abstractNumId w:val="33"/>
  </w:num>
  <w:num w:numId="43">
    <w:abstractNumId w:val="36"/>
  </w:num>
  <w:num w:numId="44">
    <w:abstractNumId w:val="2"/>
  </w:num>
  <w:num w:numId="45">
    <w:abstractNumId w:val="9"/>
  </w:num>
  <w:num w:numId="46">
    <w:abstractNumId w:val="40"/>
  </w:num>
  <w:num w:numId="47">
    <w:abstractNumId w:val="6"/>
  </w:num>
  <w:num w:numId="48">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560"/>
  <w:evenAndOddHeaders/>
  <w:drawingGridVerticalSpacing w:val="156"/>
  <w:displayHorizontalDrawingGridEvery w:val="0"/>
  <w:displayVerticalDrawingGridEvery w:val="2"/>
  <w:characterSpacingControl w:val="compressPunctuation"/>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498"/>
    <w:rsid w:val="00003CFE"/>
    <w:rsid w:val="000058EE"/>
    <w:rsid w:val="00007B15"/>
    <w:rsid w:val="00012D78"/>
    <w:rsid w:val="00013D48"/>
    <w:rsid w:val="000168DD"/>
    <w:rsid w:val="000206A3"/>
    <w:rsid w:val="00021695"/>
    <w:rsid w:val="00032EBD"/>
    <w:rsid w:val="00033E2E"/>
    <w:rsid w:val="00034A3D"/>
    <w:rsid w:val="00046DFF"/>
    <w:rsid w:val="000470F9"/>
    <w:rsid w:val="00053496"/>
    <w:rsid w:val="00053DA2"/>
    <w:rsid w:val="0006018D"/>
    <w:rsid w:val="00061E48"/>
    <w:rsid w:val="00067C9C"/>
    <w:rsid w:val="000742CC"/>
    <w:rsid w:val="00075224"/>
    <w:rsid w:val="00081320"/>
    <w:rsid w:val="00081D8F"/>
    <w:rsid w:val="00085C85"/>
    <w:rsid w:val="00087818"/>
    <w:rsid w:val="00091E1C"/>
    <w:rsid w:val="000951D7"/>
    <w:rsid w:val="00095290"/>
    <w:rsid w:val="00097117"/>
    <w:rsid w:val="00097559"/>
    <w:rsid w:val="00097F1D"/>
    <w:rsid w:val="000A1D1F"/>
    <w:rsid w:val="000A554E"/>
    <w:rsid w:val="000A71A6"/>
    <w:rsid w:val="000A7BBC"/>
    <w:rsid w:val="000B091E"/>
    <w:rsid w:val="000B152C"/>
    <w:rsid w:val="000B277D"/>
    <w:rsid w:val="000B417F"/>
    <w:rsid w:val="000B4C55"/>
    <w:rsid w:val="000C0712"/>
    <w:rsid w:val="000C4C14"/>
    <w:rsid w:val="000C5264"/>
    <w:rsid w:val="000C5C2E"/>
    <w:rsid w:val="000E67B0"/>
    <w:rsid w:val="000E7D6D"/>
    <w:rsid w:val="000F5BEA"/>
    <w:rsid w:val="000F7A31"/>
    <w:rsid w:val="0010097E"/>
    <w:rsid w:val="00101E6B"/>
    <w:rsid w:val="00102F9F"/>
    <w:rsid w:val="00105DE5"/>
    <w:rsid w:val="00106F15"/>
    <w:rsid w:val="00107C81"/>
    <w:rsid w:val="00113EE5"/>
    <w:rsid w:val="00123123"/>
    <w:rsid w:val="00130A17"/>
    <w:rsid w:val="00131853"/>
    <w:rsid w:val="00140461"/>
    <w:rsid w:val="0014280E"/>
    <w:rsid w:val="00143681"/>
    <w:rsid w:val="001457AE"/>
    <w:rsid w:val="00151449"/>
    <w:rsid w:val="0015162D"/>
    <w:rsid w:val="00152E07"/>
    <w:rsid w:val="0015372A"/>
    <w:rsid w:val="00156296"/>
    <w:rsid w:val="00156520"/>
    <w:rsid w:val="00157A4D"/>
    <w:rsid w:val="00160D5F"/>
    <w:rsid w:val="0016122B"/>
    <w:rsid w:val="00164DD7"/>
    <w:rsid w:val="00177779"/>
    <w:rsid w:val="0018564F"/>
    <w:rsid w:val="00192010"/>
    <w:rsid w:val="001946B6"/>
    <w:rsid w:val="00194AA9"/>
    <w:rsid w:val="001A6EE8"/>
    <w:rsid w:val="001B098F"/>
    <w:rsid w:val="001B50CF"/>
    <w:rsid w:val="001B6617"/>
    <w:rsid w:val="001B777A"/>
    <w:rsid w:val="001B7E29"/>
    <w:rsid w:val="001C3552"/>
    <w:rsid w:val="001C5E94"/>
    <w:rsid w:val="001D30FF"/>
    <w:rsid w:val="001D6279"/>
    <w:rsid w:val="001D7AE4"/>
    <w:rsid w:val="001E4CB5"/>
    <w:rsid w:val="001E5288"/>
    <w:rsid w:val="001F1559"/>
    <w:rsid w:val="001F4C1D"/>
    <w:rsid w:val="001F66F3"/>
    <w:rsid w:val="001F6FEF"/>
    <w:rsid w:val="001F78ED"/>
    <w:rsid w:val="002069A6"/>
    <w:rsid w:val="00212C40"/>
    <w:rsid w:val="00220E4F"/>
    <w:rsid w:val="002319F5"/>
    <w:rsid w:val="002340C5"/>
    <w:rsid w:val="00247A6D"/>
    <w:rsid w:val="00251AA3"/>
    <w:rsid w:val="0025285C"/>
    <w:rsid w:val="002538DA"/>
    <w:rsid w:val="00255592"/>
    <w:rsid w:val="00256EA0"/>
    <w:rsid w:val="002626A6"/>
    <w:rsid w:val="002631B0"/>
    <w:rsid w:val="00264159"/>
    <w:rsid w:val="00275EFC"/>
    <w:rsid w:val="00280987"/>
    <w:rsid w:val="00280F83"/>
    <w:rsid w:val="00282C77"/>
    <w:rsid w:val="00287357"/>
    <w:rsid w:val="0029260E"/>
    <w:rsid w:val="00297E69"/>
    <w:rsid w:val="002A2CBD"/>
    <w:rsid w:val="002A38F1"/>
    <w:rsid w:val="002A3BFB"/>
    <w:rsid w:val="002A5336"/>
    <w:rsid w:val="002A5F32"/>
    <w:rsid w:val="002B3545"/>
    <w:rsid w:val="002B51D9"/>
    <w:rsid w:val="002B5A05"/>
    <w:rsid w:val="002C098D"/>
    <w:rsid w:val="002C277E"/>
    <w:rsid w:val="002C2FDB"/>
    <w:rsid w:val="002C429D"/>
    <w:rsid w:val="002D427D"/>
    <w:rsid w:val="002E0DE7"/>
    <w:rsid w:val="002E3935"/>
    <w:rsid w:val="002F044C"/>
    <w:rsid w:val="002F092D"/>
    <w:rsid w:val="002F1C0E"/>
    <w:rsid w:val="002F2310"/>
    <w:rsid w:val="002F34EC"/>
    <w:rsid w:val="002F436C"/>
    <w:rsid w:val="002F75C3"/>
    <w:rsid w:val="002F7C29"/>
    <w:rsid w:val="00305E9F"/>
    <w:rsid w:val="0031031C"/>
    <w:rsid w:val="003178A0"/>
    <w:rsid w:val="00322384"/>
    <w:rsid w:val="003432CF"/>
    <w:rsid w:val="003502AF"/>
    <w:rsid w:val="00350A06"/>
    <w:rsid w:val="00355C8E"/>
    <w:rsid w:val="00357407"/>
    <w:rsid w:val="00362B79"/>
    <w:rsid w:val="00364867"/>
    <w:rsid w:val="003651A5"/>
    <w:rsid w:val="00371BD0"/>
    <w:rsid w:val="00375D50"/>
    <w:rsid w:val="00381478"/>
    <w:rsid w:val="0038261A"/>
    <w:rsid w:val="003827C5"/>
    <w:rsid w:val="0038548F"/>
    <w:rsid w:val="00386282"/>
    <w:rsid w:val="003876AE"/>
    <w:rsid w:val="0039517E"/>
    <w:rsid w:val="003976DF"/>
    <w:rsid w:val="003A00FA"/>
    <w:rsid w:val="003A4CBC"/>
    <w:rsid w:val="003A5151"/>
    <w:rsid w:val="003B0C2F"/>
    <w:rsid w:val="003B1CFD"/>
    <w:rsid w:val="003B548F"/>
    <w:rsid w:val="003C210F"/>
    <w:rsid w:val="003C5FD2"/>
    <w:rsid w:val="003C7EF2"/>
    <w:rsid w:val="003D0F99"/>
    <w:rsid w:val="003D28AF"/>
    <w:rsid w:val="003D2D7D"/>
    <w:rsid w:val="003D3F7E"/>
    <w:rsid w:val="003D5544"/>
    <w:rsid w:val="003D622A"/>
    <w:rsid w:val="003D67DE"/>
    <w:rsid w:val="003D6D89"/>
    <w:rsid w:val="003D7FCC"/>
    <w:rsid w:val="003E01BB"/>
    <w:rsid w:val="003E0C85"/>
    <w:rsid w:val="003E18AB"/>
    <w:rsid w:val="003E218C"/>
    <w:rsid w:val="003E2A96"/>
    <w:rsid w:val="003F66D0"/>
    <w:rsid w:val="003F755C"/>
    <w:rsid w:val="00402B17"/>
    <w:rsid w:val="0040526F"/>
    <w:rsid w:val="00406E04"/>
    <w:rsid w:val="00411101"/>
    <w:rsid w:val="00411F42"/>
    <w:rsid w:val="00412969"/>
    <w:rsid w:val="00412F00"/>
    <w:rsid w:val="0042098C"/>
    <w:rsid w:val="004250E4"/>
    <w:rsid w:val="00427161"/>
    <w:rsid w:val="00427DB0"/>
    <w:rsid w:val="00433D84"/>
    <w:rsid w:val="004364CD"/>
    <w:rsid w:val="00440413"/>
    <w:rsid w:val="00441713"/>
    <w:rsid w:val="004432E5"/>
    <w:rsid w:val="00446A3C"/>
    <w:rsid w:val="0044737A"/>
    <w:rsid w:val="00450157"/>
    <w:rsid w:val="00456588"/>
    <w:rsid w:val="004575D7"/>
    <w:rsid w:val="00457E6D"/>
    <w:rsid w:val="00460CE8"/>
    <w:rsid w:val="0046248A"/>
    <w:rsid w:val="004637C0"/>
    <w:rsid w:val="00470378"/>
    <w:rsid w:val="00480850"/>
    <w:rsid w:val="0048268C"/>
    <w:rsid w:val="00487604"/>
    <w:rsid w:val="00487E28"/>
    <w:rsid w:val="0049121F"/>
    <w:rsid w:val="004A09E9"/>
    <w:rsid w:val="004A0A3D"/>
    <w:rsid w:val="004A1005"/>
    <w:rsid w:val="004B57A0"/>
    <w:rsid w:val="004D2FE2"/>
    <w:rsid w:val="004D403C"/>
    <w:rsid w:val="004E1E1F"/>
    <w:rsid w:val="004E6199"/>
    <w:rsid w:val="004E757F"/>
    <w:rsid w:val="004F04A0"/>
    <w:rsid w:val="004F70B6"/>
    <w:rsid w:val="00511C85"/>
    <w:rsid w:val="005131A6"/>
    <w:rsid w:val="005160D4"/>
    <w:rsid w:val="00517590"/>
    <w:rsid w:val="005202A7"/>
    <w:rsid w:val="0052053E"/>
    <w:rsid w:val="00530E2E"/>
    <w:rsid w:val="00532785"/>
    <w:rsid w:val="0053546F"/>
    <w:rsid w:val="00535C6C"/>
    <w:rsid w:val="0053704E"/>
    <w:rsid w:val="0054341C"/>
    <w:rsid w:val="00546073"/>
    <w:rsid w:val="005504B3"/>
    <w:rsid w:val="00552248"/>
    <w:rsid w:val="005532BB"/>
    <w:rsid w:val="00555612"/>
    <w:rsid w:val="005615EE"/>
    <w:rsid w:val="00561A92"/>
    <w:rsid w:val="005709AD"/>
    <w:rsid w:val="00573CC3"/>
    <w:rsid w:val="00581CA6"/>
    <w:rsid w:val="00590073"/>
    <w:rsid w:val="00591999"/>
    <w:rsid w:val="005A0D9F"/>
    <w:rsid w:val="005A528A"/>
    <w:rsid w:val="005A5816"/>
    <w:rsid w:val="005A6579"/>
    <w:rsid w:val="005A7633"/>
    <w:rsid w:val="005B00FE"/>
    <w:rsid w:val="005B5613"/>
    <w:rsid w:val="005C54A3"/>
    <w:rsid w:val="005C6CBF"/>
    <w:rsid w:val="005D0167"/>
    <w:rsid w:val="005D0507"/>
    <w:rsid w:val="005D0AED"/>
    <w:rsid w:val="005D71EA"/>
    <w:rsid w:val="005E077E"/>
    <w:rsid w:val="005E0CA5"/>
    <w:rsid w:val="005E1E70"/>
    <w:rsid w:val="005E387B"/>
    <w:rsid w:val="005E4752"/>
    <w:rsid w:val="005E5359"/>
    <w:rsid w:val="0060372A"/>
    <w:rsid w:val="00610CD3"/>
    <w:rsid w:val="0061430D"/>
    <w:rsid w:val="00616C66"/>
    <w:rsid w:val="00622CCC"/>
    <w:rsid w:val="0062615C"/>
    <w:rsid w:val="0063005A"/>
    <w:rsid w:val="006327F1"/>
    <w:rsid w:val="00634FB5"/>
    <w:rsid w:val="00636F3D"/>
    <w:rsid w:val="006417B7"/>
    <w:rsid w:val="00647C2E"/>
    <w:rsid w:val="006506D7"/>
    <w:rsid w:val="006524DF"/>
    <w:rsid w:val="00660CBC"/>
    <w:rsid w:val="006642C7"/>
    <w:rsid w:val="006649F9"/>
    <w:rsid w:val="00670629"/>
    <w:rsid w:val="00673345"/>
    <w:rsid w:val="00675816"/>
    <w:rsid w:val="00675B4C"/>
    <w:rsid w:val="006777DB"/>
    <w:rsid w:val="0068128D"/>
    <w:rsid w:val="00681468"/>
    <w:rsid w:val="006864E4"/>
    <w:rsid w:val="006905C3"/>
    <w:rsid w:val="00691D28"/>
    <w:rsid w:val="0069344A"/>
    <w:rsid w:val="00695BD4"/>
    <w:rsid w:val="006B08CF"/>
    <w:rsid w:val="006B0F7E"/>
    <w:rsid w:val="006B17F1"/>
    <w:rsid w:val="006B5B64"/>
    <w:rsid w:val="006B636E"/>
    <w:rsid w:val="006C03A5"/>
    <w:rsid w:val="006C130E"/>
    <w:rsid w:val="006C1872"/>
    <w:rsid w:val="006C3265"/>
    <w:rsid w:val="006D72D0"/>
    <w:rsid w:val="006E3BCE"/>
    <w:rsid w:val="006E4EB6"/>
    <w:rsid w:val="006F2548"/>
    <w:rsid w:val="006F256F"/>
    <w:rsid w:val="006F4AF0"/>
    <w:rsid w:val="006F5B32"/>
    <w:rsid w:val="0070302C"/>
    <w:rsid w:val="00703384"/>
    <w:rsid w:val="0070554A"/>
    <w:rsid w:val="00706691"/>
    <w:rsid w:val="0070729A"/>
    <w:rsid w:val="0071398E"/>
    <w:rsid w:val="00716A49"/>
    <w:rsid w:val="007214DB"/>
    <w:rsid w:val="007225FD"/>
    <w:rsid w:val="00725003"/>
    <w:rsid w:val="0073039C"/>
    <w:rsid w:val="00741C1D"/>
    <w:rsid w:val="0074266D"/>
    <w:rsid w:val="00744D0D"/>
    <w:rsid w:val="00746763"/>
    <w:rsid w:val="007479CF"/>
    <w:rsid w:val="0075196C"/>
    <w:rsid w:val="00751DF1"/>
    <w:rsid w:val="00753840"/>
    <w:rsid w:val="00753DF7"/>
    <w:rsid w:val="00756774"/>
    <w:rsid w:val="00756C6C"/>
    <w:rsid w:val="0076347A"/>
    <w:rsid w:val="00763B64"/>
    <w:rsid w:val="00764DBF"/>
    <w:rsid w:val="00764F49"/>
    <w:rsid w:val="007724E8"/>
    <w:rsid w:val="007727C1"/>
    <w:rsid w:val="007860CD"/>
    <w:rsid w:val="007905ED"/>
    <w:rsid w:val="007923FC"/>
    <w:rsid w:val="007936B7"/>
    <w:rsid w:val="00793BD6"/>
    <w:rsid w:val="00795CAC"/>
    <w:rsid w:val="007A3AF7"/>
    <w:rsid w:val="007A4BAD"/>
    <w:rsid w:val="007A5CD0"/>
    <w:rsid w:val="007B51FB"/>
    <w:rsid w:val="007B6D29"/>
    <w:rsid w:val="007C6EEC"/>
    <w:rsid w:val="007D170B"/>
    <w:rsid w:val="007D1B3E"/>
    <w:rsid w:val="007D30CD"/>
    <w:rsid w:val="007D4738"/>
    <w:rsid w:val="007D7D54"/>
    <w:rsid w:val="007E28B5"/>
    <w:rsid w:val="007E4C11"/>
    <w:rsid w:val="007E5791"/>
    <w:rsid w:val="007F27B4"/>
    <w:rsid w:val="007F351B"/>
    <w:rsid w:val="007F3A68"/>
    <w:rsid w:val="00800585"/>
    <w:rsid w:val="00800A85"/>
    <w:rsid w:val="00804340"/>
    <w:rsid w:val="00804714"/>
    <w:rsid w:val="00804C72"/>
    <w:rsid w:val="008125C6"/>
    <w:rsid w:val="008157B7"/>
    <w:rsid w:val="0081688E"/>
    <w:rsid w:val="00820834"/>
    <w:rsid w:val="00825BC3"/>
    <w:rsid w:val="008268BB"/>
    <w:rsid w:val="0082712F"/>
    <w:rsid w:val="008339AC"/>
    <w:rsid w:val="00836B13"/>
    <w:rsid w:val="00844F8D"/>
    <w:rsid w:val="00846043"/>
    <w:rsid w:val="00851038"/>
    <w:rsid w:val="00856CF8"/>
    <w:rsid w:val="0086508F"/>
    <w:rsid w:val="00881A1B"/>
    <w:rsid w:val="00881E32"/>
    <w:rsid w:val="00882FD7"/>
    <w:rsid w:val="00883D7D"/>
    <w:rsid w:val="0088721B"/>
    <w:rsid w:val="008907B2"/>
    <w:rsid w:val="00891A10"/>
    <w:rsid w:val="00895FF8"/>
    <w:rsid w:val="008B34E3"/>
    <w:rsid w:val="008B6591"/>
    <w:rsid w:val="008B6BE3"/>
    <w:rsid w:val="008B6E19"/>
    <w:rsid w:val="008C642A"/>
    <w:rsid w:val="008C6C17"/>
    <w:rsid w:val="008D3418"/>
    <w:rsid w:val="008E2B8A"/>
    <w:rsid w:val="008E557A"/>
    <w:rsid w:val="008E6C7C"/>
    <w:rsid w:val="008F179C"/>
    <w:rsid w:val="008F4407"/>
    <w:rsid w:val="008F48B5"/>
    <w:rsid w:val="008F624E"/>
    <w:rsid w:val="00902B3B"/>
    <w:rsid w:val="009109EE"/>
    <w:rsid w:val="00912884"/>
    <w:rsid w:val="00913634"/>
    <w:rsid w:val="009171FD"/>
    <w:rsid w:val="00923F07"/>
    <w:rsid w:val="00924066"/>
    <w:rsid w:val="00925BFE"/>
    <w:rsid w:val="00930EF6"/>
    <w:rsid w:val="00931A7A"/>
    <w:rsid w:val="00932E60"/>
    <w:rsid w:val="009331EB"/>
    <w:rsid w:val="00946819"/>
    <w:rsid w:val="0094688D"/>
    <w:rsid w:val="00950B5B"/>
    <w:rsid w:val="009521C6"/>
    <w:rsid w:val="009529B9"/>
    <w:rsid w:val="00957CFD"/>
    <w:rsid w:val="009636CD"/>
    <w:rsid w:val="00964B9E"/>
    <w:rsid w:val="009665C4"/>
    <w:rsid w:val="009666B5"/>
    <w:rsid w:val="00970AB9"/>
    <w:rsid w:val="00970C05"/>
    <w:rsid w:val="009720C6"/>
    <w:rsid w:val="0097222C"/>
    <w:rsid w:val="0097330E"/>
    <w:rsid w:val="00974435"/>
    <w:rsid w:val="00974A55"/>
    <w:rsid w:val="00974CB7"/>
    <w:rsid w:val="00977BE4"/>
    <w:rsid w:val="00981CCC"/>
    <w:rsid w:val="009822CF"/>
    <w:rsid w:val="009869F2"/>
    <w:rsid w:val="00990599"/>
    <w:rsid w:val="009923A2"/>
    <w:rsid w:val="0099408F"/>
    <w:rsid w:val="009A6384"/>
    <w:rsid w:val="009A7F49"/>
    <w:rsid w:val="009B06BA"/>
    <w:rsid w:val="009B7615"/>
    <w:rsid w:val="009C2C3E"/>
    <w:rsid w:val="009C4CF8"/>
    <w:rsid w:val="009C564E"/>
    <w:rsid w:val="009C60F0"/>
    <w:rsid w:val="009C62DB"/>
    <w:rsid w:val="009D2AF6"/>
    <w:rsid w:val="009D5F3A"/>
    <w:rsid w:val="009E1656"/>
    <w:rsid w:val="009E42EE"/>
    <w:rsid w:val="009E479A"/>
    <w:rsid w:val="009E4D43"/>
    <w:rsid w:val="009F5BA2"/>
    <w:rsid w:val="009F7AA8"/>
    <w:rsid w:val="00A0191E"/>
    <w:rsid w:val="00A05236"/>
    <w:rsid w:val="00A065D4"/>
    <w:rsid w:val="00A11BCB"/>
    <w:rsid w:val="00A12E56"/>
    <w:rsid w:val="00A15367"/>
    <w:rsid w:val="00A239E3"/>
    <w:rsid w:val="00A23D4F"/>
    <w:rsid w:val="00A25060"/>
    <w:rsid w:val="00A2706D"/>
    <w:rsid w:val="00A27F07"/>
    <w:rsid w:val="00A31B3F"/>
    <w:rsid w:val="00A31BA7"/>
    <w:rsid w:val="00A3314B"/>
    <w:rsid w:val="00A459BA"/>
    <w:rsid w:val="00A50B90"/>
    <w:rsid w:val="00A50DEC"/>
    <w:rsid w:val="00A51092"/>
    <w:rsid w:val="00A515D1"/>
    <w:rsid w:val="00A552DB"/>
    <w:rsid w:val="00A55F0A"/>
    <w:rsid w:val="00A61D64"/>
    <w:rsid w:val="00A70CC4"/>
    <w:rsid w:val="00A73769"/>
    <w:rsid w:val="00A77C3E"/>
    <w:rsid w:val="00A81291"/>
    <w:rsid w:val="00A83859"/>
    <w:rsid w:val="00A84079"/>
    <w:rsid w:val="00A900CB"/>
    <w:rsid w:val="00A94314"/>
    <w:rsid w:val="00A956D8"/>
    <w:rsid w:val="00A9639F"/>
    <w:rsid w:val="00AA0F25"/>
    <w:rsid w:val="00AA4334"/>
    <w:rsid w:val="00AA6131"/>
    <w:rsid w:val="00AA7B3A"/>
    <w:rsid w:val="00AB00C6"/>
    <w:rsid w:val="00AB76A9"/>
    <w:rsid w:val="00AB77EE"/>
    <w:rsid w:val="00AC0705"/>
    <w:rsid w:val="00AC07FF"/>
    <w:rsid w:val="00AC477E"/>
    <w:rsid w:val="00AD1DC0"/>
    <w:rsid w:val="00AD3593"/>
    <w:rsid w:val="00AD51A6"/>
    <w:rsid w:val="00AD6CCE"/>
    <w:rsid w:val="00AE060A"/>
    <w:rsid w:val="00AE1B53"/>
    <w:rsid w:val="00AE2B09"/>
    <w:rsid w:val="00AE4F43"/>
    <w:rsid w:val="00AF4D6C"/>
    <w:rsid w:val="00AF628C"/>
    <w:rsid w:val="00AF741D"/>
    <w:rsid w:val="00AF79CA"/>
    <w:rsid w:val="00B01B05"/>
    <w:rsid w:val="00B02FFA"/>
    <w:rsid w:val="00B07CB6"/>
    <w:rsid w:val="00B12ECF"/>
    <w:rsid w:val="00B13D03"/>
    <w:rsid w:val="00B206C4"/>
    <w:rsid w:val="00B221DE"/>
    <w:rsid w:val="00B24ABB"/>
    <w:rsid w:val="00B27F5D"/>
    <w:rsid w:val="00B3048F"/>
    <w:rsid w:val="00B30DC3"/>
    <w:rsid w:val="00B32B37"/>
    <w:rsid w:val="00B32CDE"/>
    <w:rsid w:val="00B33EAB"/>
    <w:rsid w:val="00B34456"/>
    <w:rsid w:val="00B35B79"/>
    <w:rsid w:val="00B37A28"/>
    <w:rsid w:val="00B41C04"/>
    <w:rsid w:val="00B42ED2"/>
    <w:rsid w:val="00B434FE"/>
    <w:rsid w:val="00B450EE"/>
    <w:rsid w:val="00B46870"/>
    <w:rsid w:val="00B47A52"/>
    <w:rsid w:val="00B52A9C"/>
    <w:rsid w:val="00B54951"/>
    <w:rsid w:val="00B61D25"/>
    <w:rsid w:val="00B62372"/>
    <w:rsid w:val="00B628DA"/>
    <w:rsid w:val="00B62C81"/>
    <w:rsid w:val="00B63C44"/>
    <w:rsid w:val="00B63CFD"/>
    <w:rsid w:val="00B653E2"/>
    <w:rsid w:val="00B7071D"/>
    <w:rsid w:val="00B71AB7"/>
    <w:rsid w:val="00B71F16"/>
    <w:rsid w:val="00B72E65"/>
    <w:rsid w:val="00B76B08"/>
    <w:rsid w:val="00B80549"/>
    <w:rsid w:val="00B90107"/>
    <w:rsid w:val="00B91597"/>
    <w:rsid w:val="00B94BB4"/>
    <w:rsid w:val="00B97E75"/>
    <w:rsid w:val="00BA112E"/>
    <w:rsid w:val="00BA2B07"/>
    <w:rsid w:val="00BA76E3"/>
    <w:rsid w:val="00BB07BC"/>
    <w:rsid w:val="00BB0CED"/>
    <w:rsid w:val="00BB49AC"/>
    <w:rsid w:val="00BC4473"/>
    <w:rsid w:val="00BC48B5"/>
    <w:rsid w:val="00BD18FA"/>
    <w:rsid w:val="00BE564E"/>
    <w:rsid w:val="00BF0769"/>
    <w:rsid w:val="00BF1586"/>
    <w:rsid w:val="00BF3987"/>
    <w:rsid w:val="00BF43AB"/>
    <w:rsid w:val="00BF7C08"/>
    <w:rsid w:val="00C00345"/>
    <w:rsid w:val="00C03933"/>
    <w:rsid w:val="00C119BC"/>
    <w:rsid w:val="00C11C8B"/>
    <w:rsid w:val="00C15324"/>
    <w:rsid w:val="00C237E0"/>
    <w:rsid w:val="00C24A4E"/>
    <w:rsid w:val="00C255F7"/>
    <w:rsid w:val="00C2722D"/>
    <w:rsid w:val="00C325AE"/>
    <w:rsid w:val="00C370C0"/>
    <w:rsid w:val="00C372B2"/>
    <w:rsid w:val="00C5260F"/>
    <w:rsid w:val="00C54C62"/>
    <w:rsid w:val="00C57503"/>
    <w:rsid w:val="00C57853"/>
    <w:rsid w:val="00C60E7D"/>
    <w:rsid w:val="00C623CC"/>
    <w:rsid w:val="00C666B2"/>
    <w:rsid w:val="00C67352"/>
    <w:rsid w:val="00C67BD8"/>
    <w:rsid w:val="00C67F1B"/>
    <w:rsid w:val="00C82CC9"/>
    <w:rsid w:val="00C82DE3"/>
    <w:rsid w:val="00C83931"/>
    <w:rsid w:val="00C85C2D"/>
    <w:rsid w:val="00C864D0"/>
    <w:rsid w:val="00C900AD"/>
    <w:rsid w:val="00C90192"/>
    <w:rsid w:val="00C960F6"/>
    <w:rsid w:val="00CA6974"/>
    <w:rsid w:val="00CA71C1"/>
    <w:rsid w:val="00CC3B00"/>
    <w:rsid w:val="00CC60D7"/>
    <w:rsid w:val="00CC79CE"/>
    <w:rsid w:val="00CD17F6"/>
    <w:rsid w:val="00CD3B1B"/>
    <w:rsid w:val="00CD5105"/>
    <w:rsid w:val="00CE5869"/>
    <w:rsid w:val="00CF23C1"/>
    <w:rsid w:val="00CF27D9"/>
    <w:rsid w:val="00D003AD"/>
    <w:rsid w:val="00D0370E"/>
    <w:rsid w:val="00D0716B"/>
    <w:rsid w:val="00D139E3"/>
    <w:rsid w:val="00D16498"/>
    <w:rsid w:val="00D207C8"/>
    <w:rsid w:val="00D25166"/>
    <w:rsid w:val="00D31AD2"/>
    <w:rsid w:val="00D40EA1"/>
    <w:rsid w:val="00D43EBF"/>
    <w:rsid w:val="00D46583"/>
    <w:rsid w:val="00D468FB"/>
    <w:rsid w:val="00D5153E"/>
    <w:rsid w:val="00D518E0"/>
    <w:rsid w:val="00D532DA"/>
    <w:rsid w:val="00D53C94"/>
    <w:rsid w:val="00D61C8C"/>
    <w:rsid w:val="00D627FC"/>
    <w:rsid w:val="00D63683"/>
    <w:rsid w:val="00D67B44"/>
    <w:rsid w:val="00D7404A"/>
    <w:rsid w:val="00D82985"/>
    <w:rsid w:val="00D844EC"/>
    <w:rsid w:val="00D871E6"/>
    <w:rsid w:val="00D9143F"/>
    <w:rsid w:val="00D93123"/>
    <w:rsid w:val="00D97C9E"/>
    <w:rsid w:val="00DA07A6"/>
    <w:rsid w:val="00DA6D61"/>
    <w:rsid w:val="00DA7B49"/>
    <w:rsid w:val="00DB2016"/>
    <w:rsid w:val="00DB4E1F"/>
    <w:rsid w:val="00DB5A21"/>
    <w:rsid w:val="00DC01ED"/>
    <w:rsid w:val="00DC3888"/>
    <w:rsid w:val="00DC461E"/>
    <w:rsid w:val="00DC74B7"/>
    <w:rsid w:val="00DD4A4A"/>
    <w:rsid w:val="00DD70FA"/>
    <w:rsid w:val="00DE0D85"/>
    <w:rsid w:val="00DE3BD9"/>
    <w:rsid w:val="00DE4749"/>
    <w:rsid w:val="00DE5A28"/>
    <w:rsid w:val="00DF3BCF"/>
    <w:rsid w:val="00DF3FE5"/>
    <w:rsid w:val="00DF5551"/>
    <w:rsid w:val="00E00673"/>
    <w:rsid w:val="00E01C18"/>
    <w:rsid w:val="00E0693A"/>
    <w:rsid w:val="00E10BB3"/>
    <w:rsid w:val="00E133B0"/>
    <w:rsid w:val="00E1532A"/>
    <w:rsid w:val="00E15BA3"/>
    <w:rsid w:val="00E17427"/>
    <w:rsid w:val="00E20868"/>
    <w:rsid w:val="00E236A3"/>
    <w:rsid w:val="00E26545"/>
    <w:rsid w:val="00E30294"/>
    <w:rsid w:val="00E30C22"/>
    <w:rsid w:val="00E31607"/>
    <w:rsid w:val="00E31739"/>
    <w:rsid w:val="00E36FE4"/>
    <w:rsid w:val="00E37740"/>
    <w:rsid w:val="00E404CF"/>
    <w:rsid w:val="00E40635"/>
    <w:rsid w:val="00E47616"/>
    <w:rsid w:val="00E51697"/>
    <w:rsid w:val="00E51F78"/>
    <w:rsid w:val="00E55983"/>
    <w:rsid w:val="00E615AD"/>
    <w:rsid w:val="00E6363B"/>
    <w:rsid w:val="00E63824"/>
    <w:rsid w:val="00E72F16"/>
    <w:rsid w:val="00E77D3D"/>
    <w:rsid w:val="00E843EC"/>
    <w:rsid w:val="00E95C3D"/>
    <w:rsid w:val="00E96801"/>
    <w:rsid w:val="00EA1886"/>
    <w:rsid w:val="00EB21C9"/>
    <w:rsid w:val="00EB3447"/>
    <w:rsid w:val="00EB3C59"/>
    <w:rsid w:val="00EB41FF"/>
    <w:rsid w:val="00EB4CB6"/>
    <w:rsid w:val="00EB599B"/>
    <w:rsid w:val="00EB5B8D"/>
    <w:rsid w:val="00EC378B"/>
    <w:rsid w:val="00ED2D86"/>
    <w:rsid w:val="00ED3CC6"/>
    <w:rsid w:val="00EE0B08"/>
    <w:rsid w:val="00EE4370"/>
    <w:rsid w:val="00EE555C"/>
    <w:rsid w:val="00EF3535"/>
    <w:rsid w:val="00EF6D0D"/>
    <w:rsid w:val="00EF7E8D"/>
    <w:rsid w:val="00F025D8"/>
    <w:rsid w:val="00F03A42"/>
    <w:rsid w:val="00F04B2E"/>
    <w:rsid w:val="00F06B45"/>
    <w:rsid w:val="00F11558"/>
    <w:rsid w:val="00F21560"/>
    <w:rsid w:val="00F23A62"/>
    <w:rsid w:val="00F264CE"/>
    <w:rsid w:val="00F337F5"/>
    <w:rsid w:val="00F41E70"/>
    <w:rsid w:val="00F43F1B"/>
    <w:rsid w:val="00F47152"/>
    <w:rsid w:val="00F52159"/>
    <w:rsid w:val="00F526CF"/>
    <w:rsid w:val="00F55532"/>
    <w:rsid w:val="00F57B12"/>
    <w:rsid w:val="00F64288"/>
    <w:rsid w:val="00F649EF"/>
    <w:rsid w:val="00F64C11"/>
    <w:rsid w:val="00F64EC3"/>
    <w:rsid w:val="00F6740A"/>
    <w:rsid w:val="00F67842"/>
    <w:rsid w:val="00F71C09"/>
    <w:rsid w:val="00F737EF"/>
    <w:rsid w:val="00F75D7D"/>
    <w:rsid w:val="00F8011D"/>
    <w:rsid w:val="00F85E34"/>
    <w:rsid w:val="00F87661"/>
    <w:rsid w:val="00F922F5"/>
    <w:rsid w:val="00F952A1"/>
    <w:rsid w:val="00FA32A8"/>
    <w:rsid w:val="00FA5AA8"/>
    <w:rsid w:val="00FB094C"/>
    <w:rsid w:val="00FB1502"/>
    <w:rsid w:val="00FB5044"/>
    <w:rsid w:val="00FB6020"/>
    <w:rsid w:val="00FB6E0E"/>
    <w:rsid w:val="00FC32ED"/>
    <w:rsid w:val="00FC7B5A"/>
    <w:rsid w:val="00FC7DCE"/>
    <w:rsid w:val="00FD4F37"/>
    <w:rsid w:val="00FE1592"/>
    <w:rsid w:val="00FF60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E1DA6ED-D83B-4FF6-AEE9-542E9B114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nhideWhenUsed="1"/>
    <w:lsdException w:name="Table Contemporary" w:semiHidden="1"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6763"/>
    <w:pPr>
      <w:widowControl w:val="0"/>
      <w:ind w:firstLineChars="200" w:firstLine="200"/>
      <w:jc w:val="both"/>
    </w:pPr>
    <w:rPr>
      <w:rFonts w:ascii="Times New Roman" w:eastAsia="宋体" w:hAnsi="Times New Roman" w:cs="Times New Roman"/>
      <w:szCs w:val="24"/>
    </w:rPr>
  </w:style>
  <w:style w:type="paragraph" w:styleId="1">
    <w:name w:val="heading 1"/>
    <w:basedOn w:val="a"/>
    <w:next w:val="a"/>
    <w:link w:val="1Char"/>
    <w:qFormat/>
    <w:rsid w:val="00E20868"/>
    <w:pPr>
      <w:spacing w:afterLines="50" w:after="50"/>
      <w:jc w:val="left"/>
      <w:outlineLvl w:val="0"/>
    </w:pPr>
    <w:rPr>
      <w:rFonts w:eastAsia="微软雅黑"/>
      <w:b/>
      <w:sz w:val="44"/>
      <w:szCs w:val="44"/>
    </w:rPr>
  </w:style>
  <w:style w:type="paragraph" w:styleId="2">
    <w:name w:val="heading 2"/>
    <w:basedOn w:val="a"/>
    <w:next w:val="3"/>
    <w:link w:val="2Char"/>
    <w:uiPriority w:val="99"/>
    <w:qFormat/>
    <w:rsid w:val="007E4C11"/>
    <w:pPr>
      <w:keepNext/>
      <w:keepLines/>
      <w:spacing w:beforeLines="50" w:afterLines="50"/>
      <w:jc w:val="center"/>
      <w:outlineLvl w:val="1"/>
    </w:pPr>
    <w:rPr>
      <w:rFonts w:ascii="Arial" w:hAnsi="Arial" w:cs="Arial"/>
      <w:b/>
      <w:sz w:val="32"/>
      <w:szCs w:val="32"/>
    </w:rPr>
  </w:style>
  <w:style w:type="paragraph" w:styleId="3">
    <w:name w:val="heading 3"/>
    <w:basedOn w:val="a"/>
    <w:next w:val="a"/>
    <w:link w:val="3Char1"/>
    <w:qFormat/>
    <w:rsid w:val="00406E04"/>
    <w:pPr>
      <w:keepNext/>
      <w:keepLines/>
      <w:tabs>
        <w:tab w:val="left" w:pos="0"/>
      </w:tabs>
      <w:ind w:firstLineChars="0" w:firstLine="0"/>
      <w:jc w:val="left"/>
      <w:outlineLvl w:val="2"/>
    </w:pPr>
    <w:rPr>
      <w:rFonts w:ascii="Arial" w:eastAsia="微软雅黑" w:hAnsi="Arial" w:cs="Arial"/>
      <w:b/>
      <w:sz w:val="32"/>
      <w:szCs w:val="32"/>
    </w:rPr>
  </w:style>
  <w:style w:type="paragraph" w:styleId="4">
    <w:name w:val="heading 4"/>
    <w:basedOn w:val="a"/>
    <w:next w:val="a"/>
    <w:link w:val="4Char"/>
    <w:qFormat/>
    <w:rsid w:val="007E4C11"/>
    <w:pPr>
      <w:keepNext/>
      <w:keepLines/>
      <w:spacing w:before="280" w:after="290" w:line="376" w:lineRule="auto"/>
      <w:outlineLvl w:val="3"/>
    </w:pPr>
    <w:rPr>
      <w:rFonts w:ascii="Arial" w:eastAsia="黑体" w:hAnsi="Arial"/>
      <w:b/>
      <w:bCs/>
      <w:szCs w:val="28"/>
    </w:rPr>
  </w:style>
  <w:style w:type="paragraph" w:styleId="5">
    <w:name w:val="heading 5"/>
    <w:basedOn w:val="a"/>
    <w:next w:val="a"/>
    <w:link w:val="5Char"/>
    <w:qFormat/>
    <w:rsid w:val="007E4C11"/>
    <w:pPr>
      <w:keepNext/>
      <w:keepLines/>
      <w:spacing w:before="280" w:after="290" w:line="376" w:lineRule="auto"/>
      <w:outlineLvl w:val="4"/>
    </w:pPr>
    <w:rPr>
      <w:b/>
      <w:bCs/>
      <w:szCs w:val="28"/>
    </w:rPr>
  </w:style>
  <w:style w:type="paragraph" w:styleId="6">
    <w:name w:val="heading 6"/>
    <w:basedOn w:val="a"/>
    <w:next w:val="a"/>
    <w:link w:val="6Char"/>
    <w:qFormat/>
    <w:rsid w:val="007E4C11"/>
    <w:pPr>
      <w:keepNext/>
      <w:keepLines/>
      <w:spacing w:before="240" w:after="64" w:line="320" w:lineRule="auto"/>
      <w:outlineLvl w:val="5"/>
    </w:pPr>
    <w:rPr>
      <w:rFonts w:ascii="Arial" w:eastAsia="黑体" w:hAnsi="Arial"/>
      <w:b/>
      <w:bCs/>
      <w:sz w:val="24"/>
    </w:rPr>
  </w:style>
  <w:style w:type="paragraph" w:styleId="7">
    <w:name w:val="heading 7"/>
    <w:basedOn w:val="a"/>
    <w:next w:val="a"/>
    <w:link w:val="7Char"/>
    <w:qFormat/>
    <w:rsid w:val="007E4C11"/>
    <w:pPr>
      <w:keepNext/>
      <w:keepLines/>
      <w:spacing w:before="240" w:after="64" w:line="320" w:lineRule="auto"/>
      <w:outlineLvl w:val="6"/>
    </w:pPr>
    <w:rPr>
      <w:b/>
      <w:bCs/>
      <w:sz w:val="24"/>
    </w:rPr>
  </w:style>
  <w:style w:type="paragraph" w:styleId="8">
    <w:name w:val="heading 8"/>
    <w:basedOn w:val="a"/>
    <w:next w:val="a"/>
    <w:link w:val="8Char"/>
    <w:qFormat/>
    <w:rsid w:val="007E4C11"/>
    <w:pPr>
      <w:keepNext/>
      <w:keepLines/>
      <w:spacing w:before="240" w:after="64" w:line="320" w:lineRule="auto"/>
      <w:outlineLvl w:val="7"/>
    </w:pPr>
    <w:rPr>
      <w:rFonts w:ascii="Arial" w:eastAsia="黑体" w:hAnsi="Arial"/>
      <w:sz w:val="24"/>
    </w:rPr>
  </w:style>
  <w:style w:type="paragraph" w:styleId="9">
    <w:name w:val="heading 9"/>
    <w:basedOn w:val="a"/>
    <w:next w:val="a"/>
    <w:link w:val="9Char"/>
    <w:qFormat/>
    <w:rsid w:val="007E4C11"/>
    <w:pPr>
      <w:keepNext/>
      <w:keepLines/>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20868"/>
    <w:rPr>
      <w:rFonts w:ascii="Times New Roman" w:eastAsia="微软雅黑" w:hAnsi="Times New Roman" w:cs="Times New Roman"/>
      <w:b/>
      <w:sz w:val="44"/>
      <w:szCs w:val="44"/>
    </w:rPr>
  </w:style>
  <w:style w:type="character" w:customStyle="1" w:styleId="3Char1">
    <w:name w:val="标题 3 Char1"/>
    <w:link w:val="3"/>
    <w:rsid w:val="00406E04"/>
    <w:rPr>
      <w:rFonts w:ascii="Arial" w:eastAsia="微软雅黑" w:hAnsi="Arial" w:cs="Arial"/>
      <w:b/>
      <w:sz w:val="32"/>
      <w:szCs w:val="32"/>
    </w:rPr>
  </w:style>
  <w:style w:type="character" w:customStyle="1" w:styleId="2Char">
    <w:name w:val="标题 2 Char"/>
    <w:basedOn w:val="a0"/>
    <w:link w:val="2"/>
    <w:uiPriority w:val="99"/>
    <w:rsid w:val="007E4C11"/>
    <w:rPr>
      <w:rFonts w:ascii="Arial" w:eastAsia="宋体" w:hAnsi="Arial" w:cs="Arial"/>
      <w:b/>
      <w:sz w:val="32"/>
      <w:szCs w:val="32"/>
    </w:rPr>
  </w:style>
  <w:style w:type="character" w:customStyle="1" w:styleId="4Char">
    <w:name w:val="标题 4 Char"/>
    <w:basedOn w:val="a0"/>
    <w:link w:val="4"/>
    <w:rsid w:val="007E4C11"/>
    <w:rPr>
      <w:rFonts w:ascii="Arial" w:eastAsia="黑体" w:hAnsi="Arial" w:cs="Times New Roman"/>
      <w:b/>
      <w:bCs/>
      <w:sz w:val="28"/>
      <w:szCs w:val="28"/>
    </w:rPr>
  </w:style>
  <w:style w:type="character" w:customStyle="1" w:styleId="5Char">
    <w:name w:val="标题 5 Char"/>
    <w:basedOn w:val="a0"/>
    <w:link w:val="5"/>
    <w:rsid w:val="007E4C11"/>
    <w:rPr>
      <w:rFonts w:ascii="Times New Roman" w:eastAsia="宋体" w:hAnsi="Times New Roman" w:cs="Times New Roman"/>
      <w:b/>
      <w:bCs/>
      <w:sz w:val="28"/>
      <w:szCs w:val="28"/>
    </w:rPr>
  </w:style>
  <w:style w:type="character" w:customStyle="1" w:styleId="6Char">
    <w:name w:val="标题 6 Char"/>
    <w:basedOn w:val="a0"/>
    <w:link w:val="6"/>
    <w:rsid w:val="007E4C11"/>
    <w:rPr>
      <w:rFonts w:ascii="Arial" w:eastAsia="黑体" w:hAnsi="Arial" w:cs="Times New Roman"/>
      <w:b/>
      <w:bCs/>
      <w:sz w:val="24"/>
      <w:szCs w:val="24"/>
    </w:rPr>
  </w:style>
  <w:style w:type="character" w:customStyle="1" w:styleId="7Char">
    <w:name w:val="标题 7 Char"/>
    <w:basedOn w:val="a0"/>
    <w:link w:val="7"/>
    <w:rsid w:val="007E4C11"/>
    <w:rPr>
      <w:rFonts w:ascii="Times New Roman" w:eastAsia="宋体" w:hAnsi="Times New Roman" w:cs="Times New Roman"/>
      <w:b/>
      <w:bCs/>
      <w:sz w:val="24"/>
      <w:szCs w:val="24"/>
    </w:rPr>
  </w:style>
  <w:style w:type="character" w:customStyle="1" w:styleId="8Char">
    <w:name w:val="标题 8 Char"/>
    <w:basedOn w:val="a0"/>
    <w:link w:val="8"/>
    <w:rsid w:val="007E4C11"/>
    <w:rPr>
      <w:rFonts w:ascii="Arial" w:eastAsia="黑体" w:hAnsi="Arial" w:cs="Times New Roman"/>
      <w:sz w:val="24"/>
      <w:szCs w:val="24"/>
    </w:rPr>
  </w:style>
  <w:style w:type="character" w:customStyle="1" w:styleId="9Char">
    <w:name w:val="标题 9 Char"/>
    <w:basedOn w:val="a0"/>
    <w:link w:val="9"/>
    <w:rsid w:val="007E4C11"/>
    <w:rPr>
      <w:rFonts w:ascii="Arial" w:eastAsia="黑体" w:hAnsi="Arial" w:cs="Times New Roman"/>
      <w:szCs w:val="21"/>
    </w:rPr>
  </w:style>
  <w:style w:type="paragraph" w:styleId="a3">
    <w:name w:val="header"/>
    <w:basedOn w:val="a"/>
    <w:link w:val="Char"/>
    <w:unhideWhenUsed/>
    <w:rsid w:val="007E4C1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E4C11"/>
    <w:rPr>
      <w:sz w:val="18"/>
      <w:szCs w:val="18"/>
    </w:rPr>
  </w:style>
  <w:style w:type="paragraph" w:styleId="a4">
    <w:name w:val="footer"/>
    <w:basedOn w:val="a"/>
    <w:link w:val="Char0"/>
    <w:uiPriority w:val="99"/>
    <w:unhideWhenUsed/>
    <w:rsid w:val="007E4C11"/>
    <w:pPr>
      <w:tabs>
        <w:tab w:val="center" w:pos="4153"/>
        <w:tab w:val="right" w:pos="8306"/>
      </w:tabs>
      <w:snapToGrid w:val="0"/>
      <w:jc w:val="left"/>
    </w:pPr>
    <w:rPr>
      <w:sz w:val="18"/>
      <w:szCs w:val="18"/>
    </w:rPr>
  </w:style>
  <w:style w:type="character" w:customStyle="1" w:styleId="Char0">
    <w:name w:val="页脚 Char"/>
    <w:basedOn w:val="a0"/>
    <w:link w:val="a4"/>
    <w:uiPriority w:val="99"/>
    <w:rsid w:val="007E4C11"/>
    <w:rPr>
      <w:sz w:val="18"/>
      <w:szCs w:val="18"/>
    </w:rPr>
  </w:style>
  <w:style w:type="table" w:styleId="a5">
    <w:name w:val="Table Grid"/>
    <w:basedOn w:val="a1"/>
    <w:rsid w:val="007E4C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标题 3 Char"/>
    <w:basedOn w:val="a0"/>
    <w:rsid w:val="007E4C11"/>
    <w:rPr>
      <w:rFonts w:ascii="Times New Roman" w:eastAsia="宋体" w:hAnsi="Times New Roman" w:cs="Times New Roman"/>
      <w:b/>
      <w:bCs/>
      <w:sz w:val="32"/>
      <w:szCs w:val="32"/>
    </w:rPr>
  </w:style>
  <w:style w:type="character" w:customStyle="1" w:styleId="Char1">
    <w:name w:val="图表目录 Char"/>
    <w:link w:val="a6"/>
    <w:uiPriority w:val="99"/>
    <w:rsid w:val="007E4C11"/>
    <w:rPr>
      <w:szCs w:val="24"/>
    </w:rPr>
  </w:style>
  <w:style w:type="paragraph" w:styleId="a6">
    <w:name w:val="table of figures"/>
    <w:basedOn w:val="a"/>
    <w:next w:val="a"/>
    <w:link w:val="Char1"/>
    <w:uiPriority w:val="99"/>
    <w:rsid w:val="007E4C11"/>
    <w:pPr>
      <w:ind w:leftChars="200" w:left="200" w:hangingChars="200" w:hanging="200"/>
    </w:pPr>
    <w:rPr>
      <w:rFonts w:asciiTheme="minorHAnsi" w:eastAsiaTheme="minorEastAsia" w:hAnsiTheme="minorHAnsi" w:cstheme="minorBidi"/>
    </w:rPr>
  </w:style>
  <w:style w:type="character" w:customStyle="1" w:styleId="Char2">
    <w:name w:val="图表 Char"/>
    <w:link w:val="a7"/>
    <w:rsid w:val="007E4C11"/>
    <w:rPr>
      <w:b/>
      <w:sz w:val="18"/>
      <w:szCs w:val="18"/>
    </w:rPr>
  </w:style>
  <w:style w:type="paragraph" w:customStyle="1" w:styleId="a7">
    <w:name w:val="图表"/>
    <w:basedOn w:val="a6"/>
    <w:link w:val="Char2"/>
    <w:rsid w:val="007E4C11"/>
    <w:pPr>
      <w:ind w:leftChars="0" w:left="0" w:firstLineChars="0" w:firstLine="0"/>
      <w:jc w:val="center"/>
    </w:pPr>
    <w:rPr>
      <w:b/>
      <w:sz w:val="18"/>
      <w:szCs w:val="18"/>
    </w:rPr>
  </w:style>
  <w:style w:type="character" w:styleId="a8">
    <w:name w:val="annotation reference"/>
    <w:rsid w:val="007E4C11"/>
    <w:rPr>
      <w:sz w:val="21"/>
      <w:szCs w:val="21"/>
    </w:rPr>
  </w:style>
  <w:style w:type="character" w:customStyle="1" w:styleId="font51">
    <w:name w:val="font51"/>
    <w:rsid w:val="007E4C11"/>
    <w:rPr>
      <w:rFonts w:ascii="宋体" w:eastAsia="宋体" w:hAnsi="宋体" w:cs="宋体" w:hint="eastAsia"/>
      <w:i w:val="0"/>
      <w:color w:val="000000"/>
      <w:sz w:val="24"/>
      <w:szCs w:val="24"/>
      <w:u w:val="none"/>
    </w:rPr>
  </w:style>
  <w:style w:type="character" w:customStyle="1" w:styleId="Char3">
    <w:name w:val="图表标题 Char"/>
    <w:link w:val="a9"/>
    <w:rsid w:val="007E4C11"/>
    <w:rPr>
      <w:b/>
      <w:sz w:val="18"/>
      <w:szCs w:val="48"/>
    </w:rPr>
  </w:style>
  <w:style w:type="paragraph" w:customStyle="1" w:styleId="a9">
    <w:name w:val="图表标题"/>
    <w:basedOn w:val="a"/>
    <w:link w:val="Char3"/>
    <w:rsid w:val="007E4C11"/>
    <w:pPr>
      <w:spacing w:beforeLines="50" w:afterLines="50"/>
      <w:jc w:val="center"/>
    </w:pPr>
    <w:rPr>
      <w:rFonts w:asciiTheme="minorHAnsi" w:eastAsiaTheme="minorEastAsia" w:hAnsiTheme="minorHAnsi" w:cstheme="minorBidi"/>
      <w:b/>
      <w:sz w:val="18"/>
      <w:szCs w:val="48"/>
    </w:rPr>
  </w:style>
  <w:style w:type="character" w:customStyle="1" w:styleId="Char4">
    <w:name w:val="脚注文本 Char"/>
    <w:link w:val="aa"/>
    <w:rsid w:val="007E4C11"/>
    <w:rPr>
      <w:sz w:val="18"/>
      <w:szCs w:val="18"/>
    </w:rPr>
  </w:style>
  <w:style w:type="paragraph" w:styleId="aa">
    <w:name w:val="footnote text"/>
    <w:basedOn w:val="a"/>
    <w:link w:val="Char4"/>
    <w:rsid w:val="007E4C11"/>
    <w:pPr>
      <w:snapToGrid w:val="0"/>
      <w:jc w:val="left"/>
    </w:pPr>
    <w:rPr>
      <w:rFonts w:asciiTheme="minorHAnsi" w:eastAsiaTheme="minorEastAsia" w:hAnsiTheme="minorHAnsi" w:cstheme="minorBidi"/>
      <w:sz w:val="18"/>
      <w:szCs w:val="18"/>
    </w:rPr>
  </w:style>
  <w:style w:type="character" w:styleId="ab">
    <w:name w:val="page number"/>
    <w:rsid w:val="007E4C11"/>
    <w:rPr>
      <w:rFonts w:ascii="Calibri" w:hAnsi="Calibri"/>
    </w:rPr>
  </w:style>
  <w:style w:type="character" w:customStyle="1" w:styleId="Char5">
    <w:name w:val="题注 Char"/>
    <w:link w:val="ac"/>
    <w:rsid w:val="00B206C4"/>
    <w:rPr>
      <w:rFonts w:ascii="Calibri" w:eastAsia="宋体" w:hAnsi="Calibri" w:cs="Arial"/>
      <w:b/>
      <w:sz w:val="24"/>
      <w:szCs w:val="18"/>
    </w:rPr>
  </w:style>
  <w:style w:type="paragraph" w:styleId="ac">
    <w:name w:val="caption"/>
    <w:basedOn w:val="a"/>
    <w:next w:val="a"/>
    <w:link w:val="Char5"/>
    <w:qFormat/>
    <w:rsid w:val="00B206C4"/>
    <w:pPr>
      <w:spacing w:beforeLines="50" w:before="50" w:afterLines="50" w:after="50"/>
      <w:ind w:leftChars="200" w:left="200" w:firstLineChars="0" w:firstLine="0"/>
      <w:jc w:val="center"/>
    </w:pPr>
    <w:rPr>
      <w:rFonts w:ascii="Calibri" w:hAnsi="Calibri" w:cs="Arial"/>
      <w:b/>
      <w:sz w:val="24"/>
      <w:szCs w:val="18"/>
    </w:rPr>
  </w:style>
  <w:style w:type="character" w:customStyle="1" w:styleId="Char6">
    <w:name w:val="正文文本缩进 Char"/>
    <w:locked/>
    <w:rsid w:val="007E4C11"/>
    <w:rPr>
      <w:rFonts w:eastAsia="宋体"/>
      <w:kern w:val="2"/>
      <w:sz w:val="21"/>
      <w:szCs w:val="24"/>
      <w:lang w:val="en-US" w:eastAsia="zh-CN" w:bidi="ar-SA"/>
    </w:rPr>
  </w:style>
  <w:style w:type="character" w:customStyle="1" w:styleId="Char7">
    <w:name w:val="职业环境 Char"/>
    <w:link w:val="ad"/>
    <w:rsid w:val="007E4C11"/>
    <w:rPr>
      <w:b/>
      <w:sz w:val="18"/>
      <w:szCs w:val="18"/>
    </w:rPr>
  </w:style>
  <w:style w:type="paragraph" w:customStyle="1" w:styleId="ad">
    <w:name w:val="职业环境"/>
    <w:basedOn w:val="a7"/>
    <w:link w:val="Char7"/>
    <w:rsid w:val="007E4C11"/>
    <w:pPr>
      <w:spacing w:line="360" w:lineRule="auto"/>
    </w:pPr>
  </w:style>
  <w:style w:type="character" w:customStyle="1" w:styleId="Char8">
    <w:name w:val="批注文字 Char"/>
    <w:rsid w:val="007E4C11"/>
    <w:rPr>
      <w:kern w:val="2"/>
      <w:sz w:val="21"/>
      <w:szCs w:val="24"/>
    </w:rPr>
  </w:style>
  <w:style w:type="character" w:styleId="ae">
    <w:name w:val="Hyperlink"/>
    <w:uiPriority w:val="99"/>
    <w:rsid w:val="007E4C11"/>
    <w:rPr>
      <w:color w:val="0000FF"/>
      <w:u w:val="single"/>
    </w:rPr>
  </w:style>
  <w:style w:type="character" w:customStyle="1" w:styleId="1Char0">
    <w:name w:val="样式1 Char"/>
    <w:link w:val="10"/>
    <w:rsid w:val="00F337F5"/>
    <w:rPr>
      <w:b/>
      <w:sz w:val="28"/>
      <w:szCs w:val="24"/>
    </w:rPr>
  </w:style>
  <w:style w:type="paragraph" w:customStyle="1" w:styleId="10">
    <w:name w:val="样式1"/>
    <w:basedOn w:val="a"/>
    <w:link w:val="1Char0"/>
    <w:qFormat/>
    <w:rsid w:val="00F337F5"/>
    <w:pPr>
      <w:ind w:firstLineChars="0" w:firstLine="0"/>
      <w:jc w:val="center"/>
    </w:pPr>
    <w:rPr>
      <w:rFonts w:asciiTheme="minorHAnsi" w:eastAsiaTheme="minorEastAsia" w:hAnsiTheme="minorHAnsi" w:cstheme="minorBidi"/>
      <w:b/>
    </w:rPr>
  </w:style>
  <w:style w:type="character" w:styleId="af">
    <w:name w:val="FollowedHyperlink"/>
    <w:rsid w:val="007E4C11"/>
    <w:rPr>
      <w:color w:val="800080"/>
      <w:u w:val="single"/>
    </w:rPr>
  </w:style>
  <w:style w:type="character" w:styleId="af0">
    <w:name w:val="footnote reference"/>
    <w:rsid w:val="007E4C11"/>
    <w:rPr>
      <w:vertAlign w:val="superscript"/>
    </w:rPr>
  </w:style>
  <w:style w:type="paragraph" w:styleId="af1">
    <w:name w:val="Signature"/>
    <w:basedOn w:val="a"/>
    <w:link w:val="Char9"/>
    <w:rsid w:val="007E4C11"/>
    <w:pPr>
      <w:ind w:leftChars="2100" w:left="100"/>
    </w:pPr>
  </w:style>
  <w:style w:type="character" w:customStyle="1" w:styleId="Char9">
    <w:name w:val="签名 Char"/>
    <w:basedOn w:val="a0"/>
    <w:link w:val="af1"/>
    <w:rsid w:val="007E4C11"/>
    <w:rPr>
      <w:rFonts w:ascii="Times New Roman" w:eastAsia="宋体" w:hAnsi="Times New Roman" w:cs="Times New Roman"/>
      <w:szCs w:val="24"/>
    </w:rPr>
  </w:style>
  <w:style w:type="character" w:customStyle="1" w:styleId="Char10">
    <w:name w:val="脚注文本 Char1"/>
    <w:basedOn w:val="a0"/>
    <w:uiPriority w:val="99"/>
    <w:semiHidden/>
    <w:rsid w:val="007E4C11"/>
    <w:rPr>
      <w:rFonts w:ascii="Times New Roman" w:eastAsia="宋体" w:hAnsi="Times New Roman" w:cs="Times New Roman"/>
      <w:sz w:val="18"/>
      <w:szCs w:val="18"/>
    </w:rPr>
  </w:style>
  <w:style w:type="paragraph" w:styleId="50">
    <w:name w:val="List Continue 5"/>
    <w:basedOn w:val="a"/>
    <w:rsid w:val="007E4C11"/>
    <w:pPr>
      <w:spacing w:after="120"/>
      <w:ind w:leftChars="1000" w:left="2100"/>
    </w:pPr>
  </w:style>
  <w:style w:type="paragraph" w:styleId="af2">
    <w:name w:val="endnote text"/>
    <w:basedOn w:val="a"/>
    <w:link w:val="Chara"/>
    <w:rsid w:val="007E4C11"/>
    <w:pPr>
      <w:snapToGrid w:val="0"/>
      <w:jc w:val="left"/>
    </w:pPr>
  </w:style>
  <w:style w:type="character" w:customStyle="1" w:styleId="Chara">
    <w:name w:val="尾注文本 Char"/>
    <w:basedOn w:val="a0"/>
    <w:link w:val="af2"/>
    <w:rsid w:val="007E4C11"/>
    <w:rPr>
      <w:rFonts w:ascii="Times New Roman" w:eastAsia="宋体" w:hAnsi="Times New Roman" w:cs="Times New Roman"/>
      <w:szCs w:val="24"/>
    </w:rPr>
  </w:style>
  <w:style w:type="paragraph" w:styleId="af3">
    <w:name w:val="Block Text"/>
    <w:basedOn w:val="a"/>
    <w:rsid w:val="007E4C11"/>
    <w:pPr>
      <w:spacing w:after="120"/>
      <w:ind w:leftChars="700" w:left="1440" w:rightChars="700" w:right="1440"/>
    </w:pPr>
  </w:style>
  <w:style w:type="paragraph" w:styleId="30">
    <w:name w:val="Body Text 3"/>
    <w:basedOn w:val="a"/>
    <w:link w:val="3Char0"/>
    <w:rsid w:val="007E4C11"/>
    <w:pPr>
      <w:spacing w:after="120"/>
    </w:pPr>
    <w:rPr>
      <w:sz w:val="16"/>
      <w:szCs w:val="16"/>
    </w:rPr>
  </w:style>
  <w:style w:type="character" w:customStyle="1" w:styleId="3Char0">
    <w:name w:val="正文文本 3 Char"/>
    <w:basedOn w:val="a0"/>
    <w:link w:val="30"/>
    <w:rsid w:val="007E4C11"/>
    <w:rPr>
      <w:rFonts w:ascii="Times New Roman" w:eastAsia="宋体" w:hAnsi="Times New Roman" w:cs="Times New Roman"/>
      <w:sz w:val="16"/>
      <w:szCs w:val="16"/>
    </w:rPr>
  </w:style>
  <w:style w:type="paragraph" w:styleId="af4">
    <w:name w:val="Salutation"/>
    <w:basedOn w:val="a"/>
    <w:next w:val="a"/>
    <w:link w:val="Charb"/>
    <w:rsid w:val="007E4C11"/>
  </w:style>
  <w:style w:type="character" w:customStyle="1" w:styleId="Charb">
    <w:name w:val="称呼 Char"/>
    <w:basedOn w:val="a0"/>
    <w:link w:val="af4"/>
    <w:rsid w:val="007E4C11"/>
    <w:rPr>
      <w:rFonts w:ascii="Times New Roman" w:eastAsia="宋体" w:hAnsi="Times New Roman" w:cs="Times New Roman"/>
      <w:szCs w:val="24"/>
    </w:rPr>
  </w:style>
  <w:style w:type="paragraph" w:styleId="11">
    <w:name w:val="index 1"/>
    <w:basedOn w:val="a"/>
    <w:next w:val="a"/>
    <w:autoRedefine/>
    <w:unhideWhenUsed/>
    <w:rsid w:val="007E4C11"/>
  </w:style>
  <w:style w:type="paragraph" w:styleId="af5">
    <w:name w:val="index heading"/>
    <w:basedOn w:val="a"/>
    <w:next w:val="11"/>
    <w:rsid w:val="007E4C11"/>
    <w:rPr>
      <w:rFonts w:ascii="Arial" w:hAnsi="Arial" w:cs="Arial"/>
      <w:b/>
      <w:bCs/>
    </w:rPr>
  </w:style>
  <w:style w:type="paragraph" w:styleId="af6">
    <w:name w:val="Closing"/>
    <w:basedOn w:val="a"/>
    <w:link w:val="Charc"/>
    <w:rsid w:val="007E4C11"/>
    <w:pPr>
      <w:ind w:leftChars="2100" w:left="100"/>
    </w:pPr>
  </w:style>
  <w:style w:type="character" w:customStyle="1" w:styleId="Charc">
    <w:name w:val="结束语 Char"/>
    <w:basedOn w:val="a0"/>
    <w:link w:val="af6"/>
    <w:rsid w:val="007E4C11"/>
    <w:rPr>
      <w:rFonts w:ascii="Times New Roman" w:eastAsia="宋体" w:hAnsi="Times New Roman" w:cs="Times New Roman"/>
      <w:szCs w:val="24"/>
    </w:rPr>
  </w:style>
  <w:style w:type="paragraph" w:styleId="40">
    <w:name w:val="toc 4"/>
    <w:basedOn w:val="a"/>
    <w:next w:val="a"/>
    <w:uiPriority w:val="39"/>
    <w:rsid w:val="007E4C11"/>
    <w:pPr>
      <w:ind w:left="630"/>
      <w:jc w:val="left"/>
    </w:pPr>
    <w:rPr>
      <w:rFonts w:ascii="Calibri" w:hAnsi="Calibri"/>
      <w:sz w:val="18"/>
      <w:szCs w:val="18"/>
    </w:rPr>
  </w:style>
  <w:style w:type="paragraph" w:styleId="af7">
    <w:name w:val="Body Text Indent"/>
    <w:basedOn w:val="a"/>
    <w:link w:val="Char11"/>
    <w:unhideWhenUsed/>
    <w:rsid w:val="007E4C11"/>
    <w:pPr>
      <w:spacing w:after="120"/>
      <w:ind w:leftChars="200" w:left="420"/>
    </w:pPr>
  </w:style>
  <w:style w:type="character" w:customStyle="1" w:styleId="Char11">
    <w:name w:val="正文文本缩进 Char1"/>
    <w:basedOn w:val="a0"/>
    <w:link w:val="af7"/>
    <w:uiPriority w:val="99"/>
    <w:semiHidden/>
    <w:rsid w:val="007E4C11"/>
    <w:rPr>
      <w:rFonts w:ascii="Times New Roman" w:eastAsia="宋体" w:hAnsi="Times New Roman" w:cs="Times New Roman"/>
      <w:szCs w:val="24"/>
    </w:rPr>
  </w:style>
  <w:style w:type="paragraph" w:styleId="20">
    <w:name w:val="Body Text First Indent 2"/>
    <w:basedOn w:val="af7"/>
    <w:link w:val="2Char0"/>
    <w:rsid w:val="007E4C11"/>
    <w:pPr>
      <w:ind w:firstLine="420"/>
    </w:pPr>
  </w:style>
  <w:style w:type="character" w:customStyle="1" w:styleId="2Char0">
    <w:name w:val="正文首行缩进 2 Char"/>
    <w:basedOn w:val="Char11"/>
    <w:link w:val="20"/>
    <w:rsid w:val="007E4C11"/>
    <w:rPr>
      <w:rFonts w:ascii="Times New Roman" w:eastAsia="宋体" w:hAnsi="Times New Roman" w:cs="Times New Roman"/>
      <w:szCs w:val="24"/>
    </w:rPr>
  </w:style>
  <w:style w:type="paragraph" w:customStyle="1" w:styleId="m3">
    <w:name w:val="m标题3"/>
    <w:basedOn w:val="3"/>
    <w:rsid w:val="007E4C11"/>
    <w:rPr>
      <w:szCs w:val="21"/>
    </w:rPr>
  </w:style>
  <w:style w:type="paragraph" w:styleId="af8">
    <w:name w:val="Body Text"/>
    <w:basedOn w:val="a"/>
    <w:link w:val="Chard"/>
    <w:unhideWhenUsed/>
    <w:rsid w:val="007E4C11"/>
    <w:pPr>
      <w:spacing w:after="120"/>
    </w:pPr>
  </w:style>
  <w:style w:type="character" w:customStyle="1" w:styleId="Chard">
    <w:name w:val="正文文本 Char"/>
    <w:basedOn w:val="a0"/>
    <w:link w:val="af8"/>
    <w:uiPriority w:val="99"/>
    <w:semiHidden/>
    <w:rsid w:val="007E4C11"/>
    <w:rPr>
      <w:rFonts w:ascii="Times New Roman" w:eastAsia="宋体" w:hAnsi="Times New Roman" w:cs="Times New Roman"/>
      <w:szCs w:val="24"/>
    </w:rPr>
  </w:style>
  <w:style w:type="paragraph" w:styleId="af9">
    <w:name w:val="Body Text First Indent"/>
    <w:basedOn w:val="af8"/>
    <w:link w:val="Chare"/>
    <w:rsid w:val="007E4C11"/>
    <w:pPr>
      <w:ind w:firstLineChars="100" w:firstLine="420"/>
    </w:pPr>
  </w:style>
  <w:style w:type="character" w:customStyle="1" w:styleId="Chare">
    <w:name w:val="正文首行缩进 Char"/>
    <w:basedOn w:val="Chard"/>
    <w:link w:val="af9"/>
    <w:rsid w:val="007E4C11"/>
    <w:rPr>
      <w:rFonts w:ascii="Times New Roman" w:eastAsia="宋体" w:hAnsi="Times New Roman" w:cs="Times New Roman"/>
      <w:szCs w:val="24"/>
    </w:rPr>
  </w:style>
  <w:style w:type="paragraph" w:styleId="afa">
    <w:name w:val="envelope address"/>
    <w:basedOn w:val="a"/>
    <w:rsid w:val="007E4C11"/>
    <w:pPr>
      <w:framePr w:w="7920" w:h="1980" w:hRule="exact" w:hSpace="180" w:wrap="around" w:hAnchor="page" w:xAlign="center" w:yAlign="bottom"/>
      <w:snapToGrid w:val="0"/>
      <w:ind w:leftChars="1400" w:left="100"/>
    </w:pPr>
    <w:rPr>
      <w:rFonts w:ascii="Arial" w:hAnsi="Arial" w:cs="Arial"/>
      <w:sz w:val="24"/>
    </w:rPr>
  </w:style>
  <w:style w:type="paragraph" w:styleId="70">
    <w:name w:val="toc 7"/>
    <w:basedOn w:val="a"/>
    <w:next w:val="a"/>
    <w:rsid w:val="007E4C11"/>
    <w:pPr>
      <w:ind w:left="1260"/>
      <w:jc w:val="left"/>
    </w:pPr>
    <w:rPr>
      <w:rFonts w:ascii="Calibri" w:hAnsi="Calibri"/>
      <w:sz w:val="18"/>
      <w:szCs w:val="18"/>
    </w:rPr>
  </w:style>
  <w:style w:type="paragraph" w:styleId="afb">
    <w:name w:val="annotation text"/>
    <w:basedOn w:val="a"/>
    <w:link w:val="Char12"/>
    <w:unhideWhenUsed/>
    <w:rsid w:val="007E4C11"/>
    <w:pPr>
      <w:jc w:val="left"/>
    </w:pPr>
  </w:style>
  <w:style w:type="character" w:customStyle="1" w:styleId="Char12">
    <w:name w:val="批注文字 Char1"/>
    <w:basedOn w:val="a0"/>
    <w:link w:val="afb"/>
    <w:uiPriority w:val="99"/>
    <w:semiHidden/>
    <w:rsid w:val="007E4C11"/>
    <w:rPr>
      <w:rFonts w:ascii="Times New Roman" w:eastAsia="宋体" w:hAnsi="Times New Roman" w:cs="Times New Roman"/>
      <w:szCs w:val="24"/>
    </w:rPr>
  </w:style>
  <w:style w:type="paragraph" w:styleId="afc">
    <w:name w:val="annotation subject"/>
    <w:basedOn w:val="afb"/>
    <w:next w:val="afb"/>
    <w:link w:val="Charf"/>
    <w:rsid w:val="007E4C11"/>
    <w:rPr>
      <w:b/>
      <w:bCs/>
    </w:rPr>
  </w:style>
  <w:style w:type="character" w:customStyle="1" w:styleId="Charf">
    <w:name w:val="批注主题 Char"/>
    <w:basedOn w:val="Char12"/>
    <w:link w:val="afc"/>
    <w:rsid w:val="007E4C11"/>
    <w:rPr>
      <w:rFonts w:ascii="Times New Roman" w:eastAsia="宋体" w:hAnsi="Times New Roman" w:cs="Times New Roman"/>
      <w:b/>
      <w:bCs/>
      <w:szCs w:val="24"/>
    </w:rPr>
  </w:style>
  <w:style w:type="paragraph" w:styleId="afd">
    <w:name w:val="Balloon Text"/>
    <w:basedOn w:val="a"/>
    <w:link w:val="Charf0"/>
    <w:rsid w:val="007E4C11"/>
    <w:rPr>
      <w:sz w:val="18"/>
      <w:szCs w:val="18"/>
    </w:rPr>
  </w:style>
  <w:style w:type="character" w:customStyle="1" w:styleId="Charf0">
    <w:name w:val="批注框文本 Char"/>
    <w:basedOn w:val="a0"/>
    <w:link w:val="afd"/>
    <w:rsid w:val="007E4C11"/>
    <w:rPr>
      <w:rFonts w:ascii="Times New Roman" w:eastAsia="宋体" w:hAnsi="Times New Roman" w:cs="Times New Roman"/>
      <w:sz w:val="18"/>
      <w:szCs w:val="18"/>
    </w:rPr>
  </w:style>
  <w:style w:type="paragraph" w:styleId="afe">
    <w:name w:val="Normal Indent"/>
    <w:basedOn w:val="a"/>
    <w:rsid w:val="007E4C11"/>
    <w:pPr>
      <w:ind w:firstLine="420"/>
    </w:pPr>
  </w:style>
  <w:style w:type="paragraph" w:styleId="aff">
    <w:name w:val="Date"/>
    <w:basedOn w:val="a"/>
    <w:next w:val="a"/>
    <w:link w:val="Charf1"/>
    <w:rsid w:val="007E4C11"/>
    <w:pPr>
      <w:ind w:leftChars="2500" w:left="100"/>
    </w:pPr>
  </w:style>
  <w:style w:type="character" w:customStyle="1" w:styleId="Charf1">
    <w:name w:val="日期 Char"/>
    <w:basedOn w:val="a0"/>
    <w:link w:val="aff"/>
    <w:rsid w:val="007E4C11"/>
    <w:rPr>
      <w:rFonts w:ascii="Times New Roman" w:eastAsia="宋体" w:hAnsi="Times New Roman" w:cs="Times New Roman"/>
      <w:szCs w:val="24"/>
    </w:rPr>
  </w:style>
  <w:style w:type="paragraph" w:styleId="41">
    <w:name w:val="List Number 4"/>
    <w:basedOn w:val="a"/>
    <w:rsid w:val="007E4C11"/>
  </w:style>
  <w:style w:type="paragraph" w:customStyle="1" w:styleId="Char13">
    <w:name w:val="Char1"/>
    <w:basedOn w:val="a"/>
    <w:rsid w:val="007E4C11"/>
    <w:pPr>
      <w:tabs>
        <w:tab w:val="left" w:pos="360"/>
      </w:tabs>
    </w:pPr>
    <w:rPr>
      <w:sz w:val="24"/>
    </w:rPr>
  </w:style>
  <w:style w:type="paragraph" w:styleId="21">
    <w:name w:val="index 2"/>
    <w:basedOn w:val="a"/>
    <w:next w:val="a"/>
    <w:rsid w:val="007E4C11"/>
    <w:pPr>
      <w:ind w:leftChars="200" w:left="200"/>
    </w:pPr>
  </w:style>
  <w:style w:type="paragraph" w:styleId="22">
    <w:name w:val="List Number 2"/>
    <w:basedOn w:val="a"/>
    <w:rsid w:val="007E4C11"/>
    <w:pPr>
      <w:tabs>
        <w:tab w:val="left" w:pos="0"/>
        <w:tab w:val="left" w:pos="780"/>
      </w:tabs>
    </w:pPr>
  </w:style>
  <w:style w:type="paragraph" w:styleId="42">
    <w:name w:val="index 4"/>
    <w:basedOn w:val="a"/>
    <w:next w:val="a"/>
    <w:rsid w:val="007E4C11"/>
    <w:pPr>
      <w:ind w:leftChars="600" w:left="600"/>
    </w:pPr>
  </w:style>
  <w:style w:type="paragraph" w:customStyle="1" w:styleId="m2">
    <w:name w:val="m标题2"/>
    <w:basedOn w:val="2"/>
    <w:rsid w:val="007E4C11"/>
    <w:pPr>
      <w:tabs>
        <w:tab w:val="left" w:pos="0"/>
      </w:tabs>
    </w:pPr>
  </w:style>
  <w:style w:type="paragraph" w:styleId="31">
    <w:name w:val="Body Text Indent 3"/>
    <w:basedOn w:val="a"/>
    <w:link w:val="3Char2"/>
    <w:rsid w:val="007E4C11"/>
    <w:pPr>
      <w:spacing w:after="120"/>
      <w:ind w:leftChars="200" w:left="420"/>
    </w:pPr>
    <w:rPr>
      <w:sz w:val="16"/>
      <w:szCs w:val="16"/>
    </w:rPr>
  </w:style>
  <w:style w:type="character" w:customStyle="1" w:styleId="3Char2">
    <w:name w:val="正文文本缩进 3 Char"/>
    <w:basedOn w:val="a0"/>
    <w:link w:val="31"/>
    <w:rsid w:val="007E4C11"/>
    <w:rPr>
      <w:rFonts w:ascii="Times New Roman" w:eastAsia="宋体" w:hAnsi="Times New Roman" w:cs="Times New Roman"/>
      <w:sz w:val="16"/>
      <w:szCs w:val="16"/>
    </w:rPr>
  </w:style>
  <w:style w:type="paragraph" w:styleId="aff0">
    <w:name w:val="List Continue"/>
    <w:basedOn w:val="a"/>
    <w:rsid w:val="007E4C11"/>
    <w:pPr>
      <w:spacing w:after="120"/>
      <w:ind w:leftChars="200" w:left="420"/>
    </w:pPr>
  </w:style>
  <w:style w:type="paragraph" w:styleId="aff1">
    <w:name w:val="Subtitle"/>
    <w:basedOn w:val="a"/>
    <w:link w:val="Charf2"/>
    <w:qFormat/>
    <w:rsid w:val="007E4C11"/>
    <w:pPr>
      <w:spacing w:before="240" w:after="60" w:line="312" w:lineRule="auto"/>
      <w:jc w:val="center"/>
      <w:outlineLvl w:val="1"/>
    </w:pPr>
    <w:rPr>
      <w:rFonts w:ascii="Arial" w:hAnsi="Arial" w:cs="Arial"/>
      <w:b/>
      <w:bCs/>
      <w:kern w:val="28"/>
      <w:sz w:val="32"/>
      <w:szCs w:val="32"/>
    </w:rPr>
  </w:style>
  <w:style w:type="character" w:customStyle="1" w:styleId="Charf2">
    <w:name w:val="副标题 Char"/>
    <w:basedOn w:val="a0"/>
    <w:link w:val="aff1"/>
    <w:rsid w:val="007E4C11"/>
    <w:rPr>
      <w:rFonts w:ascii="Arial" w:eastAsia="宋体" w:hAnsi="Arial" w:cs="Arial"/>
      <w:b/>
      <w:bCs/>
      <w:kern w:val="28"/>
      <w:sz w:val="32"/>
      <w:szCs w:val="32"/>
    </w:rPr>
  </w:style>
  <w:style w:type="paragraph" w:styleId="aff2">
    <w:name w:val="macro"/>
    <w:link w:val="Charf3"/>
    <w:rsid w:val="007E4C11"/>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sz w:val="24"/>
      <w:szCs w:val="24"/>
    </w:rPr>
  </w:style>
  <w:style w:type="character" w:customStyle="1" w:styleId="Charf3">
    <w:name w:val="宏文本 Char"/>
    <w:basedOn w:val="a0"/>
    <w:link w:val="aff2"/>
    <w:rsid w:val="007E4C11"/>
    <w:rPr>
      <w:rFonts w:ascii="Courier New" w:eastAsia="宋体" w:hAnsi="Courier New" w:cs="Courier New"/>
      <w:sz w:val="24"/>
      <w:szCs w:val="24"/>
    </w:rPr>
  </w:style>
  <w:style w:type="paragraph" w:styleId="23">
    <w:name w:val="List 2"/>
    <w:basedOn w:val="a"/>
    <w:rsid w:val="007E4C11"/>
    <w:pPr>
      <w:ind w:leftChars="200" w:left="100" w:hangingChars="200" w:hanging="200"/>
    </w:pPr>
  </w:style>
  <w:style w:type="paragraph" w:styleId="60">
    <w:name w:val="index 6"/>
    <w:basedOn w:val="a"/>
    <w:next w:val="a"/>
    <w:rsid w:val="007E4C11"/>
    <w:pPr>
      <w:ind w:leftChars="1000" w:left="1000"/>
    </w:pPr>
  </w:style>
  <w:style w:type="paragraph" w:styleId="51">
    <w:name w:val="List Number 5"/>
    <w:basedOn w:val="a"/>
    <w:rsid w:val="007E4C11"/>
    <w:pPr>
      <w:tabs>
        <w:tab w:val="left" w:pos="0"/>
        <w:tab w:val="left" w:pos="2040"/>
      </w:tabs>
    </w:pPr>
  </w:style>
  <w:style w:type="paragraph" w:styleId="43">
    <w:name w:val="List Continue 4"/>
    <w:basedOn w:val="a"/>
    <w:rsid w:val="007E4C11"/>
    <w:pPr>
      <w:spacing w:after="120"/>
      <w:ind w:leftChars="800" w:left="1680"/>
    </w:pPr>
  </w:style>
  <w:style w:type="paragraph" w:customStyle="1" w:styleId="aff3">
    <w:name w:val="表格_表题"/>
    <w:rsid w:val="007E4C11"/>
    <w:pPr>
      <w:spacing w:line="300" w:lineRule="atLeast"/>
      <w:jc w:val="center"/>
    </w:pPr>
    <w:rPr>
      <w:rFonts w:ascii="Arial" w:eastAsia="黑体" w:hAnsi="Arial" w:cs="Arial"/>
      <w:kern w:val="0"/>
      <w:sz w:val="18"/>
      <w:szCs w:val="18"/>
    </w:rPr>
  </w:style>
  <w:style w:type="paragraph" w:customStyle="1" w:styleId="m4">
    <w:name w:val="m标题4"/>
    <w:basedOn w:val="a"/>
    <w:rsid w:val="007E4C11"/>
    <w:pPr>
      <w:tabs>
        <w:tab w:val="left" w:pos="420"/>
      </w:tabs>
      <w:ind w:left="420"/>
    </w:pPr>
    <w:rPr>
      <w:b/>
    </w:rPr>
  </w:style>
  <w:style w:type="paragraph" w:styleId="12">
    <w:name w:val="toc 1"/>
    <w:basedOn w:val="a"/>
    <w:next w:val="a"/>
    <w:uiPriority w:val="39"/>
    <w:rsid w:val="007E4C11"/>
    <w:pPr>
      <w:spacing w:before="120" w:after="120"/>
      <w:jc w:val="left"/>
    </w:pPr>
    <w:rPr>
      <w:rFonts w:ascii="Calibri" w:hAnsi="Calibri"/>
      <w:b/>
      <w:bCs/>
      <w:caps/>
      <w:sz w:val="20"/>
      <w:szCs w:val="20"/>
    </w:rPr>
  </w:style>
  <w:style w:type="paragraph" w:customStyle="1" w:styleId="aff4">
    <w:name w:val="表格_正文"/>
    <w:rsid w:val="007E4C11"/>
    <w:pPr>
      <w:spacing w:line="300" w:lineRule="atLeast"/>
      <w:ind w:leftChars="50" w:left="101"/>
      <w:jc w:val="both"/>
    </w:pPr>
    <w:rPr>
      <w:rFonts w:ascii="Times New Roman" w:eastAsia="宋体" w:hAnsi="Times New Roman" w:cs="Times New Roman"/>
      <w:kern w:val="0"/>
      <w:sz w:val="18"/>
      <w:szCs w:val="18"/>
    </w:rPr>
  </w:style>
  <w:style w:type="paragraph" w:styleId="32">
    <w:name w:val="List Continue 3"/>
    <w:basedOn w:val="a"/>
    <w:rsid w:val="007E4C11"/>
    <w:pPr>
      <w:spacing w:after="120"/>
      <w:ind w:leftChars="600" w:left="1260"/>
    </w:pPr>
  </w:style>
  <w:style w:type="paragraph" w:styleId="aff5">
    <w:name w:val="List Number"/>
    <w:basedOn w:val="a"/>
    <w:rsid w:val="007E4C11"/>
    <w:pPr>
      <w:tabs>
        <w:tab w:val="left" w:pos="0"/>
        <w:tab w:val="left" w:pos="360"/>
      </w:tabs>
    </w:pPr>
  </w:style>
  <w:style w:type="paragraph" w:styleId="33">
    <w:name w:val="index 3"/>
    <w:basedOn w:val="a"/>
    <w:next w:val="a"/>
    <w:rsid w:val="007E4C11"/>
    <w:pPr>
      <w:ind w:leftChars="400" w:left="400"/>
    </w:pPr>
  </w:style>
  <w:style w:type="paragraph" w:styleId="44">
    <w:name w:val="List 4"/>
    <w:basedOn w:val="a"/>
    <w:rsid w:val="007E4C11"/>
    <w:pPr>
      <w:ind w:leftChars="600" w:left="100" w:hangingChars="200" w:hanging="200"/>
    </w:pPr>
  </w:style>
  <w:style w:type="paragraph" w:styleId="52">
    <w:name w:val="List Bullet 5"/>
    <w:basedOn w:val="a"/>
    <w:rsid w:val="007E4C11"/>
    <w:pPr>
      <w:tabs>
        <w:tab w:val="left" w:pos="0"/>
        <w:tab w:val="left" w:pos="2040"/>
      </w:tabs>
    </w:pPr>
  </w:style>
  <w:style w:type="paragraph" w:styleId="53">
    <w:name w:val="toc 5"/>
    <w:basedOn w:val="a"/>
    <w:next w:val="a"/>
    <w:rsid w:val="007E4C11"/>
    <w:pPr>
      <w:ind w:left="840"/>
      <w:jc w:val="left"/>
    </w:pPr>
    <w:rPr>
      <w:rFonts w:ascii="Calibri" w:hAnsi="Calibri"/>
      <w:sz w:val="18"/>
      <w:szCs w:val="18"/>
    </w:rPr>
  </w:style>
  <w:style w:type="paragraph" w:styleId="TOC">
    <w:name w:val="TOC Heading"/>
    <w:basedOn w:val="1"/>
    <w:next w:val="a"/>
    <w:uiPriority w:val="39"/>
    <w:qFormat/>
    <w:rsid w:val="007E4C11"/>
    <w:pPr>
      <w:keepNext/>
      <w:keepLines/>
      <w:widowControl/>
      <w:spacing w:before="480" w:line="276" w:lineRule="auto"/>
      <w:outlineLvl w:val="9"/>
    </w:pPr>
    <w:rPr>
      <w:rFonts w:ascii="Cambria" w:hAnsi="Cambria"/>
      <w:bCs/>
      <w:color w:val="365F91"/>
      <w:kern w:val="0"/>
      <w:sz w:val="28"/>
      <w:szCs w:val="28"/>
    </w:rPr>
  </w:style>
  <w:style w:type="paragraph" w:styleId="aff6">
    <w:name w:val="Note Heading"/>
    <w:basedOn w:val="a"/>
    <w:next w:val="a"/>
    <w:link w:val="Charf4"/>
    <w:rsid w:val="007E4C11"/>
    <w:pPr>
      <w:jc w:val="center"/>
    </w:pPr>
  </w:style>
  <w:style w:type="character" w:customStyle="1" w:styleId="Charf4">
    <w:name w:val="注释标题 Char"/>
    <w:basedOn w:val="a0"/>
    <w:link w:val="aff6"/>
    <w:rsid w:val="007E4C11"/>
    <w:rPr>
      <w:rFonts w:ascii="Times New Roman" w:eastAsia="宋体" w:hAnsi="Times New Roman" w:cs="Times New Roman"/>
      <w:szCs w:val="24"/>
    </w:rPr>
  </w:style>
  <w:style w:type="paragraph" w:styleId="HTML">
    <w:name w:val="HTML Address"/>
    <w:basedOn w:val="a"/>
    <w:link w:val="HTMLChar"/>
    <w:rsid w:val="007E4C11"/>
    <w:rPr>
      <w:i/>
      <w:iCs/>
    </w:rPr>
  </w:style>
  <w:style w:type="character" w:customStyle="1" w:styleId="HTMLChar">
    <w:name w:val="HTML 地址 Char"/>
    <w:basedOn w:val="a0"/>
    <w:link w:val="HTML"/>
    <w:rsid w:val="007E4C11"/>
    <w:rPr>
      <w:rFonts w:ascii="Times New Roman" w:eastAsia="宋体" w:hAnsi="Times New Roman" w:cs="Times New Roman"/>
      <w:i/>
      <w:iCs/>
      <w:szCs w:val="24"/>
    </w:rPr>
  </w:style>
  <w:style w:type="paragraph" w:styleId="34">
    <w:name w:val="toc 3"/>
    <w:basedOn w:val="a"/>
    <w:next w:val="a"/>
    <w:uiPriority w:val="39"/>
    <w:rsid w:val="007E4C11"/>
    <w:pPr>
      <w:ind w:left="420"/>
      <w:jc w:val="left"/>
    </w:pPr>
    <w:rPr>
      <w:rFonts w:ascii="Calibri" w:hAnsi="Calibri"/>
      <w:i/>
      <w:iCs/>
      <w:sz w:val="20"/>
      <w:szCs w:val="20"/>
    </w:rPr>
  </w:style>
  <w:style w:type="paragraph" w:styleId="45">
    <w:name w:val="List Bullet 4"/>
    <w:basedOn w:val="a"/>
    <w:rsid w:val="007E4C11"/>
    <w:pPr>
      <w:tabs>
        <w:tab w:val="left" w:pos="0"/>
        <w:tab w:val="left" w:pos="1620"/>
      </w:tabs>
    </w:pPr>
  </w:style>
  <w:style w:type="paragraph" w:customStyle="1" w:styleId="aff7">
    <w:name w:val="注释_正文"/>
    <w:basedOn w:val="a"/>
    <w:rsid w:val="007E4C11"/>
    <w:pPr>
      <w:spacing w:afterLines="50"/>
    </w:pPr>
    <w:rPr>
      <w:rFonts w:eastAsia="楷体_GB2312"/>
    </w:rPr>
  </w:style>
  <w:style w:type="paragraph" w:styleId="24">
    <w:name w:val="Body Text Indent 2"/>
    <w:basedOn w:val="a"/>
    <w:link w:val="2Char1"/>
    <w:rsid w:val="007E4C11"/>
    <w:pPr>
      <w:spacing w:after="120" w:line="480" w:lineRule="auto"/>
      <w:ind w:leftChars="200" w:left="420"/>
    </w:pPr>
  </w:style>
  <w:style w:type="character" w:customStyle="1" w:styleId="2Char1">
    <w:name w:val="正文文本缩进 2 Char"/>
    <w:basedOn w:val="a0"/>
    <w:link w:val="24"/>
    <w:rsid w:val="007E4C11"/>
    <w:rPr>
      <w:rFonts w:ascii="Times New Roman" w:eastAsia="宋体" w:hAnsi="Times New Roman" w:cs="Times New Roman"/>
      <w:szCs w:val="24"/>
    </w:rPr>
  </w:style>
  <w:style w:type="paragraph" w:customStyle="1" w:styleId="Charf5">
    <w:name w:val="Char"/>
    <w:basedOn w:val="a"/>
    <w:rsid w:val="007E4C11"/>
    <w:pPr>
      <w:tabs>
        <w:tab w:val="left" w:pos="360"/>
      </w:tabs>
    </w:pPr>
    <w:rPr>
      <w:sz w:val="24"/>
    </w:rPr>
  </w:style>
  <w:style w:type="paragraph" w:styleId="80">
    <w:name w:val="toc 8"/>
    <w:basedOn w:val="a"/>
    <w:next w:val="a"/>
    <w:rsid w:val="007E4C11"/>
    <w:pPr>
      <w:ind w:left="1470"/>
      <w:jc w:val="left"/>
    </w:pPr>
    <w:rPr>
      <w:rFonts w:ascii="Calibri" w:hAnsi="Calibri"/>
      <w:sz w:val="18"/>
      <w:szCs w:val="18"/>
    </w:rPr>
  </w:style>
  <w:style w:type="paragraph" w:styleId="81">
    <w:name w:val="index 8"/>
    <w:basedOn w:val="a"/>
    <w:next w:val="a"/>
    <w:rsid w:val="007E4C11"/>
    <w:pPr>
      <w:ind w:leftChars="1400" w:left="1400"/>
    </w:pPr>
  </w:style>
  <w:style w:type="paragraph" w:styleId="aff8">
    <w:name w:val="Plain Text"/>
    <w:basedOn w:val="a"/>
    <w:link w:val="Charf6"/>
    <w:rsid w:val="007E4C11"/>
    <w:rPr>
      <w:rFonts w:ascii="宋体" w:hAnsi="Courier New" w:cs="Courier New"/>
      <w:szCs w:val="21"/>
    </w:rPr>
  </w:style>
  <w:style w:type="character" w:customStyle="1" w:styleId="Charf6">
    <w:name w:val="纯文本 Char"/>
    <w:basedOn w:val="a0"/>
    <w:link w:val="aff8"/>
    <w:rsid w:val="007E4C11"/>
    <w:rPr>
      <w:rFonts w:ascii="宋体" w:eastAsia="宋体" w:hAnsi="Courier New" w:cs="Courier New"/>
      <w:szCs w:val="21"/>
    </w:rPr>
  </w:style>
  <w:style w:type="paragraph" w:styleId="HTML0">
    <w:name w:val="HTML Preformatted"/>
    <w:basedOn w:val="a"/>
    <w:link w:val="HTMLChar0"/>
    <w:rsid w:val="007E4C11"/>
    <w:rPr>
      <w:rFonts w:ascii="Courier New" w:hAnsi="Courier New" w:cs="Courier New"/>
      <w:sz w:val="20"/>
      <w:szCs w:val="20"/>
    </w:rPr>
  </w:style>
  <w:style w:type="character" w:customStyle="1" w:styleId="HTMLChar0">
    <w:name w:val="HTML 预设格式 Char"/>
    <w:basedOn w:val="a0"/>
    <w:link w:val="HTML0"/>
    <w:rsid w:val="007E4C11"/>
    <w:rPr>
      <w:rFonts w:ascii="Courier New" w:eastAsia="宋体" w:hAnsi="Courier New" w:cs="Courier New"/>
      <w:sz w:val="20"/>
      <w:szCs w:val="20"/>
    </w:rPr>
  </w:style>
  <w:style w:type="paragraph" w:styleId="25">
    <w:name w:val="List Bullet 2"/>
    <w:basedOn w:val="a"/>
    <w:rsid w:val="007E4C11"/>
    <w:pPr>
      <w:tabs>
        <w:tab w:val="left" w:pos="0"/>
        <w:tab w:val="left" w:pos="780"/>
      </w:tabs>
    </w:pPr>
  </w:style>
  <w:style w:type="paragraph" w:styleId="aff9">
    <w:name w:val="toa heading"/>
    <w:basedOn w:val="a"/>
    <w:next w:val="a"/>
    <w:rsid w:val="007E4C11"/>
    <w:pPr>
      <w:spacing w:before="120"/>
    </w:pPr>
    <w:rPr>
      <w:rFonts w:ascii="Arial" w:hAnsi="Arial" w:cs="Arial"/>
      <w:sz w:val="24"/>
    </w:rPr>
  </w:style>
  <w:style w:type="paragraph" w:styleId="54">
    <w:name w:val="index 5"/>
    <w:basedOn w:val="a"/>
    <w:next w:val="a"/>
    <w:rsid w:val="007E4C11"/>
    <w:pPr>
      <w:ind w:leftChars="800" w:left="800"/>
    </w:pPr>
  </w:style>
  <w:style w:type="paragraph" w:customStyle="1" w:styleId="affa">
    <w:name w:val="部分"/>
    <w:basedOn w:val="1"/>
    <w:rsid w:val="007E4C11"/>
    <w:pPr>
      <w:spacing w:afterLines="100"/>
      <w:jc w:val="center"/>
    </w:pPr>
    <w:rPr>
      <w:rFonts w:ascii="黑体" w:eastAsia="黑体"/>
    </w:rPr>
  </w:style>
  <w:style w:type="paragraph" w:styleId="affb">
    <w:name w:val="envelope return"/>
    <w:basedOn w:val="a"/>
    <w:rsid w:val="007E4C11"/>
    <w:pPr>
      <w:snapToGrid w:val="0"/>
    </w:pPr>
    <w:rPr>
      <w:rFonts w:ascii="Arial" w:hAnsi="Arial" w:cs="Arial"/>
    </w:rPr>
  </w:style>
  <w:style w:type="paragraph" w:styleId="61">
    <w:name w:val="toc 6"/>
    <w:basedOn w:val="a"/>
    <w:next w:val="a"/>
    <w:rsid w:val="007E4C11"/>
    <w:pPr>
      <w:ind w:left="1050"/>
      <w:jc w:val="left"/>
    </w:pPr>
    <w:rPr>
      <w:rFonts w:ascii="Calibri" w:hAnsi="Calibri"/>
      <w:sz w:val="18"/>
      <w:szCs w:val="18"/>
    </w:rPr>
  </w:style>
  <w:style w:type="paragraph" w:styleId="35">
    <w:name w:val="List 3"/>
    <w:basedOn w:val="a"/>
    <w:rsid w:val="007E4C11"/>
    <w:pPr>
      <w:ind w:leftChars="400" w:left="100" w:hangingChars="200" w:hanging="200"/>
    </w:pPr>
  </w:style>
  <w:style w:type="paragraph" w:styleId="36">
    <w:name w:val="List Number 3"/>
    <w:basedOn w:val="a"/>
    <w:rsid w:val="007E4C11"/>
    <w:pPr>
      <w:tabs>
        <w:tab w:val="left" w:pos="0"/>
        <w:tab w:val="left" w:pos="1200"/>
      </w:tabs>
    </w:pPr>
  </w:style>
  <w:style w:type="paragraph" w:styleId="affc">
    <w:name w:val="Document Map"/>
    <w:basedOn w:val="a"/>
    <w:link w:val="Charf7"/>
    <w:rsid w:val="007E4C11"/>
    <w:pPr>
      <w:shd w:val="clear" w:color="auto" w:fill="000080"/>
    </w:pPr>
  </w:style>
  <w:style w:type="character" w:customStyle="1" w:styleId="Charf7">
    <w:name w:val="文档结构图 Char"/>
    <w:basedOn w:val="a0"/>
    <w:link w:val="affc"/>
    <w:rsid w:val="007E4C11"/>
    <w:rPr>
      <w:rFonts w:ascii="Times New Roman" w:eastAsia="宋体" w:hAnsi="Times New Roman" w:cs="Times New Roman"/>
      <w:szCs w:val="24"/>
      <w:shd w:val="clear" w:color="auto" w:fill="000080"/>
    </w:rPr>
  </w:style>
  <w:style w:type="paragraph" w:styleId="affd">
    <w:name w:val="List Bullet"/>
    <w:basedOn w:val="a"/>
    <w:rsid w:val="007E4C11"/>
    <w:pPr>
      <w:tabs>
        <w:tab w:val="left" w:pos="0"/>
        <w:tab w:val="left" w:pos="360"/>
      </w:tabs>
    </w:pPr>
  </w:style>
  <w:style w:type="paragraph" w:styleId="90">
    <w:name w:val="toc 9"/>
    <w:basedOn w:val="a"/>
    <w:next w:val="a"/>
    <w:rsid w:val="007E4C11"/>
    <w:pPr>
      <w:ind w:left="1680"/>
      <w:jc w:val="left"/>
    </w:pPr>
    <w:rPr>
      <w:rFonts w:ascii="Calibri" w:hAnsi="Calibri"/>
      <w:sz w:val="18"/>
      <w:szCs w:val="18"/>
    </w:rPr>
  </w:style>
  <w:style w:type="paragraph" w:styleId="affe">
    <w:name w:val="E-mail Signature"/>
    <w:basedOn w:val="a"/>
    <w:link w:val="Charf8"/>
    <w:rsid w:val="007E4C11"/>
  </w:style>
  <w:style w:type="character" w:customStyle="1" w:styleId="Charf8">
    <w:name w:val="电子邮件签名 Char"/>
    <w:basedOn w:val="a0"/>
    <w:link w:val="affe"/>
    <w:rsid w:val="007E4C11"/>
    <w:rPr>
      <w:rFonts w:ascii="Times New Roman" w:eastAsia="宋体" w:hAnsi="Times New Roman" w:cs="Times New Roman"/>
      <w:szCs w:val="24"/>
    </w:rPr>
  </w:style>
  <w:style w:type="paragraph" w:styleId="37">
    <w:name w:val="List Bullet 3"/>
    <w:basedOn w:val="a"/>
    <w:rsid w:val="007E4C11"/>
    <w:pPr>
      <w:tabs>
        <w:tab w:val="left" w:pos="0"/>
        <w:tab w:val="left" w:pos="1200"/>
      </w:tabs>
    </w:pPr>
  </w:style>
  <w:style w:type="paragraph" w:styleId="26">
    <w:name w:val="toc 2"/>
    <w:basedOn w:val="a"/>
    <w:next w:val="a"/>
    <w:uiPriority w:val="39"/>
    <w:rsid w:val="007E4C11"/>
    <w:pPr>
      <w:ind w:left="210"/>
      <w:jc w:val="left"/>
    </w:pPr>
    <w:rPr>
      <w:rFonts w:ascii="Calibri" w:hAnsi="Calibri"/>
      <w:smallCaps/>
      <w:sz w:val="20"/>
      <w:szCs w:val="20"/>
    </w:rPr>
  </w:style>
  <w:style w:type="paragraph" w:styleId="afff">
    <w:name w:val="table of authorities"/>
    <w:basedOn w:val="a"/>
    <w:next w:val="a"/>
    <w:rsid w:val="007E4C11"/>
    <w:pPr>
      <w:ind w:leftChars="200" w:left="420"/>
    </w:pPr>
  </w:style>
  <w:style w:type="paragraph" w:styleId="afff0">
    <w:name w:val="List"/>
    <w:basedOn w:val="a"/>
    <w:rsid w:val="007E4C11"/>
    <w:pPr>
      <w:ind w:left="200" w:hangingChars="200" w:hanging="200"/>
    </w:pPr>
  </w:style>
  <w:style w:type="paragraph" w:styleId="55">
    <w:name w:val="List 5"/>
    <w:basedOn w:val="a"/>
    <w:rsid w:val="007E4C11"/>
    <w:pPr>
      <w:ind w:leftChars="800" w:left="100" w:hangingChars="200" w:hanging="200"/>
    </w:pPr>
  </w:style>
  <w:style w:type="paragraph" w:styleId="afff1">
    <w:name w:val="List Paragraph"/>
    <w:basedOn w:val="a"/>
    <w:qFormat/>
    <w:rsid w:val="007E4C11"/>
    <w:pPr>
      <w:ind w:firstLine="420"/>
    </w:pPr>
  </w:style>
  <w:style w:type="paragraph" w:styleId="71">
    <w:name w:val="index 7"/>
    <w:basedOn w:val="a"/>
    <w:next w:val="a"/>
    <w:rsid w:val="007E4C11"/>
    <w:pPr>
      <w:ind w:leftChars="1200" w:left="1200"/>
    </w:pPr>
  </w:style>
  <w:style w:type="paragraph" w:styleId="afff2">
    <w:name w:val="Revision"/>
    <w:rsid w:val="007E4C11"/>
    <w:rPr>
      <w:rFonts w:ascii="Times New Roman" w:eastAsia="宋体" w:hAnsi="Times New Roman" w:cs="Times New Roman"/>
      <w:szCs w:val="24"/>
    </w:rPr>
  </w:style>
  <w:style w:type="paragraph" w:styleId="91">
    <w:name w:val="index 9"/>
    <w:basedOn w:val="a"/>
    <w:next w:val="a"/>
    <w:rsid w:val="007E4C11"/>
    <w:pPr>
      <w:ind w:leftChars="1600" w:left="1600"/>
    </w:pPr>
  </w:style>
  <w:style w:type="paragraph" w:styleId="27">
    <w:name w:val="Body Text 2"/>
    <w:basedOn w:val="a"/>
    <w:link w:val="2Char2"/>
    <w:rsid w:val="007E4C11"/>
    <w:pPr>
      <w:spacing w:after="120" w:line="480" w:lineRule="auto"/>
    </w:pPr>
  </w:style>
  <w:style w:type="character" w:customStyle="1" w:styleId="2Char2">
    <w:name w:val="正文文本 2 Char"/>
    <w:basedOn w:val="a0"/>
    <w:link w:val="27"/>
    <w:rsid w:val="007E4C11"/>
    <w:rPr>
      <w:rFonts w:ascii="Times New Roman" w:eastAsia="宋体" w:hAnsi="Times New Roman" w:cs="Times New Roman"/>
      <w:szCs w:val="24"/>
    </w:rPr>
  </w:style>
  <w:style w:type="paragraph" w:styleId="28">
    <w:name w:val="List Continue 2"/>
    <w:basedOn w:val="a"/>
    <w:rsid w:val="007E4C11"/>
    <w:pPr>
      <w:spacing w:after="120"/>
      <w:ind w:leftChars="400" w:left="840"/>
    </w:pPr>
  </w:style>
  <w:style w:type="paragraph" w:styleId="afff3">
    <w:name w:val="Message Header"/>
    <w:basedOn w:val="a"/>
    <w:link w:val="Charf9"/>
    <w:rsid w:val="007E4C11"/>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rPr>
  </w:style>
  <w:style w:type="character" w:customStyle="1" w:styleId="Charf9">
    <w:name w:val="信息标题 Char"/>
    <w:basedOn w:val="a0"/>
    <w:link w:val="afff3"/>
    <w:rsid w:val="007E4C11"/>
    <w:rPr>
      <w:rFonts w:ascii="Arial" w:eastAsia="宋体" w:hAnsi="Arial" w:cs="Arial"/>
      <w:sz w:val="24"/>
      <w:szCs w:val="24"/>
      <w:shd w:val="pct20" w:color="auto" w:fill="auto"/>
    </w:rPr>
  </w:style>
  <w:style w:type="paragraph" w:customStyle="1" w:styleId="a00">
    <w:name w:val="a0"/>
    <w:basedOn w:val="a"/>
    <w:rsid w:val="007E4C11"/>
    <w:pPr>
      <w:widowControl/>
      <w:spacing w:before="100" w:beforeAutospacing="1" w:after="100" w:afterAutospacing="1"/>
      <w:jc w:val="left"/>
    </w:pPr>
    <w:rPr>
      <w:rFonts w:ascii="宋体" w:hAnsi="宋体" w:cs="宋体"/>
      <w:kern w:val="0"/>
      <w:sz w:val="24"/>
    </w:rPr>
  </w:style>
  <w:style w:type="paragraph" w:styleId="afff4">
    <w:name w:val="Normal (Web)"/>
    <w:basedOn w:val="a"/>
    <w:uiPriority w:val="99"/>
    <w:rsid w:val="007E4C11"/>
    <w:pPr>
      <w:widowControl/>
      <w:spacing w:before="100" w:beforeAutospacing="1" w:after="100" w:afterAutospacing="1"/>
      <w:jc w:val="left"/>
    </w:pPr>
    <w:rPr>
      <w:kern w:val="0"/>
      <w:sz w:val="24"/>
    </w:rPr>
  </w:style>
  <w:style w:type="paragraph" w:styleId="afff5">
    <w:name w:val="Title"/>
    <w:basedOn w:val="a"/>
    <w:link w:val="Charfa"/>
    <w:qFormat/>
    <w:rsid w:val="007E4C11"/>
    <w:pPr>
      <w:spacing w:before="240" w:after="60"/>
      <w:jc w:val="center"/>
      <w:outlineLvl w:val="0"/>
    </w:pPr>
    <w:rPr>
      <w:rFonts w:ascii="Arial" w:hAnsi="Arial" w:cs="Arial"/>
      <w:b/>
      <w:bCs/>
      <w:sz w:val="32"/>
      <w:szCs w:val="32"/>
    </w:rPr>
  </w:style>
  <w:style w:type="character" w:customStyle="1" w:styleId="Charfa">
    <w:name w:val="标题 Char"/>
    <w:basedOn w:val="a0"/>
    <w:link w:val="afff5"/>
    <w:rsid w:val="007E4C11"/>
    <w:rPr>
      <w:rFonts w:ascii="Arial" w:eastAsia="宋体" w:hAnsi="Arial" w:cs="Arial"/>
      <w:b/>
      <w:bCs/>
      <w:sz w:val="32"/>
      <w:szCs w:val="32"/>
    </w:rPr>
  </w:style>
  <w:style w:type="paragraph" w:customStyle="1" w:styleId="afff6">
    <w:name w:val="表格_表头"/>
    <w:rsid w:val="007E4C11"/>
    <w:pPr>
      <w:spacing w:beforeLines="50"/>
      <w:jc w:val="center"/>
    </w:pPr>
    <w:rPr>
      <w:rFonts w:ascii="Arial" w:eastAsia="黑体" w:hAnsi="Arial" w:cs="Arial"/>
      <w:kern w:val="0"/>
      <w:sz w:val="18"/>
      <w:szCs w:val="20"/>
    </w:rPr>
  </w:style>
  <w:style w:type="paragraph" w:customStyle="1" w:styleId="afff7">
    <w:name w:val="正文描述"/>
    <w:basedOn w:val="a"/>
    <w:qFormat/>
    <w:rsid w:val="00460CE8"/>
    <w:rPr>
      <w:rFonts w:ascii="宋体" w:hAnsi="宋体"/>
      <w:sz w:val="24"/>
    </w:rPr>
  </w:style>
  <w:style w:type="paragraph" w:customStyle="1" w:styleId="29">
    <w:name w:val="样式2"/>
    <w:basedOn w:val="a"/>
    <w:link w:val="2Char3"/>
    <w:qFormat/>
    <w:rsid w:val="00B206C4"/>
    <w:pPr>
      <w:ind w:firstLine="560"/>
    </w:pPr>
    <w:rPr>
      <w:rFonts w:asciiTheme="minorEastAsia" w:eastAsiaTheme="minorEastAsia" w:hAnsiTheme="minorEastAsia"/>
    </w:rPr>
  </w:style>
  <w:style w:type="character" w:customStyle="1" w:styleId="2Char3">
    <w:name w:val="样式2 Char"/>
    <w:basedOn w:val="a0"/>
    <w:link w:val="29"/>
    <w:rsid w:val="00B206C4"/>
    <w:rPr>
      <w:rFonts w:asciiTheme="minorEastAsia" w:hAnsiTheme="minorEastAsia" w:cs="Times New Roman"/>
      <w:sz w:val="28"/>
      <w:szCs w:val="24"/>
    </w:rPr>
  </w:style>
  <w:style w:type="paragraph" w:customStyle="1" w:styleId="afff8">
    <w:name w:val="表格正文"/>
    <w:basedOn w:val="a"/>
    <w:link w:val="Charfb"/>
    <w:qFormat/>
    <w:rsid w:val="00670629"/>
    <w:pPr>
      <w:widowControl/>
      <w:ind w:firstLineChars="0" w:firstLine="0"/>
      <w:jc w:val="center"/>
    </w:pPr>
    <w:rPr>
      <w:rFonts w:asciiTheme="minorEastAsia" w:eastAsiaTheme="minorEastAsia" w:hAnsiTheme="minorEastAsia" w:cs="宋体"/>
      <w:color w:val="000000"/>
      <w:kern w:val="0"/>
      <w:szCs w:val="21"/>
    </w:rPr>
  </w:style>
  <w:style w:type="character" w:customStyle="1" w:styleId="Charfb">
    <w:name w:val="表格正文 Char"/>
    <w:basedOn w:val="a0"/>
    <w:link w:val="afff8"/>
    <w:rsid w:val="00670629"/>
    <w:rPr>
      <w:rFonts w:asciiTheme="minorEastAsia" w:hAnsiTheme="minorEastAsia" w:cs="宋体"/>
      <w:color w:val="000000"/>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391272">
      <w:bodyDiv w:val="1"/>
      <w:marLeft w:val="0"/>
      <w:marRight w:val="0"/>
      <w:marTop w:val="0"/>
      <w:marBottom w:val="0"/>
      <w:divBdr>
        <w:top w:val="none" w:sz="0" w:space="0" w:color="auto"/>
        <w:left w:val="none" w:sz="0" w:space="0" w:color="auto"/>
        <w:bottom w:val="none" w:sz="0" w:space="0" w:color="auto"/>
        <w:right w:val="none" w:sz="0" w:space="0" w:color="auto"/>
      </w:divBdr>
    </w:div>
    <w:div w:id="335616884">
      <w:bodyDiv w:val="1"/>
      <w:marLeft w:val="0"/>
      <w:marRight w:val="0"/>
      <w:marTop w:val="0"/>
      <w:marBottom w:val="0"/>
      <w:divBdr>
        <w:top w:val="none" w:sz="0" w:space="0" w:color="auto"/>
        <w:left w:val="none" w:sz="0" w:space="0" w:color="auto"/>
        <w:bottom w:val="none" w:sz="0" w:space="0" w:color="auto"/>
        <w:right w:val="none" w:sz="0" w:space="0" w:color="auto"/>
      </w:divBdr>
      <w:divsChild>
        <w:div w:id="1461068820">
          <w:marLeft w:val="0"/>
          <w:marRight w:val="0"/>
          <w:marTop w:val="0"/>
          <w:marBottom w:val="0"/>
          <w:divBdr>
            <w:top w:val="none" w:sz="0" w:space="0" w:color="auto"/>
            <w:left w:val="none" w:sz="0" w:space="0" w:color="auto"/>
            <w:bottom w:val="none" w:sz="0" w:space="0" w:color="auto"/>
            <w:right w:val="none" w:sz="0" w:space="0" w:color="auto"/>
          </w:divBdr>
          <w:divsChild>
            <w:div w:id="2022663557">
              <w:marLeft w:val="150"/>
              <w:marRight w:val="150"/>
              <w:marTop w:val="210"/>
              <w:marBottom w:val="150"/>
              <w:divBdr>
                <w:top w:val="none" w:sz="0" w:space="0" w:color="auto"/>
                <w:left w:val="none" w:sz="0" w:space="0" w:color="auto"/>
                <w:bottom w:val="none" w:sz="0" w:space="0" w:color="auto"/>
                <w:right w:val="none" w:sz="0" w:space="0" w:color="auto"/>
              </w:divBdr>
            </w:div>
          </w:divsChild>
        </w:div>
      </w:divsChild>
    </w:div>
    <w:div w:id="369234089">
      <w:bodyDiv w:val="1"/>
      <w:marLeft w:val="0"/>
      <w:marRight w:val="0"/>
      <w:marTop w:val="0"/>
      <w:marBottom w:val="0"/>
      <w:divBdr>
        <w:top w:val="none" w:sz="0" w:space="0" w:color="auto"/>
        <w:left w:val="none" w:sz="0" w:space="0" w:color="auto"/>
        <w:bottom w:val="none" w:sz="0" w:space="0" w:color="auto"/>
        <w:right w:val="none" w:sz="0" w:space="0" w:color="auto"/>
      </w:divBdr>
    </w:div>
    <w:div w:id="921834957">
      <w:bodyDiv w:val="1"/>
      <w:marLeft w:val="0"/>
      <w:marRight w:val="0"/>
      <w:marTop w:val="0"/>
      <w:marBottom w:val="0"/>
      <w:divBdr>
        <w:top w:val="none" w:sz="0" w:space="0" w:color="auto"/>
        <w:left w:val="none" w:sz="0" w:space="0" w:color="auto"/>
        <w:bottom w:val="none" w:sz="0" w:space="0" w:color="auto"/>
        <w:right w:val="none" w:sz="0" w:space="0" w:color="auto"/>
      </w:divBdr>
      <w:divsChild>
        <w:div w:id="1403874356">
          <w:marLeft w:val="0"/>
          <w:marRight w:val="0"/>
          <w:marTop w:val="0"/>
          <w:marBottom w:val="0"/>
          <w:divBdr>
            <w:top w:val="none" w:sz="0" w:space="0" w:color="auto"/>
            <w:left w:val="none" w:sz="0" w:space="0" w:color="auto"/>
            <w:bottom w:val="none" w:sz="0" w:space="0" w:color="auto"/>
            <w:right w:val="none" w:sz="0" w:space="0" w:color="auto"/>
          </w:divBdr>
          <w:divsChild>
            <w:div w:id="697899232">
              <w:marLeft w:val="150"/>
              <w:marRight w:val="150"/>
              <w:marTop w:val="210"/>
              <w:marBottom w:val="15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5.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chart" Target="charts/chart36.xml"/><Relationship Id="rId55" Type="http://schemas.openxmlformats.org/officeDocument/2006/relationships/chart" Target="charts/chart41.xml"/><Relationship Id="rId63" Type="http://schemas.openxmlformats.org/officeDocument/2006/relationships/chart" Target="charts/chart4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3" Type="http://schemas.openxmlformats.org/officeDocument/2006/relationships/chart" Target="charts/chart39.xml"/><Relationship Id="rId58" Type="http://schemas.openxmlformats.org/officeDocument/2006/relationships/chart" Target="charts/chart44.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chart" Target="charts/chart35.xml"/><Relationship Id="rId57" Type="http://schemas.openxmlformats.org/officeDocument/2006/relationships/chart" Target="charts/chart43.xml"/><Relationship Id="rId61" Type="http://schemas.openxmlformats.org/officeDocument/2006/relationships/chart" Target="charts/chart47.xml"/><Relationship Id="rId10" Type="http://schemas.openxmlformats.org/officeDocument/2006/relationships/header" Target="header2.xml"/><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chart" Target="charts/chart30.xml"/><Relationship Id="rId52" Type="http://schemas.openxmlformats.org/officeDocument/2006/relationships/chart" Target="charts/chart38.xml"/><Relationship Id="rId60" Type="http://schemas.openxmlformats.org/officeDocument/2006/relationships/chart" Target="charts/chart46.xml"/><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chart" Target="charts/chart34.xml"/><Relationship Id="rId56" Type="http://schemas.openxmlformats.org/officeDocument/2006/relationships/chart" Target="charts/chart42.xml"/><Relationship Id="rId64"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chart" Target="charts/chart3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59" Type="http://schemas.openxmlformats.org/officeDocument/2006/relationships/chart" Target="charts/chart45.xml"/><Relationship Id="rId67" Type="http://schemas.openxmlformats.org/officeDocument/2006/relationships/theme" Target="theme/theme1.xml"/><Relationship Id="rId20" Type="http://schemas.openxmlformats.org/officeDocument/2006/relationships/chart" Target="charts/chart6.xml"/><Relationship Id="rId41" Type="http://schemas.openxmlformats.org/officeDocument/2006/relationships/chart" Target="charts/chart27.xml"/><Relationship Id="rId54" Type="http://schemas.openxmlformats.org/officeDocument/2006/relationships/chart" Target="charts/chart40.xml"/><Relationship Id="rId62" Type="http://schemas.openxmlformats.org/officeDocument/2006/relationships/chart" Target="charts/chart48.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38472;&#26397;&#24935;\&#29983;&#28304;&#23601;&#19994;\&#23548;&#20986;&#25968;&#25454;\excel&#27169;&#26495;-1&#28493;&#22346;&#25252;&#29702;&#32844;&#19994;&#23398;&#38498;14347&#29983;&#28304;1205.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D:\&#23601;&#19994;&#24180;&#25253;\&#27605;&#19994;&#29983;&#35843;&#26597;&#27169;&#26495;\cfx&#27605;&#19994;&#29983;&#35843;&#26597;\70&#26354;&#38428;&#36828;&#19996;&#32844;&#19994;&#25216;&#26415;&#23398;&#38498;12070&#27605;&#19994;&#29983;&#35843;&#26597;cfx\70&#26354;&#38428;&#36828;&#19996;&#32844;&#19994;&#25216;&#26415;&#23398;&#38498;12070&#27605;&#19994;&#29983;&#35843;&#26597;cfx.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D:\&#23601;&#19994;&#24180;&#25253;\&#27605;&#19994;&#29983;&#35843;&#26597;&#27169;&#26495;\cfx&#27605;&#19994;&#29983;&#35843;&#26597;\70&#26354;&#38428;&#36828;&#19996;&#32844;&#19994;&#25216;&#26415;&#23398;&#38498;12070&#27605;&#19994;&#29983;&#35843;&#26597;cfx\70&#26354;&#38428;&#36828;&#19996;&#32844;&#19994;&#25216;&#26415;&#23398;&#38498;12070&#27605;&#19994;&#29983;&#35843;&#26597;cfx.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D:\&#23601;&#19994;&#24180;&#25253;\&#27605;&#19994;&#29983;&#35843;&#26597;&#27169;&#26495;\cfx&#27605;&#19994;&#29983;&#35843;&#26597;\70&#26354;&#38428;&#36828;&#19996;&#32844;&#19994;&#25216;&#26415;&#23398;&#38498;12070&#27605;&#19994;&#29983;&#35843;&#26597;cfx\70&#26354;&#38428;&#36828;&#19996;&#32844;&#19994;&#25216;&#26415;&#23398;&#38498;12070&#27605;&#19994;&#29983;&#35843;&#26597;cfx.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D:\&#23601;&#19994;&#24180;&#25253;\&#27605;&#19994;&#29983;&#35843;&#26597;&#27169;&#26495;\cfx&#27605;&#19994;&#29983;&#35843;&#26597;\70&#26354;&#38428;&#36828;&#19996;&#32844;&#19994;&#25216;&#26415;&#23398;&#38498;12070&#27605;&#19994;&#29983;&#35843;&#26597;cfx\70&#26354;&#38428;&#36828;&#19996;&#32844;&#19994;&#25216;&#26415;&#23398;&#38498;12070&#27605;&#19994;&#29983;&#35843;&#26597;cfx.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D:\&#23601;&#19994;&#24180;&#25253;\&#27605;&#19994;&#29983;&#35843;&#26597;&#27169;&#26495;\cfx&#27605;&#19994;&#29983;&#35843;&#26597;\70&#26354;&#38428;&#36828;&#19996;&#32844;&#19994;&#25216;&#26415;&#23398;&#38498;12070&#27605;&#19994;&#29983;&#35843;&#26597;cfx\70&#26354;&#38428;&#36828;&#19996;&#32844;&#19994;&#25216;&#26415;&#23398;&#38498;12070&#27605;&#19994;&#29983;&#35843;&#26597;cfx.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D:\&#23601;&#19994;&#24180;&#25253;\&#27605;&#19994;&#29983;&#35843;&#26597;&#27169;&#26495;\cfx&#27605;&#19994;&#29983;&#35843;&#26597;\70&#26354;&#38428;&#36828;&#19996;&#32844;&#19994;&#25216;&#26415;&#23398;&#38498;12070&#27605;&#19994;&#29983;&#35843;&#26597;cfx\70&#26354;&#38428;&#36828;&#19996;&#32844;&#19994;&#25216;&#26415;&#23398;&#38498;12070&#27605;&#19994;&#29983;&#35843;&#26597;cfx.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D:\&#23601;&#19994;&#24180;&#25253;\&#27605;&#19994;&#29983;&#35843;&#26597;&#27169;&#26495;\cfx&#27605;&#19994;&#29983;&#35843;&#26597;\70&#26354;&#38428;&#36828;&#19996;&#32844;&#19994;&#25216;&#26415;&#23398;&#38498;12070&#27605;&#19994;&#29983;&#35843;&#26597;cfx\70&#26354;&#38428;&#36828;&#19996;&#32844;&#19994;&#25216;&#26415;&#23398;&#38498;12070&#27605;&#19994;&#29983;&#35843;&#26597;cfx.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D:\&#23601;&#19994;&#24180;&#25253;\&#27605;&#19994;&#29983;&#35843;&#26597;&#27169;&#26495;\cfx&#27605;&#19994;&#29983;&#35843;&#26597;\70&#26354;&#38428;&#36828;&#19996;&#32844;&#19994;&#25216;&#26415;&#23398;&#38498;12070&#27605;&#19994;&#29983;&#35843;&#26597;cfx\70&#26354;&#38428;&#36828;&#19996;&#32844;&#19994;&#25216;&#26415;&#23398;&#38498;12070&#27605;&#19994;&#29983;&#35843;&#26597;cfx.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D:\&#23601;&#19994;&#24180;&#25253;\&#27605;&#19994;&#29983;&#35843;&#26597;&#27169;&#26495;\cfx&#27605;&#19994;&#29983;&#35843;&#26597;\70&#26354;&#38428;&#36828;&#19996;&#32844;&#19994;&#25216;&#26415;&#23398;&#38498;12070&#27605;&#19994;&#29983;&#35843;&#26597;cfx\70&#26354;&#38428;&#36828;&#19996;&#32844;&#19994;&#25216;&#26415;&#23398;&#38498;12070&#27605;&#19994;&#29983;&#35843;&#26597;cfx.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D:\&#23601;&#19994;&#24180;&#25253;\&#27605;&#19994;&#29983;&#35843;&#26597;&#27169;&#26495;\cfx&#27605;&#19994;&#29983;&#35843;&#26597;\70&#26354;&#38428;&#36828;&#19996;&#32844;&#19994;&#25216;&#26415;&#23398;&#38498;12070&#27605;&#19994;&#29983;&#35843;&#26597;cfx\70&#26354;&#38428;&#36828;&#19996;&#32844;&#19994;&#25216;&#26415;&#23398;&#38498;12070&#27605;&#19994;&#29983;&#35843;&#26597;cfx.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38472;&#26397;&#24935;\&#29983;&#28304;&#23601;&#19994;\&#23548;&#20986;&#25968;&#25454;\excel&#27169;&#26495;-1&#28493;&#22346;&#25252;&#29702;&#32844;&#19994;&#23398;&#38498;14347&#29983;&#28304;1205.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D:\&#23601;&#19994;&#24180;&#25253;\&#27605;&#19994;&#29983;&#35843;&#26597;&#27169;&#26495;\cfx&#27605;&#19994;&#29983;&#35843;&#26597;\70&#26354;&#38428;&#36828;&#19996;&#32844;&#19994;&#25216;&#26415;&#23398;&#38498;12070&#27605;&#19994;&#29983;&#35843;&#26597;cfx\70&#26354;&#38428;&#36828;&#19996;&#32844;&#19994;&#25216;&#26415;&#23398;&#38498;12070&#27605;&#19994;&#29983;&#35843;&#26597;cfx.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E:\&#38472;&#26397;&#24935;\&#27605;&#19994;&#29983;&#35843;&#26597;\70&#26354;&#38428;&#36828;&#19996;&#32844;&#19994;&#25216;&#26415;&#23398;&#38498;12070&#27605;&#19994;&#29983;&#35843;&#26597;cfx.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E:\&#38472;&#26397;&#24935;\&#27605;&#19994;&#29983;&#35843;&#26597;\70&#26354;&#38428;&#36828;&#19996;&#32844;&#19994;&#25216;&#26415;&#23398;&#38498;12070&#27605;&#19994;&#29983;&#35843;&#26597;cfx.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D:\&#23601;&#19994;&#24180;&#25253;\&#27605;&#19994;&#29983;&#35843;&#26597;&#27169;&#26495;\cfx&#27605;&#19994;&#29983;&#35843;&#26597;\70&#26354;&#38428;&#36828;&#19996;&#32844;&#19994;&#25216;&#26415;&#23398;&#38498;12070&#27605;&#19994;&#29983;&#35843;&#26597;cfx\70&#26354;&#38428;&#36828;&#19996;&#32844;&#19994;&#25216;&#26415;&#23398;&#38498;12070&#27605;&#19994;&#29983;&#35843;&#26597;cfx.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D:\&#23601;&#19994;&#24180;&#25253;\&#27605;&#19994;&#29983;&#35843;&#26597;&#27169;&#26495;\cfx&#27605;&#19994;&#29983;&#35843;&#26597;\70&#26354;&#38428;&#36828;&#19996;&#32844;&#19994;&#25216;&#26415;&#23398;&#38498;12070&#27605;&#19994;&#29983;&#35843;&#26597;cfx\70&#26354;&#38428;&#36828;&#19996;&#32844;&#19994;&#25216;&#26415;&#23398;&#38498;12070&#27605;&#19994;&#29983;&#35843;&#26597;cfx.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E:\1210\70&#26354;&#38428;&#36828;&#19996;&#32844;&#19994;&#25216;&#26415;&#23398;&#38498;12070&#21333;&#20301;&#35843;&#26597;&#20998;&#26512;dxt.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E:\1210\70&#26354;&#38428;&#36828;&#19996;&#32844;&#19994;&#25216;&#26415;&#23398;&#38498;12070&#21333;&#20301;&#35843;&#26597;&#20998;&#26512;dxt.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E:\1210\70&#26354;&#38428;&#36828;&#19996;&#32844;&#19994;&#25216;&#26415;&#23398;&#38498;12070&#21333;&#20301;&#35843;&#26597;&#20998;&#26512;dxt.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E:\1210\70&#26354;&#38428;&#36828;&#19996;&#32844;&#19994;&#25216;&#26415;&#23398;&#38498;12070&#21333;&#20301;&#35843;&#26597;&#20998;&#26512;dxt.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E:\1210\70&#26354;&#38428;&#36828;&#19996;&#32844;&#19994;&#25216;&#26415;&#23398;&#38498;12070&#21333;&#20301;&#35843;&#26597;&#20998;&#26512;dxt.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E:\&#24037;&#20316;&#25991;&#20214;\&#23601;&#19994;\&#23601;&#19994;&#23548;&#20986;1231&#65288;&#19977;&#65289;\70&#26354;&#38428;&#36828;&#19996;&#32844;&#19994;&#25216;&#26415;&#23398;&#38498;12070&#23601;&#19994;.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E:\1210\70&#26354;&#38428;&#36828;&#19996;&#32844;&#19994;&#25216;&#26415;&#23398;&#38498;12070&#21333;&#20301;&#35843;&#26597;&#20998;&#26512;dxt.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E:\1210\70&#26354;&#38428;&#36828;&#19996;&#32844;&#19994;&#25216;&#26415;&#23398;&#38498;12070&#21333;&#20301;&#35843;&#26597;&#20998;&#26512;dxt.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E:\1210\70&#26354;&#38428;&#36828;&#19996;&#32844;&#19994;&#25216;&#26415;&#23398;&#38498;12070&#21333;&#20301;&#35843;&#26597;&#20998;&#26512;dxt.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E:\1210\70&#26354;&#38428;&#36828;&#19996;&#32844;&#19994;&#25216;&#26415;&#23398;&#38498;12070&#21333;&#20301;&#35843;&#26597;&#20998;&#26512;dxt.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E:\1210\70&#26354;&#38428;&#36828;&#19996;&#32844;&#19994;&#25216;&#26415;&#23398;&#38498;12070&#21333;&#20301;&#35843;&#26597;&#20998;&#26512;dxt.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file:///E:\&#29579;&#28009;\&#21457;&#23637;&#36235;&#21183;\wh\70&#26354;&#38428;&#36828;&#19996;&#32844;&#19994;&#25216;&#26415;&#23398;&#38498;12070&#20116;&#24180;&#29983;&#28304;wh.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E:\&#38472;&#26397;&#24935;\&#23601;&#19994;\&#23601;&#19994;&#36235;&#21183;\70&#26354;&#38428;&#36828;&#19996;&#32844;&#19994;&#25216;&#26415;&#23398;&#38498;12070&#36817;&#20116;&#24180;&#23601;&#19994;&#36235;&#21183;cch.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D:\&#23601;&#19994;&#24180;&#25253;\&#27605;&#19994;&#29983;&#35843;&#26597;&#27169;&#26495;\cfx&#27605;&#19994;&#29983;&#35843;&#26597;\70&#26354;&#38428;&#36828;&#19996;&#32844;&#19994;&#25216;&#26415;&#23398;&#38498;12070&#27605;&#19994;&#29983;&#35843;&#26597;cfx\70&#26354;&#38428;&#36828;&#19996;&#32844;&#19994;&#25216;&#26415;&#23398;&#38498;12070&#27605;&#19994;&#29983;&#35843;&#26597;cfx.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file:///D:\&#23601;&#19994;&#24180;&#25253;\&#27605;&#19994;&#29983;&#35843;&#26597;&#27169;&#26495;\cfx&#27605;&#19994;&#29983;&#35843;&#26597;\70&#26354;&#38428;&#36828;&#19996;&#32844;&#19994;&#25216;&#26415;&#23398;&#38498;12070&#27605;&#19994;&#29983;&#35843;&#26597;cfx\70&#26354;&#38428;&#36828;&#19996;&#32844;&#19994;&#25216;&#26415;&#23398;&#38498;12070&#27605;&#19994;&#29983;&#35843;&#26597;cfx.xlsx"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file:///D:\&#23601;&#19994;&#24180;&#25253;\&#27605;&#19994;&#29983;&#35843;&#26597;&#27169;&#26495;\cfx&#27605;&#19994;&#29983;&#35843;&#26597;\70&#26354;&#38428;&#36828;&#19996;&#32844;&#19994;&#25216;&#26415;&#23398;&#38498;12070&#27605;&#19994;&#29983;&#35843;&#26597;cfx\70&#26354;&#38428;&#36828;&#19996;&#32844;&#19994;&#25216;&#26415;&#23398;&#38498;12070&#27605;&#19994;&#29983;&#35843;&#26597;cfx.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E:\WANG\&#23601;&#19994;2\70&#26354;&#38428;&#36828;&#19996;&#32844;&#19994;&#25216;&#26415;&#23398;&#38498;12070&#23601;&#19994;.xlsx" TargetMode="Externa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file:///D:\&#23601;&#19994;&#24180;&#25253;\&#27605;&#19994;&#29983;&#35843;&#26597;&#27169;&#26495;\cfx&#27605;&#19994;&#29983;&#35843;&#26597;\70&#26354;&#38428;&#36828;&#19996;&#32844;&#19994;&#25216;&#26415;&#23398;&#38498;12070&#27605;&#19994;&#29983;&#35843;&#26597;cfx\70&#26354;&#38428;&#36828;&#19996;&#32844;&#19994;&#25216;&#26415;&#23398;&#38498;12070&#27605;&#19994;&#29983;&#35843;&#26597;cfx.xlsx"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file:///E:\&#38472;&#26397;&#24935;\&#27605;&#19994;&#29983;&#35843;&#26597;\70&#26354;&#38428;&#36828;&#19996;&#32844;&#19994;&#25216;&#26415;&#23398;&#38498;12070&#27605;&#19994;&#29983;&#35843;&#26597;cfx.xlsx"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file:///D:\&#23601;&#19994;&#24180;&#25253;\&#27605;&#19994;&#29983;&#35843;&#26597;&#27169;&#26495;\cfx&#27605;&#19994;&#29983;&#35843;&#26597;\70&#26354;&#38428;&#36828;&#19996;&#32844;&#19994;&#25216;&#26415;&#23398;&#38498;12070&#27605;&#19994;&#29983;&#35843;&#26597;cfx\70&#26354;&#38428;&#36828;&#19996;&#32844;&#19994;&#25216;&#26415;&#23398;&#38498;12070&#27605;&#19994;&#29983;&#35843;&#26597;cfx.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file:///E:\&#38472;&#26397;&#24935;\&#27605;&#19994;&#29983;&#35843;&#26597;\70&#26354;&#38428;&#36828;&#19996;&#32844;&#19994;&#25216;&#26415;&#23398;&#38498;12070&#27605;&#19994;&#29983;&#35843;&#26597;cfx.xlsx"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file:///D:\&#23601;&#19994;&#24180;&#25253;\&#27605;&#19994;&#29983;&#35843;&#26597;&#27169;&#26495;\cfx&#27605;&#19994;&#29983;&#35843;&#26597;\70&#26354;&#38428;&#36828;&#19996;&#32844;&#19994;&#25216;&#26415;&#23398;&#38498;12070&#27605;&#19994;&#29983;&#35843;&#26597;cfx\70&#26354;&#38428;&#36828;&#19996;&#32844;&#19994;&#25216;&#26415;&#23398;&#38498;12070&#27605;&#19994;&#29983;&#35843;&#26597;cfx.xlsx"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file:///D:\&#23601;&#19994;&#24180;&#25253;\&#27605;&#19994;&#29983;&#35843;&#26597;&#27169;&#26495;\cfx&#27605;&#19994;&#29983;&#35843;&#26597;\70&#26354;&#38428;&#36828;&#19996;&#32844;&#19994;&#25216;&#26415;&#23398;&#38498;12070&#27605;&#19994;&#29983;&#35843;&#26597;cfx\70&#26354;&#38428;&#36828;&#19996;&#32844;&#19994;&#25216;&#26415;&#23398;&#38498;12070&#27605;&#19994;&#29983;&#35843;&#26597;cfx.xlsx"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file:///E:\&#38472;&#26397;&#24935;\&#27605;&#19994;&#29983;&#35843;&#26597;\70&#26354;&#38428;&#36828;&#19996;&#32844;&#19994;&#25216;&#26415;&#23398;&#38498;12070&#27605;&#19994;&#29983;&#35843;&#26597;cfx.xlsx"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oleObject" Target="file:///E:\&#38472;&#26397;&#24935;\&#27605;&#19994;&#29983;&#35843;&#26597;\70&#26354;&#38428;&#36828;&#19996;&#32844;&#19994;&#25216;&#26415;&#23398;&#38498;12070&#27605;&#19994;&#29983;&#35843;&#26597;cfx.xlsx" TargetMode="External"/></Relationships>
</file>

<file path=word/charts/_rels/chart48.xml.rels><?xml version="1.0" encoding="UTF-8" standalone="yes"?>
<Relationships xmlns="http://schemas.openxmlformats.org/package/2006/relationships"><Relationship Id="rId2" Type="http://schemas.openxmlformats.org/officeDocument/2006/relationships/oleObject" Target="file:///E:\1210\70&#26354;&#38428;&#36828;&#19996;&#32844;&#19994;&#25216;&#26415;&#23398;&#38498;12070&#21333;&#20301;&#35843;&#26597;&#20998;&#26512;dxt.xlsx" TargetMode="External"/><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file:///E:\1210\70&#26354;&#38428;&#36828;&#19996;&#32844;&#19994;&#25216;&#26415;&#23398;&#38498;12070&#21333;&#20301;&#35843;&#26597;&#20998;&#26512;dxt.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E:\WANG\&#23601;&#19994;2\70&#26354;&#38428;&#36828;&#19996;&#32844;&#19994;&#25216;&#26415;&#23398;&#38498;12070&#23601;&#19994;.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E:\WANG\&#23601;&#19994;2\70&#26354;&#38428;&#36828;&#19996;&#32844;&#19994;&#25216;&#26415;&#23398;&#38498;12070&#23601;&#19994;.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D:\&#23601;&#19994;&#24180;&#25253;\&#27605;&#19994;&#29983;&#35843;&#26597;&#27169;&#26495;\cfx&#27605;&#19994;&#29983;&#35843;&#26597;\70&#26354;&#38428;&#36828;&#19996;&#32844;&#19994;&#25216;&#26415;&#23398;&#38498;12070&#27605;&#19994;&#29983;&#35843;&#26597;cfx\70&#26354;&#38428;&#36828;&#19996;&#32844;&#19994;&#25216;&#26415;&#23398;&#38498;12070&#27605;&#19994;&#29983;&#35843;&#26597;cfx.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E:\&#38472;&#26397;&#24935;\&#27605;&#19994;&#29983;&#35843;&#26597;\70&#26354;&#38428;&#36828;&#19996;&#32844;&#19994;&#25216;&#26415;&#23398;&#38498;12070&#27605;&#19994;&#29983;&#35843;&#26597;cfx.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D:\&#23601;&#19994;&#24180;&#25253;\&#27605;&#19994;&#29983;&#35843;&#26597;&#27169;&#26495;\cfx&#27605;&#19994;&#29983;&#35843;&#26597;\70&#26354;&#38428;&#36828;&#19996;&#32844;&#19994;&#25216;&#26415;&#23398;&#38498;12070&#27605;&#19994;&#29983;&#35843;&#26597;cfx\70&#26354;&#38428;&#36828;&#19996;&#32844;&#19994;&#25216;&#26415;&#23398;&#38498;12070&#27605;&#19994;&#29983;&#35843;&#26597;cfx.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066082165261257"/>
          <c:y val="0.19657766242906788"/>
          <c:w val="0.71711360548016601"/>
          <c:h val="0.6589862021437265"/>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dLbl>
              <c:idx val="0"/>
              <c:layout>
                <c:manualLayout>
                  <c:x val="-3.309692671394799E-2"/>
                  <c:y val="-6.7039106145251395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3.309692671394799E-2"/>
                  <c:y val="-0.2011173184357542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xbjg_qxxbjg!$A$1:$A$2</c:f>
              <c:strCache>
                <c:ptCount val="2"/>
                <c:pt idx="0">
                  <c:v>男</c:v>
                </c:pt>
                <c:pt idx="1">
                  <c:v>女</c:v>
                </c:pt>
              </c:strCache>
            </c:strRef>
          </c:cat>
          <c:val>
            <c:numRef>
              <c:f>xbjg_qxxbjg!$B$1:$B$2</c:f>
              <c:numCache>
                <c:formatCode>General</c:formatCode>
                <c:ptCount val="2"/>
                <c:pt idx="0">
                  <c:v>623</c:v>
                </c:pt>
                <c:pt idx="1">
                  <c:v>719</c:v>
                </c:pt>
              </c:numCache>
            </c:numRef>
          </c:val>
        </c:ser>
        <c:dLbls>
          <c:dLblPos val="outEnd"/>
          <c:showLegendKey val="0"/>
          <c:showVal val="1"/>
          <c:showCatName val="0"/>
          <c:showSerName val="0"/>
          <c:showPercent val="0"/>
          <c:showBubbleSize val="0"/>
          <c:showLeaderLines val="1"/>
        </c:dLbls>
        <c:extLst>
          <c:ext xmlns:c15="http://schemas.microsoft.com/office/drawing/2012/chart" uri="{02D57815-91ED-43cb-92C2-25804820EDAC}">
            <c15:filteredPieSeries>
              <c15:ser>
                <c:idx val="1"/>
                <c:order val="1"/>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xbjg_qxxbjg!$A$1:$A$2</c15:sqref>
                        </c15:formulaRef>
                      </c:ext>
                    </c:extLst>
                    <c:strCache>
                      <c:ptCount val="2"/>
                      <c:pt idx="0">
                        <c:v>男</c:v>
                      </c:pt>
                      <c:pt idx="1">
                        <c:v>女</c:v>
                      </c:pt>
                    </c:strCache>
                  </c:strRef>
                </c:cat>
                <c:val>
                  <c:numRef>
                    <c:extLst>
                      <c:ext uri="{02D57815-91ED-43cb-92C2-25804820EDAC}">
                        <c15:formulaRef>
                          <c15:sqref>xbjg_qxxbjg!$C$1:$C$2</c15:sqref>
                        </c15:formulaRef>
                      </c:ext>
                    </c:extLst>
                    <c:numCache>
                      <c:formatCode>General</c:formatCode>
                      <c:ptCount val="2"/>
                      <c:pt idx="0">
                        <c:v>46.42</c:v>
                      </c:pt>
                      <c:pt idx="1">
                        <c:v>53.58</c:v>
                      </c:pt>
                    </c:numCache>
                  </c:numRef>
                </c:val>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3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440082763377207"/>
          <c:y val="0.31716554245624357"/>
          <c:w val="0.64219903829641078"/>
          <c:h val="0.6106871420322423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0"/>
              <c:layout>
                <c:manualLayout>
                  <c:x val="-6.4562309711286181E-2"/>
                  <c:y val="2.7166203936313249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08"/>
                  <c:y val="-6.5934027899957948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7.1878635170603777E-2"/>
                  <c:y val="-6.4157327935549634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'18就满意'!$L$6:$L$10</c:f>
              <c:strCache>
                <c:ptCount val="5"/>
                <c:pt idx="0">
                  <c:v>很满意</c:v>
                </c:pt>
                <c:pt idx="1">
                  <c:v>满意</c:v>
                </c:pt>
                <c:pt idx="2">
                  <c:v>一般</c:v>
                </c:pt>
                <c:pt idx="3">
                  <c:v>不满意</c:v>
                </c:pt>
                <c:pt idx="4">
                  <c:v>很不满意</c:v>
                </c:pt>
              </c:strCache>
            </c:strRef>
          </c:cat>
          <c:val>
            <c:numRef>
              <c:f>'18就满意'!$O$6:$O$10</c:f>
              <c:numCache>
                <c:formatCode>0.00%</c:formatCode>
                <c:ptCount val="5"/>
                <c:pt idx="0">
                  <c:v>0.69020000000000004</c:v>
                </c:pt>
                <c:pt idx="1">
                  <c:v>0.2117</c:v>
                </c:pt>
                <c:pt idx="2">
                  <c:v>9.8100000000000007E-2</c:v>
                </c:pt>
                <c:pt idx="3">
                  <c:v>0</c:v>
                </c:pt>
                <c:pt idx="4">
                  <c:v>0</c:v>
                </c:pt>
              </c:numCache>
            </c:numRef>
          </c:val>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3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981747164534898"/>
          <c:y val="0.29184881593836864"/>
          <c:w val="0.64219903829641078"/>
          <c:h val="0.6106871420322423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0"/>
              <c:layout>
                <c:manualLayout>
                  <c:x val="-1.090847135727077E-2"/>
                  <c:y val="4.8024947057936258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6.2418776747613119E-2"/>
                  <c:y val="-6.5173241509196775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6.5662996764790565E-2"/>
                  <c:y val="7.7316248022672078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'18就满意'!$L$18:$L$22</c:f>
              <c:strCache>
                <c:ptCount val="5"/>
                <c:pt idx="0">
                  <c:v>很满意</c:v>
                </c:pt>
                <c:pt idx="1">
                  <c:v>满意</c:v>
                </c:pt>
                <c:pt idx="2">
                  <c:v>一般</c:v>
                </c:pt>
                <c:pt idx="3">
                  <c:v>不满意</c:v>
                </c:pt>
                <c:pt idx="4">
                  <c:v>很不满意</c:v>
                </c:pt>
              </c:strCache>
            </c:strRef>
          </c:cat>
          <c:val>
            <c:numRef>
              <c:f>'18就满意'!$O$18:$O$22</c:f>
              <c:numCache>
                <c:formatCode>0.00%</c:formatCode>
                <c:ptCount val="5"/>
                <c:pt idx="0">
                  <c:v>0.65339999999999998</c:v>
                </c:pt>
                <c:pt idx="1">
                  <c:v>0.26989999999999997</c:v>
                </c:pt>
                <c:pt idx="2">
                  <c:v>7.6700000000000004E-2</c:v>
                </c:pt>
                <c:pt idx="3">
                  <c:v>0</c:v>
                </c:pt>
                <c:pt idx="4">
                  <c:v>0</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3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520374734180125"/>
          <c:y val="0.3171655664212959"/>
          <c:w val="0.64219903829641078"/>
          <c:h val="0.6106871420322423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0"/>
              <c:layout>
                <c:manualLayout>
                  <c:x val="-2.117543307086624E-2"/>
                  <c:y val="2.8115205388960656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3.7333333333333336E-2"/>
                  <c:y val="-4.868157268312133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4.4210393700787505E-2"/>
                  <c:y val="-1.1442086177883143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4349312335958006"/>
                      <c:h val="0.22040613975572329"/>
                    </c:manualLayout>
                  </c15:layout>
                </c:ext>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'18就满意'!$L$30:$L$34</c:f>
              <c:strCache>
                <c:ptCount val="5"/>
                <c:pt idx="0">
                  <c:v>很满意</c:v>
                </c:pt>
                <c:pt idx="1">
                  <c:v>满意</c:v>
                </c:pt>
                <c:pt idx="2">
                  <c:v>一般</c:v>
                </c:pt>
                <c:pt idx="3">
                  <c:v>不满意</c:v>
                </c:pt>
                <c:pt idx="4">
                  <c:v>很不满意</c:v>
                </c:pt>
              </c:strCache>
            </c:strRef>
          </c:cat>
          <c:val>
            <c:numRef>
              <c:f>'18就满意'!$O$30:$O$34</c:f>
              <c:numCache>
                <c:formatCode>0.00%</c:formatCode>
                <c:ptCount val="5"/>
                <c:pt idx="0">
                  <c:v>0.62880000000000003</c:v>
                </c:pt>
                <c:pt idx="1">
                  <c:v>0.32819999999999999</c:v>
                </c:pt>
                <c:pt idx="2">
                  <c:v>4.2999999999999997E-2</c:v>
                </c:pt>
                <c:pt idx="3">
                  <c:v>0</c:v>
                </c:pt>
                <c:pt idx="4">
                  <c:v>0</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3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466846753644848"/>
          <c:y val="0.30877981398162002"/>
          <c:w val="0.64219903829641078"/>
          <c:h val="0.6106871420322423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0"/>
              <c:layout>
                <c:manualLayout>
                  <c:x val="-1.2897847769028871E-2"/>
                  <c:y val="3.1963094001433469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9.6000000000000002E-2"/>
                  <c:y val="-7.3022359024681946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5.1946666666666669E-2"/>
                  <c:y val="-4.100304483432294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'18就满意'!$L$42:$L$46</c:f>
              <c:strCache>
                <c:ptCount val="5"/>
                <c:pt idx="0">
                  <c:v>很满意</c:v>
                </c:pt>
                <c:pt idx="1">
                  <c:v>满意</c:v>
                </c:pt>
                <c:pt idx="2">
                  <c:v>一般</c:v>
                </c:pt>
                <c:pt idx="3">
                  <c:v>不满意</c:v>
                </c:pt>
                <c:pt idx="4">
                  <c:v>很不满意</c:v>
                </c:pt>
              </c:strCache>
            </c:strRef>
          </c:cat>
          <c:val>
            <c:numRef>
              <c:f>'18就满意'!$O$42:$O$46</c:f>
              <c:numCache>
                <c:formatCode>0.00%</c:formatCode>
                <c:ptCount val="5"/>
                <c:pt idx="0">
                  <c:v>0.65029999999999999</c:v>
                </c:pt>
                <c:pt idx="1">
                  <c:v>0.30669999999999997</c:v>
                </c:pt>
                <c:pt idx="2">
                  <c:v>4.2999999999999997E-2</c:v>
                </c:pt>
                <c:pt idx="3">
                  <c:v>0</c:v>
                </c:pt>
                <c:pt idx="4">
                  <c:v>0</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3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2520356955380577"/>
          <c:y val="0.23599677881173942"/>
          <c:w val="0.64219903829641078"/>
          <c:h val="0.6106871420322423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0"/>
              <c:layout>
                <c:manualLayout>
                  <c:x val="-1.8983727034120736E-2"/>
                  <c:y val="2.067497447731196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11733333333333329"/>
                  <c:y val="-8.1135954471868818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7.0188766404199576E-2"/>
                  <c:y val="-9.9094471638831276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'18就满意'!$L$56:$L$60</c:f>
              <c:strCache>
                <c:ptCount val="5"/>
                <c:pt idx="0">
                  <c:v>很满意</c:v>
                </c:pt>
                <c:pt idx="1">
                  <c:v>满意</c:v>
                </c:pt>
                <c:pt idx="2">
                  <c:v>一般</c:v>
                </c:pt>
                <c:pt idx="3">
                  <c:v>不满意</c:v>
                </c:pt>
                <c:pt idx="4">
                  <c:v>很不满意</c:v>
                </c:pt>
              </c:strCache>
            </c:strRef>
          </c:cat>
          <c:val>
            <c:numRef>
              <c:f>'18就满意'!$O$56:$O$60</c:f>
              <c:numCache>
                <c:formatCode>0.00%</c:formatCode>
                <c:ptCount val="5"/>
                <c:pt idx="0">
                  <c:v>0.68100000000000005</c:v>
                </c:pt>
                <c:pt idx="1">
                  <c:v>0.22700000000000001</c:v>
                </c:pt>
                <c:pt idx="2">
                  <c:v>9.1999999999999998E-2</c:v>
                </c:pt>
                <c:pt idx="3">
                  <c:v>0</c:v>
                </c:pt>
                <c:pt idx="4">
                  <c:v>0</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3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873172787708107"/>
          <c:y val="0.30877981398162002"/>
          <c:w val="0.64219903829641078"/>
          <c:h val="0.6106871420322423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0"/>
              <c:layout>
                <c:manualLayout>
                  <c:x val="-7.2315380577427826E-2"/>
                  <c:y val="6.5271639342377119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9.6000000000000002E-2"/>
                  <c:y val="-8.9249549919055746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6.5143517060367459E-2"/>
                  <c:y val="-8.2765062219138635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'18就满意'!$L$69:$L$73</c:f>
              <c:strCache>
                <c:ptCount val="5"/>
                <c:pt idx="0">
                  <c:v>很满意</c:v>
                </c:pt>
                <c:pt idx="1">
                  <c:v>满意</c:v>
                </c:pt>
                <c:pt idx="2">
                  <c:v>一般</c:v>
                </c:pt>
                <c:pt idx="3">
                  <c:v>不满意</c:v>
                </c:pt>
                <c:pt idx="4">
                  <c:v>很不满意</c:v>
                </c:pt>
              </c:strCache>
            </c:strRef>
          </c:cat>
          <c:val>
            <c:numRef>
              <c:f>'18就满意'!$O$69:$O$73</c:f>
              <c:numCache>
                <c:formatCode>0.00%</c:formatCode>
                <c:ptCount val="5"/>
                <c:pt idx="0">
                  <c:v>0.64419999999999999</c:v>
                </c:pt>
                <c:pt idx="1">
                  <c:v>0.27910000000000001</c:v>
                </c:pt>
                <c:pt idx="2">
                  <c:v>7.6700000000000004E-2</c:v>
                </c:pt>
                <c:pt idx="3">
                  <c:v>0</c:v>
                </c:pt>
                <c:pt idx="4">
                  <c:v>0</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3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953464758511028"/>
          <c:y val="0.31716556375348798"/>
          <c:w val="0.64219903829641078"/>
          <c:h val="0.6106871420322423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0"/>
              <c:layout>
                <c:manualLayout>
                  <c:x val="-6.2458792650918636E-3"/>
                  <c:y val="2.2488075570155767E-4"/>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6.4000000000000001E-2"/>
                  <c:y val="-4.0567977235934451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3.5479265091863617E-2"/>
                  <c:y val="-4.1003044834322974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'18就满意'!$L$83:$L$87</c:f>
              <c:strCache>
                <c:ptCount val="5"/>
                <c:pt idx="0">
                  <c:v>很满意</c:v>
                </c:pt>
                <c:pt idx="1">
                  <c:v>满意</c:v>
                </c:pt>
                <c:pt idx="2">
                  <c:v>一般</c:v>
                </c:pt>
                <c:pt idx="3">
                  <c:v>不满意</c:v>
                </c:pt>
                <c:pt idx="4">
                  <c:v>很不满意</c:v>
                </c:pt>
              </c:strCache>
            </c:strRef>
          </c:cat>
          <c:val>
            <c:numRef>
              <c:f>'18就满意'!$O$83:$O$87</c:f>
              <c:numCache>
                <c:formatCode>0.00%</c:formatCode>
                <c:ptCount val="5"/>
                <c:pt idx="0">
                  <c:v>0.69630000000000003</c:v>
                </c:pt>
                <c:pt idx="1">
                  <c:v>0.28220000000000001</c:v>
                </c:pt>
                <c:pt idx="2">
                  <c:v>2.1499999999999998E-2</c:v>
                </c:pt>
                <c:pt idx="3">
                  <c:v>0</c:v>
                </c:pt>
                <c:pt idx="4">
                  <c:v>0</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7954698673991085"/>
          <c:y val="0.33118141145694774"/>
          <c:w val="0.50382768928407107"/>
          <c:h val="0.458543946119797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dLbl>
              <c:idx val="0"/>
              <c:layout>
                <c:manualLayout>
                  <c:x val="-2.0583179274629312E-2"/>
                  <c:y val="5.9757253801290662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6.8610597582097685E-2"/>
                  <c:y val="-2.98783328196719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2298444214181756"/>
                      <c:h val="0.25071932206101355"/>
                    </c:manualLayout>
                  </c15:layout>
                </c:ext>
              </c:extLst>
            </c:dLbl>
            <c:dLbl>
              <c:idx val="2"/>
              <c:layout>
                <c:manualLayout>
                  <c:x val="2.0673727403792835E-2"/>
                  <c:y val="-8.2182723050541376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8.156676278141288E-2"/>
                  <c:y val="-3.7358189770544649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'15五险'!$H$4:$H$7</c:f>
              <c:strCache>
                <c:ptCount val="4"/>
                <c:pt idx="0">
                  <c:v>齐全</c:v>
                </c:pt>
                <c:pt idx="1">
                  <c:v>有五险，无一金</c:v>
                </c:pt>
                <c:pt idx="2">
                  <c:v>五险不全</c:v>
                </c:pt>
                <c:pt idx="3">
                  <c:v>完全没有</c:v>
                </c:pt>
              </c:strCache>
            </c:strRef>
          </c:cat>
          <c:val>
            <c:numRef>
              <c:f>'15五险'!$J$4:$J$7</c:f>
              <c:numCache>
                <c:formatCode>0.00%</c:formatCode>
                <c:ptCount val="4"/>
                <c:pt idx="0">
                  <c:v>0.68710000000000004</c:v>
                </c:pt>
                <c:pt idx="1">
                  <c:v>0.2853</c:v>
                </c:pt>
                <c:pt idx="2">
                  <c:v>2.4499999999999959E-2</c:v>
                </c:pt>
                <c:pt idx="3">
                  <c:v>3.0999999999999999E-3</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3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520374734180122"/>
          <c:y val="0.3171655664212959"/>
          <c:w val="0.64219903829641078"/>
          <c:h val="0.6106871420322423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0"/>
              <c:layout>
                <c:manualLayout>
                  <c:x val="8.7126929133858264E-2"/>
                  <c:y val="-4.8681572683121295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9.6000000000000002E-2"/>
                  <c:y val="-8.1135954471868825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4.451989501312336E-2"/>
                  <c:y val="-4.0730888010661395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'18就满意'!$L$96:$L$100</c:f>
              <c:strCache>
                <c:ptCount val="5"/>
                <c:pt idx="0">
                  <c:v>很满意</c:v>
                </c:pt>
                <c:pt idx="1">
                  <c:v>满意</c:v>
                </c:pt>
                <c:pt idx="2">
                  <c:v>一般</c:v>
                </c:pt>
                <c:pt idx="3">
                  <c:v>不满意</c:v>
                </c:pt>
                <c:pt idx="4">
                  <c:v>很不满意</c:v>
                </c:pt>
              </c:strCache>
            </c:strRef>
          </c:cat>
          <c:val>
            <c:numRef>
              <c:f>'18就满意'!$O$96:$O$100</c:f>
              <c:numCache>
                <c:formatCode>0.00%</c:formatCode>
                <c:ptCount val="5"/>
                <c:pt idx="0">
                  <c:v>0.77610000000000001</c:v>
                </c:pt>
                <c:pt idx="1">
                  <c:v>0.19020000000000001</c:v>
                </c:pt>
                <c:pt idx="2">
                  <c:v>3.3700000000000001E-2</c:v>
                </c:pt>
                <c:pt idx="3">
                  <c:v>0</c:v>
                </c:pt>
                <c:pt idx="4">
                  <c:v>0</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231453466884657"/>
          <c:y val="0.11776749936763688"/>
          <c:w val="0.80458960529695112"/>
          <c:h val="0.73920514034106388"/>
        </c:manualLayout>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dPt>
          <c:dPt>
            <c:idx val="1"/>
            <c:invertIfNegative val="0"/>
            <c:bubble3D val="0"/>
            <c:spPr>
              <a:solidFill>
                <a:schemeClr val="accent1"/>
              </a:solidFill>
              <a:ln w="19050">
                <a:solidFill>
                  <a:schemeClr val="lt1"/>
                </a:solidFill>
              </a:ln>
              <a:effectLst/>
            </c:spPr>
          </c:dPt>
          <c:dPt>
            <c:idx val="2"/>
            <c:invertIfNegative val="0"/>
            <c:bubble3D val="0"/>
            <c:spPr>
              <a:solidFill>
                <a:schemeClr val="accent1"/>
              </a:solidFill>
              <a:ln w="19050">
                <a:solidFill>
                  <a:schemeClr val="lt1"/>
                </a:solidFill>
              </a:ln>
              <a:effectLst/>
            </c:spPr>
          </c:dPt>
          <c:dPt>
            <c:idx val="3"/>
            <c:invertIfNegative val="0"/>
            <c:bubble3D val="0"/>
            <c:spPr>
              <a:solidFill>
                <a:schemeClr val="accent1"/>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'20变动'!$K$33:$K$37</c:f>
              <c:strCache>
                <c:ptCount val="5"/>
                <c:pt idx="0">
                  <c:v>无变动</c:v>
                </c:pt>
                <c:pt idx="1">
                  <c:v>1次</c:v>
                </c:pt>
                <c:pt idx="2">
                  <c:v>2次</c:v>
                </c:pt>
                <c:pt idx="3">
                  <c:v>3次</c:v>
                </c:pt>
                <c:pt idx="4">
                  <c:v>3次以上</c:v>
                </c:pt>
              </c:strCache>
            </c:strRef>
          </c:cat>
          <c:val>
            <c:numRef>
              <c:f>'20变动'!$M$33:$M$37</c:f>
              <c:numCache>
                <c:formatCode>0.00%</c:formatCode>
                <c:ptCount val="5"/>
                <c:pt idx="0">
                  <c:v>0.43559999999999999</c:v>
                </c:pt>
                <c:pt idx="1">
                  <c:v>0.2853</c:v>
                </c:pt>
                <c:pt idx="2">
                  <c:v>0.19939999999999999</c:v>
                </c:pt>
                <c:pt idx="3">
                  <c:v>7.3599999999999999E-2</c:v>
                </c:pt>
                <c:pt idx="4">
                  <c:v>6.1000000000000004E-3</c:v>
                </c:pt>
              </c:numCache>
            </c:numRef>
          </c:val>
        </c:ser>
        <c:dLbls>
          <c:showLegendKey val="0"/>
          <c:showVal val="0"/>
          <c:showCatName val="0"/>
          <c:showSerName val="0"/>
          <c:showPercent val="0"/>
          <c:showBubbleSize val="0"/>
        </c:dLbls>
        <c:gapWidth val="100"/>
        <c:axId val="865597936"/>
        <c:axId val="865599896"/>
      </c:barChart>
      <c:catAx>
        <c:axId val="8655979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865599896"/>
        <c:crosses val="autoZero"/>
        <c:auto val="1"/>
        <c:lblAlgn val="ctr"/>
        <c:lblOffset val="100"/>
        <c:noMultiLvlLbl val="0"/>
      </c:catAx>
      <c:valAx>
        <c:axId val="865599896"/>
        <c:scaling>
          <c:orientation val="minMax"/>
        </c:scaling>
        <c:delete val="0"/>
        <c:axPos val="l"/>
        <c:numFmt formatCode="0%" sourceLinked="0"/>
        <c:majorTickMark val="out"/>
        <c:minorTickMark val="none"/>
        <c:tickLblPos val="nextTo"/>
        <c:spPr>
          <a:noFill/>
          <a:ln>
            <a:solidFill>
              <a:schemeClr val="bg2"/>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865597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ea"/>
                <a:ea typeface="+mn-ea"/>
                <a:cs typeface="+mn-cs"/>
              </a:defRPr>
            </a:pPr>
            <a:r>
              <a:rPr lang="en-US" sz="800">
                <a:latin typeface="+mn-ea"/>
                <a:ea typeface="+mn-ea"/>
              </a:rPr>
              <a:t>(%)</a:t>
            </a:r>
            <a:endParaRPr lang="zh-CN" sz="800">
              <a:latin typeface="+mn-ea"/>
              <a:ea typeface="+mn-ea"/>
            </a:endParaRPr>
          </a:p>
        </c:rich>
      </c:tx>
      <c:layout>
        <c:manualLayout>
          <c:xMode val="edge"/>
          <c:yMode val="edge"/>
          <c:x val="3.0180521327963769E-2"/>
          <c:y val="2.2229167918895631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ea"/>
              <a:ea typeface="+mn-ea"/>
              <a:cs typeface="+mn-cs"/>
            </a:defRPr>
          </a:pPr>
          <a:endParaRPr lang="zh-CN"/>
        </a:p>
      </c:txPr>
    </c:title>
    <c:autoTitleDeleted val="0"/>
    <c:plotArea>
      <c:layout>
        <c:manualLayout>
          <c:layoutTarget val="inner"/>
          <c:xMode val="edge"/>
          <c:yMode val="edge"/>
          <c:x val="6.8165545050813278E-2"/>
          <c:y val="0.17947240465909503"/>
          <c:w val="0.89727194406042754"/>
          <c:h val="0.64946623607532927"/>
        </c:manualLayout>
      </c:layout>
      <c:barChart>
        <c:barDir val="col"/>
        <c:grouping val="clustered"/>
        <c:varyColors val="0"/>
        <c:ser>
          <c:idx val="1"/>
          <c:order val="1"/>
          <c:spPr>
            <a:solidFill>
              <a:schemeClr val="accent2"/>
            </a:solidFill>
            <a:ln>
              <a:noFill/>
            </a:ln>
            <a:effectLst/>
          </c:spPr>
          <c:invertIfNegative val="0"/>
          <c:dLbls>
            <c:dLbl>
              <c:idx val="13"/>
              <c:tx>
                <c:rich>
                  <a:bodyPr/>
                  <a:lstStyle/>
                  <a:p>
                    <a:r>
                      <a:rPr lang="en-US" altLang="zh-CN"/>
                      <a:t>1.26</a:t>
                    </a:r>
                  </a:p>
                </c:rich>
              </c:tx>
              <c:dLblPos val="outEnd"/>
              <c:showLegendKey val="0"/>
              <c:showVal val="1"/>
              <c:showCatName val="0"/>
              <c:showSerName val="0"/>
              <c:showPercent val="0"/>
              <c:showBubbleSize val="0"/>
              <c:extLst>
                <c:ext xmlns:c15="http://schemas.microsoft.com/office/drawing/2012/chart" uri="{CE6537A1-D6FC-4f65-9D91-7224C49458BB}"/>
              </c:extLst>
            </c:dLbl>
            <c:numFmt formatCode="#,##0.00_);[Red]\(#,##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sydfb_snsyd!$A$1:$A$17</c:f>
              <c:strCache>
                <c:ptCount val="17"/>
                <c:pt idx="0">
                  <c:v>菏泽</c:v>
                </c:pt>
                <c:pt idx="1">
                  <c:v>济宁</c:v>
                </c:pt>
                <c:pt idx="2">
                  <c:v>临沂</c:v>
                </c:pt>
                <c:pt idx="3">
                  <c:v>淄博</c:v>
                </c:pt>
                <c:pt idx="4">
                  <c:v>泰安</c:v>
                </c:pt>
                <c:pt idx="5">
                  <c:v>济南</c:v>
                </c:pt>
                <c:pt idx="6">
                  <c:v>青岛</c:v>
                </c:pt>
                <c:pt idx="7">
                  <c:v>德州</c:v>
                </c:pt>
                <c:pt idx="8">
                  <c:v>潍坊</c:v>
                </c:pt>
                <c:pt idx="9">
                  <c:v>聊城</c:v>
                </c:pt>
                <c:pt idx="10">
                  <c:v>枣庄</c:v>
                </c:pt>
                <c:pt idx="11">
                  <c:v>日照</c:v>
                </c:pt>
                <c:pt idx="12">
                  <c:v>滨州</c:v>
                </c:pt>
                <c:pt idx="13">
                  <c:v>烟台</c:v>
                </c:pt>
                <c:pt idx="14">
                  <c:v>东营</c:v>
                </c:pt>
                <c:pt idx="15">
                  <c:v>威海</c:v>
                </c:pt>
                <c:pt idx="16">
                  <c:v>外省</c:v>
                </c:pt>
              </c:strCache>
            </c:strRef>
          </c:cat>
          <c:val>
            <c:numRef>
              <c:f>sydfb_snsyd!$C$1:$C$17</c:f>
              <c:numCache>
                <c:formatCode>0.00_ </c:formatCode>
                <c:ptCount val="17"/>
                <c:pt idx="0">
                  <c:v>14.61</c:v>
                </c:pt>
                <c:pt idx="1">
                  <c:v>9.09</c:v>
                </c:pt>
                <c:pt idx="2">
                  <c:v>8.94</c:v>
                </c:pt>
                <c:pt idx="3">
                  <c:v>5.81</c:v>
                </c:pt>
                <c:pt idx="4">
                  <c:v>4.55</c:v>
                </c:pt>
                <c:pt idx="5">
                  <c:v>4.0999999999999996</c:v>
                </c:pt>
                <c:pt idx="6">
                  <c:v>3.58</c:v>
                </c:pt>
                <c:pt idx="7">
                  <c:v>3.43</c:v>
                </c:pt>
                <c:pt idx="8">
                  <c:v>3.35</c:v>
                </c:pt>
                <c:pt idx="9">
                  <c:v>3.35</c:v>
                </c:pt>
                <c:pt idx="10">
                  <c:v>3.2</c:v>
                </c:pt>
                <c:pt idx="11">
                  <c:v>1.94</c:v>
                </c:pt>
                <c:pt idx="12">
                  <c:v>1.64</c:v>
                </c:pt>
                <c:pt idx="13">
                  <c:v>1.27</c:v>
                </c:pt>
                <c:pt idx="14">
                  <c:v>0.6</c:v>
                </c:pt>
                <c:pt idx="15">
                  <c:v>7.0000000000000007E-2</c:v>
                </c:pt>
                <c:pt idx="16">
                  <c:v>30.48</c:v>
                </c:pt>
              </c:numCache>
            </c:numRef>
          </c:val>
        </c:ser>
        <c:dLbls>
          <c:dLblPos val="outEnd"/>
          <c:showLegendKey val="0"/>
          <c:showVal val="1"/>
          <c:showCatName val="0"/>
          <c:showSerName val="0"/>
          <c:showPercent val="0"/>
          <c:showBubbleSize val="0"/>
        </c:dLbls>
        <c:gapWidth val="219"/>
        <c:overlap val="-27"/>
        <c:axId val="686219536"/>
        <c:axId val="686222280"/>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sydfb_snsyd!$A$1:$A$17</c15:sqref>
                        </c15:formulaRef>
                      </c:ext>
                    </c:extLst>
                    <c:strCache>
                      <c:ptCount val="17"/>
                      <c:pt idx="0">
                        <c:v>菏泽</c:v>
                      </c:pt>
                      <c:pt idx="1">
                        <c:v>济宁</c:v>
                      </c:pt>
                      <c:pt idx="2">
                        <c:v>临沂</c:v>
                      </c:pt>
                      <c:pt idx="3">
                        <c:v>淄博</c:v>
                      </c:pt>
                      <c:pt idx="4">
                        <c:v>泰安</c:v>
                      </c:pt>
                      <c:pt idx="5">
                        <c:v>济南</c:v>
                      </c:pt>
                      <c:pt idx="6">
                        <c:v>青岛</c:v>
                      </c:pt>
                      <c:pt idx="7">
                        <c:v>德州</c:v>
                      </c:pt>
                      <c:pt idx="8">
                        <c:v>潍坊</c:v>
                      </c:pt>
                      <c:pt idx="9">
                        <c:v>聊城</c:v>
                      </c:pt>
                      <c:pt idx="10">
                        <c:v>枣庄</c:v>
                      </c:pt>
                      <c:pt idx="11">
                        <c:v>日照</c:v>
                      </c:pt>
                      <c:pt idx="12">
                        <c:v>滨州</c:v>
                      </c:pt>
                      <c:pt idx="13">
                        <c:v>烟台</c:v>
                      </c:pt>
                      <c:pt idx="14">
                        <c:v>东营</c:v>
                      </c:pt>
                      <c:pt idx="15">
                        <c:v>威海</c:v>
                      </c:pt>
                      <c:pt idx="16">
                        <c:v>外省</c:v>
                      </c:pt>
                    </c:strCache>
                  </c:strRef>
                </c:cat>
                <c:val>
                  <c:numRef>
                    <c:extLst>
                      <c:ext uri="{02D57815-91ED-43cb-92C2-25804820EDAC}">
                        <c15:formulaRef>
                          <c15:sqref>sydfb_snsyd!$B$1:$B$17</c15:sqref>
                        </c15:formulaRef>
                      </c:ext>
                    </c:extLst>
                    <c:numCache>
                      <c:formatCode>General</c:formatCode>
                      <c:ptCount val="17"/>
                      <c:pt idx="0">
                        <c:v>196</c:v>
                      </c:pt>
                      <c:pt idx="1">
                        <c:v>122</c:v>
                      </c:pt>
                      <c:pt idx="2">
                        <c:v>120</c:v>
                      </c:pt>
                      <c:pt idx="3">
                        <c:v>78</c:v>
                      </c:pt>
                      <c:pt idx="4">
                        <c:v>61</c:v>
                      </c:pt>
                      <c:pt idx="5">
                        <c:v>55</c:v>
                      </c:pt>
                      <c:pt idx="6">
                        <c:v>48</c:v>
                      </c:pt>
                      <c:pt idx="7">
                        <c:v>46</c:v>
                      </c:pt>
                      <c:pt idx="8">
                        <c:v>45</c:v>
                      </c:pt>
                      <c:pt idx="9">
                        <c:v>45</c:v>
                      </c:pt>
                      <c:pt idx="10">
                        <c:v>43</c:v>
                      </c:pt>
                      <c:pt idx="11">
                        <c:v>26</c:v>
                      </c:pt>
                      <c:pt idx="12">
                        <c:v>22</c:v>
                      </c:pt>
                      <c:pt idx="13">
                        <c:v>17</c:v>
                      </c:pt>
                      <c:pt idx="14">
                        <c:v>8</c:v>
                      </c:pt>
                      <c:pt idx="15">
                        <c:v>1</c:v>
                      </c:pt>
                      <c:pt idx="16">
                        <c:v>409</c:v>
                      </c:pt>
                    </c:numCache>
                  </c:numRef>
                </c:val>
              </c15:ser>
            </c15:filteredBarSeries>
          </c:ext>
        </c:extLst>
      </c:barChart>
      <c:catAx>
        <c:axId val="68621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8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686222280"/>
        <c:crosses val="autoZero"/>
        <c:auto val="1"/>
        <c:lblAlgn val="ctr"/>
        <c:lblOffset val="100"/>
        <c:noMultiLvlLbl val="0"/>
      </c:catAx>
      <c:valAx>
        <c:axId val="686222280"/>
        <c:scaling>
          <c:orientation val="minMax"/>
        </c:scaling>
        <c:delete val="0"/>
        <c:axPos val="l"/>
        <c:numFmt formatCode="0_ " sourceLinked="0"/>
        <c:majorTickMark val="none"/>
        <c:minorTickMark val="none"/>
        <c:tickLblPos val="nextTo"/>
        <c:spPr>
          <a:noFill/>
          <a:ln>
            <a:solidFill>
              <a:sysClr val="windowText" lastClr="000000">
                <a:lumMod val="25000"/>
                <a:lumOff val="75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686219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161230359041545"/>
          <c:y val="0.2657520794975255"/>
          <c:w val="0.64305545796573105"/>
          <c:h val="0.6128386936707538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dLbl>
              <c:idx val="0"/>
              <c:layout>
                <c:manualLayout>
                  <c:x val="-0.11886304909560733"/>
                  <c:y val="-8.2135523613963035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4.6511627906976841E-2"/>
                  <c:y val="4.1067761806981518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2.0671834625322998E-2"/>
                  <c:y val="0"/>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0.13968097011129424"/>
                  <c:y val="-8.2135523613963035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'22录次数'!$H$4:$H$7</c:f>
              <c:strCache>
                <c:ptCount val="4"/>
                <c:pt idx="0">
                  <c:v>1次</c:v>
                </c:pt>
                <c:pt idx="1">
                  <c:v>2-3次</c:v>
                </c:pt>
                <c:pt idx="2">
                  <c:v>3-5次</c:v>
                </c:pt>
                <c:pt idx="3">
                  <c:v>5次以上</c:v>
                </c:pt>
              </c:strCache>
            </c:strRef>
          </c:cat>
          <c:val>
            <c:numRef>
              <c:f>'22录次数'!$J$4:$J$7</c:f>
              <c:numCache>
                <c:formatCode>0.00%</c:formatCode>
                <c:ptCount val="4"/>
                <c:pt idx="0">
                  <c:v>0.2331</c:v>
                </c:pt>
                <c:pt idx="1">
                  <c:v>0.33129999999999998</c:v>
                </c:pt>
                <c:pt idx="2">
                  <c:v>0.15340000000000004</c:v>
                </c:pt>
                <c:pt idx="3">
                  <c:v>0.28220000000000001</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9843048506843226"/>
          <c:y val="5.747123836037725E-2"/>
          <c:w val="0.49280488370889108"/>
          <c:h val="0.92528739013150951"/>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'32未就业'!$H$4:$H$13</c:f>
              <c:strCache>
                <c:ptCount val="7"/>
                <c:pt idx="0">
                  <c:v>尽早落实就业单位</c:v>
                </c:pt>
                <c:pt idx="1">
                  <c:v>参加职业培训</c:v>
                </c:pt>
                <c:pt idx="2">
                  <c:v>准备公务员、事业单位等考试</c:v>
                </c:pt>
                <c:pt idx="3">
                  <c:v>没有合适工作就先不就业</c:v>
                </c:pt>
                <c:pt idx="4">
                  <c:v>参加就业见习</c:v>
                </c:pt>
                <c:pt idx="5">
                  <c:v>准备出国</c:v>
                </c:pt>
                <c:pt idx="6">
                  <c:v>准备自主创业</c:v>
                </c:pt>
              </c:strCache>
              <c:extLst/>
            </c:strRef>
          </c:cat>
          <c:val>
            <c:numRef>
              <c:f>'32未就业'!$J$4:$J$13</c:f>
              <c:numCache>
                <c:formatCode>0.00%</c:formatCode>
                <c:ptCount val="7"/>
                <c:pt idx="0">
                  <c:v>0.27779999999999999</c:v>
                </c:pt>
                <c:pt idx="1">
                  <c:v>0.27779999999999999</c:v>
                </c:pt>
                <c:pt idx="2">
                  <c:v>0.1111</c:v>
                </c:pt>
                <c:pt idx="3">
                  <c:v>0.1111</c:v>
                </c:pt>
                <c:pt idx="4">
                  <c:v>0.1111</c:v>
                </c:pt>
                <c:pt idx="5">
                  <c:v>5.5500000000000001E-2</c:v>
                </c:pt>
                <c:pt idx="6">
                  <c:v>5.5500000000000001E-2</c:v>
                </c:pt>
              </c:numCache>
              <c:extLst/>
            </c:numRef>
          </c:val>
        </c:ser>
        <c:dLbls>
          <c:showLegendKey val="0"/>
          <c:showVal val="0"/>
          <c:showCatName val="0"/>
          <c:showSerName val="0"/>
          <c:showPercent val="0"/>
          <c:showBubbleSize val="0"/>
        </c:dLbls>
        <c:gapWidth val="182"/>
        <c:axId val="874408536"/>
        <c:axId val="874408928"/>
      </c:barChart>
      <c:catAx>
        <c:axId val="8744085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874408928"/>
        <c:crosses val="autoZero"/>
        <c:auto val="1"/>
        <c:lblAlgn val="ctr"/>
        <c:lblOffset val="100"/>
        <c:noMultiLvlLbl val="0"/>
      </c:catAx>
      <c:valAx>
        <c:axId val="874408928"/>
        <c:scaling>
          <c:orientation val="minMax"/>
        </c:scaling>
        <c:delete val="1"/>
        <c:axPos val="t"/>
        <c:numFmt formatCode="0.00%" sourceLinked="1"/>
        <c:majorTickMark val="none"/>
        <c:minorTickMark val="none"/>
        <c:tickLblPos val="nextTo"/>
        <c:crossAx val="874408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067412083793745"/>
          <c:y val="0.26961537215255504"/>
          <c:w val="0.60708509702183178"/>
          <c:h val="0.57085447652376775"/>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0"/>
              <c:layout>
                <c:manualLayout>
                  <c:x val="-7.4602855494127068E-2"/>
                  <c:y val="-7.4955630546181748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1.7421900353562097E-4"/>
                  <c:y val="-0.14873578302712165"/>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5.1156344818599805E-2"/>
                  <c:y val="-7.5927384076990373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861092444877615"/>
                      <c:h val="0.19725932406597319"/>
                    </c:manualLayout>
                  </c15:layout>
                </c:ext>
              </c:extLst>
            </c:dLbl>
            <c:dLbl>
              <c:idx val="4"/>
              <c:layout>
                <c:manualLayout>
                  <c:x val="9.424024124643994E-2"/>
                  <c:y val="-2.0312460942382201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'33经来源'!$H$4:$H$8</c:f>
              <c:strCache>
                <c:ptCount val="5"/>
                <c:pt idx="0">
                  <c:v>父母</c:v>
                </c:pt>
                <c:pt idx="1">
                  <c:v>兼职</c:v>
                </c:pt>
                <c:pt idx="2">
                  <c:v>借款或贷款</c:v>
                </c:pt>
                <c:pt idx="3">
                  <c:v>自由职业</c:v>
                </c:pt>
                <c:pt idx="4">
                  <c:v>其他</c:v>
                </c:pt>
              </c:strCache>
            </c:strRef>
          </c:cat>
          <c:val>
            <c:numRef>
              <c:f>'33经来源'!$J$4:$J$8</c:f>
              <c:numCache>
                <c:formatCode>0.00%</c:formatCode>
                <c:ptCount val="5"/>
                <c:pt idx="0">
                  <c:v>0.22220000000000001</c:v>
                </c:pt>
                <c:pt idx="1">
                  <c:v>0.44440000000000002</c:v>
                </c:pt>
                <c:pt idx="2">
                  <c:v>0.16669999999999999</c:v>
                </c:pt>
                <c:pt idx="3">
                  <c:v>5.5599999999999997E-2</c:v>
                </c:pt>
                <c:pt idx="4">
                  <c:v>0.11109999999999998</c:v>
                </c:pt>
              </c:numCache>
            </c:numRef>
          </c:val>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8955895438443331"/>
          <c:y val="4.8000080190938842E-2"/>
          <c:w val="0.43226342975784748"/>
          <c:h val="0.91918072294241659"/>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'35不就业'!$H$4:$H$12</c:f>
              <c:strCache>
                <c:ptCount val="4"/>
                <c:pt idx="0">
                  <c:v>对就业没有迫切性</c:v>
                </c:pt>
                <c:pt idx="1">
                  <c:v>没有遇到自己满意的工作</c:v>
                </c:pt>
                <c:pt idx="2">
                  <c:v>感到自己能力素质不够强，先‘充电’</c:v>
                </c:pt>
                <c:pt idx="3">
                  <c:v>外出旅游、游学，丰富人生阅历</c:v>
                </c:pt>
              </c:strCache>
            </c:strRef>
          </c:cat>
          <c:val>
            <c:numRef>
              <c:f>'35不就业'!$J$4:$J$12</c:f>
              <c:numCache>
                <c:formatCode>0.00%</c:formatCode>
                <c:ptCount val="4"/>
                <c:pt idx="0">
                  <c:v>0.33329999999999999</c:v>
                </c:pt>
                <c:pt idx="1">
                  <c:v>0.33329999999999999</c:v>
                </c:pt>
                <c:pt idx="2">
                  <c:v>0.16669999999999999</c:v>
                </c:pt>
                <c:pt idx="3">
                  <c:v>0.16669999999999999</c:v>
                </c:pt>
              </c:numCache>
            </c:numRef>
          </c:val>
        </c:ser>
        <c:dLbls>
          <c:showLegendKey val="0"/>
          <c:showVal val="0"/>
          <c:showCatName val="0"/>
          <c:showSerName val="0"/>
          <c:showPercent val="0"/>
          <c:showBubbleSize val="0"/>
        </c:dLbls>
        <c:gapWidth val="219"/>
        <c:axId val="994327560"/>
        <c:axId val="994324032"/>
      </c:barChart>
      <c:catAx>
        <c:axId val="9943275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994324032"/>
        <c:crosses val="autoZero"/>
        <c:auto val="1"/>
        <c:lblAlgn val="ctr"/>
        <c:lblOffset val="100"/>
        <c:noMultiLvlLbl val="0"/>
      </c:catAx>
      <c:valAx>
        <c:axId val="994324032"/>
        <c:scaling>
          <c:orientation val="minMax"/>
        </c:scaling>
        <c:delete val="1"/>
        <c:axPos val="t"/>
        <c:numFmt formatCode="0%" sourceLinked="0"/>
        <c:majorTickMark val="none"/>
        <c:minorTickMark val="none"/>
        <c:tickLblPos val="nextTo"/>
        <c:crossAx val="994327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000886426850592"/>
          <c:y val="0.28972226076986957"/>
          <c:w val="0.56191064907264721"/>
          <c:h val="0.5211410310847914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rgbClr val="CC3399"/>
              </a:solidFill>
              <a:ln w="25400">
                <a:solidFill>
                  <a:schemeClr val="lt1"/>
                </a:solidFill>
              </a:ln>
              <a:effectLst/>
              <a:sp3d contourW="25400">
                <a:contourClr>
                  <a:schemeClr val="lt1"/>
                </a:contourClr>
              </a:sp3d>
            </c:spPr>
          </c:dPt>
          <c:dLbls>
            <c:dLbl>
              <c:idx val="0"/>
              <c:layout>
                <c:manualLayout>
                  <c:x val="-7.7235797079507493E-2"/>
                  <c:y val="-7.1190186404776493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8.1300839031060446E-3"/>
                  <c:y val="-0.18336658111231868"/>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1.6939701984412643E-2"/>
                  <c:y val="5.8069750967478836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926830205118176"/>
                      <c:h val="0.29868767617994579"/>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'36态度'!$H$4:$H$6</c:f>
              <c:strCache>
                <c:ptCount val="3"/>
                <c:pt idx="0">
                  <c:v>支持</c:v>
                </c:pt>
                <c:pt idx="1">
                  <c:v>反对</c:v>
                </c:pt>
                <c:pt idx="2">
                  <c:v>不支持不反对</c:v>
                </c:pt>
              </c:strCache>
            </c:strRef>
          </c:cat>
          <c:val>
            <c:numRef>
              <c:f>'36态度'!$J$4:$J$6</c:f>
              <c:numCache>
                <c:formatCode>0.00%</c:formatCode>
                <c:ptCount val="3"/>
                <c:pt idx="0">
                  <c:v>0.16669999999999999</c:v>
                </c:pt>
                <c:pt idx="1">
                  <c:v>0.16669999999999999</c:v>
                </c:pt>
                <c:pt idx="2">
                  <c:v>0.66660000000000008</c:v>
                </c:pt>
              </c:numCache>
            </c:numRef>
          </c:val>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5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619129886375014"/>
          <c:y val="0.23965146723472944"/>
          <c:w val="0.65940829514031474"/>
          <c:h val="0.62865635645311135"/>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0"/>
              <c:layout>
                <c:manualLayout>
                  <c:x val="-5.2205808161023146E-2"/>
                  <c:y val="6.7039106145251257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
                  <c:y val="-3.7243926014207861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7.9287164994597564E-2"/>
                  <c:y val="7.3983446101294091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2.6454087465683101E-2"/>
                  <c:y val="-4.2969519805557417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'6胜任度'!$H$4:$H$8</c:f>
              <c:strCache>
                <c:ptCount val="5"/>
                <c:pt idx="0">
                  <c:v>非常强</c:v>
                </c:pt>
                <c:pt idx="1">
                  <c:v>较强</c:v>
                </c:pt>
                <c:pt idx="2">
                  <c:v>一般</c:v>
                </c:pt>
                <c:pt idx="3">
                  <c:v>较差</c:v>
                </c:pt>
                <c:pt idx="4">
                  <c:v>非常差</c:v>
                </c:pt>
              </c:strCache>
            </c:strRef>
          </c:cat>
          <c:val>
            <c:numRef>
              <c:f>'6胜任度'!$J$4:$J$8</c:f>
              <c:numCache>
                <c:formatCode>0.00%</c:formatCode>
                <c:ptCount val="5"/>
                <c:pt idx="0">
                  <c:v>0.46879999999999999</c:v>
                </c:pt>
                <c:pt idx="1">
                  <c:v>0.375</c:v>
                </c:pt>
                <c:pt idx="2">
                  <c:v>0.12490000000000001</c:v>
                </c:pt>
                <c:pt idx="3">
                  <c:v>3.1300000000000001E-2</c:v>
                </c:pt>
                <c:pt idx="4">
                  <c:v>0</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266347141389936"/>
          <c:y val="0.29743661930526838"/>
          <c:w val="0.72202181249082997"/>
          <c:h val="0.5129846478687369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0"/>
              <c:layout>
                <c:manualLayout>
                  <c:x val="-3.8313036957336857E-2"/>
                  <c:y val="-0.29275355943635539"/>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236024844720497"/>
                      <c:h val="0.25001891523336117"/>
                    </c:manualLayout>
                  </c15:layout>
                </c:ext>
              </c:extLst>
            </c:dLbl>
            <c:dLbl>
              <c:idx val="1"/>
              <c:layout>
                <c:manualLayout>
                  <c:x val="2.0703933747412008E-2"/>
                  <c:y val="2.2346661974515757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608695652173913"/>
                      <c:h val="0.25001891523336117"/>
                    </c:manualLayout>
                  </c15:layout>
                </c:ext>
              </c:extLst>
            </c:dLbl>
            <c:dLbl>
              <c:idx val="2"/>
              <c:layout>
                <c:manualLayout>
                  <c:x val="3.3126293995859216E-2"/>
                  <c:y val="-4.4692737430167565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6.2111801242236024E-2"/>
                  <c:y val="-5.2141527001862233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7.8674948240165632E-2"/>
                  <c:y val="0"/>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'5岗位'!$H$4:$H$8</c:f>
              <c:strCache>
                <c:ptCount val="5"/>
                <c:pt idx="0">
                  <c:v>基层工作人员</c:v>
                </c:pt>
                <c:pt idx="1">
                  <c:v>中层管理人员</c:v>
                </c:pt>
                <c:pt idx="2">
                  <c:v>技术骨干</c:v>
                </c:pt>
                <c:pt idx="3">
                  <c:v>后备干部</c:v>
                </c:pt>
                <c:pt idx="4">
                  <c:v>其他</c:v>
                </c:pt>
              </c:strCache>
            </c:strRef>
          </c:cat>
          <c:val>
            <c:numRef>
              <c:f>'5岗位'!$J$4:$J$8</c:f>
              <c:numCache>
                <c:formatCode>0.00%</c:formatCode>
                <c:ptCount val="5"/>
                <c:pt idx="0">
                  <c:v>0.5625</c:v>
                </c:pt>
                <c:pt idx="1">
                  <c:v>0.14580000000000001</c:v>
                </c:pt>
                <c:pt idx="2">
                  <c:v>9.3799999999999994E-2</c:v>
                </c:pt>
                <c:pt idx="3">
                  <c:v>9.3799999999999994E-2</c:v>
                </c:pt>
                <c:pt idx="4">
                  <c:v>0.10409999999999997</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3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899936777975748"/>
          <c:y val="0.22396056235555936"/>
          <c:w val="0.64219903829641078"/>
          <c:h val="0.6106871420322423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0"/>
              <c:layout>
                <c:manualLayout>
                  <c:x val="-1.4924612525624078E-2"/>
                  <c:y val="-9.0750181888213637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5.8394160583941604E-2"/>
                  <c:y val="-2.5477724043481982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3.5674080885874759E-2"/>
                  <c:y val="-8.1107431738423347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'7能力'!$L$4:$L$8</c:f>
              <c:strCache>
                <c:ptCount val="5"/>
                <c:pt idx="0">
                  <c:v>很满意</c:v>
                </c:pt>
                <c:pt idx="1">
                  <c:v>满意</c:v>
                </c:pt>
                <c:pt idx="2">
                  <c:v>一般</c:v>
                </c:pt>
                <c:pt idx="3">
                  <c:v>不满意</c:v>
                </c:pt>
                <c:pt idx="4">
                  <c:v>很不满意</c:v>
                </c:pt>
              </c:strCache>
            </c:strRef>
          </c:cat>
          <c:val>
            <c:numRef>
              <c:f>'7能力'!$O$4:$O$8</c:f>
              <c:numCache>
                <c:formatCode>0.00%</c:formatCode>
                <c:ptCount val="5"/>
                <c:pt idx="0">
                  <c:v>0.72919999999999996</c:v>
                </c:pt>
                <c:pt idx="1">
                  <c:v>0.22919999999999999</c:v>
                </c:pt>
                <c:pt idx="2">
                  <c:v>4.1599999999999998E-2</c:v>
                </c:pt>
                <c:pt idx="3">
                  <c:v>0</c:v>
                </c:pt>
                <c:pt idx="4">
                  <c:v>0</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3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926700768243387"/>
          <c:y val="0.24936889207342677"/>
          <c:w val="0.64219903829641078"/>
          <c:h val="0.6106871420322423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0"/>
              <c:layout>
                <c:manualLayout>
                  <c:x val="-8.0562101270187939E-2"/>
                  <c:y val="1.8502613403688424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8.2725060827250563E-2"/>
                  <c:y val="7.5329611536463087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5.0272621031860067E-2"/>
                  <c:y val="-1.3120994777937814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2.134950284499109E-2"/>
                  <c:y val="-3.5375514006491464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'7能力'!$L$17:$L$21</c:f>
              <c:strCache>
                <c:ptCount val="5"/>
                <c:pt idx="0">
                  <c:v>很满意</c:v>
                </c:pt>
                <c:pt idx="1">
                  <c:v>满意</c:v>
                </c:pt>
                <c:pt idx="2">
                  <c:v>一般</c:v>
                </c:pt>
                <c:pt idx="3">
                  <c:v>不满意</c:v>
                </c:pt>
                <c:pt idx="4">
                  <c:v>很不满意</c:v>
                </c:pt>
              </c:strCache>
            </c:strRef>
          </c:cat>
          <c:val>
            <c:numRef>
              <c:f>'7能力'!$O$17:$O$21</c:f>
              <c:numCache>
                <c:formatCode>0.00%</c:formatCode>
                <c:ptCount val="5"/>
                <c:pt idx="0">
                  <c:v>0.80210000000000004</c:v>
                </c:pt>
                <c:pt idx="1">
                  <c:v>0.14580000000000001</c:v>
                </c:pt>
                <c:pt idx="2">
                  <c:v>4.1700000000000001E-2</c:v>
                </c:pt>
                <c:pt idx="3">
                  <c:v>1.04E-2</c:v>
                </c:pt>
                <c:pt idx="4">
                  <c:v>0</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3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28855391552292"/>
          <c:y val="0.23240062002565159"/>
          <c:w val="0.64219903829641078"/>
          <c:h val="0.6106871420322423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0"/>
              <c:layout>
                <c:manualLayout>
                  <c:x val="-2.4749311863198731E-2"/>
                  <c:y val="6.747259302056388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0.10149949704347296"/>
                  <c:y val="8.4925860392584835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4.0152968533339536E-2"/>
                  <c:y val="-1.6016883528529091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'7能力'!$L$29:$L$33</c:f>
              <c:strCache>
                <c:ptCount val="5"/>
                <c:pt idx="0">
                  <c:v>很满意</c:v>
                </c:pt>
                <c:pt idx="1">
                  <c:v>满意</c:v>
                </c:pt>
                <c:pt idx="2">
                  <c:v>一般</c:v>
                </c:pt>
                <c:pt idx="3">
                  <c:v>不满意</c:v>
                </c:pt>
                <c:pt idx="4">
                  <c:v>很不满意</c:v>
                </c:pt>
              </c:strCache>
            </c:strRef>
          </c:cat>
          <c:val>
            <c:numRef>
              <c:f>'7能力'!$O$29:$O$33</c:f>
              <c:numCache>
                <c:formatCode>0.00%</c:formatCode>
                <c:ptCount val="5"/>
                <c:pt idx="0">
                  <c:v>0.78129999999999999</c:v>
                </c:pt>
                <c:pt idx="1">
                  <c:v>0.17710000000000001</c:v>
                </c:pt>
                <c:pt idx="2">
                  <c:v>4.1599999999999998E-2</c:v>
                </c:pt>
                <c:pt idx="3">
                  <c:v>0</c:v>
                </c:pt>
                <c:pt idx="4">
                  <c:v>0</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ea"/>
                <a:ea typeface="+mn-ea"/>
                <a:cs typeface="+mn-cs"/>
              </a:defRPr>
            </a:pPr>
            <a:r>
              <a:rPr lang="en-US" sz="800" baseline="0">
                <a:latin typeface="+mn-ea"/>
                <a:ea typeface="+mn-ea"/>
              </a:rPr>
              <a:t>(%)</a:t>
            </a:r>
            <a:endParaRPr lang="zh-CN" sz="800" baseline="0">
              <a:latin typeface="+mn-ea"/>
              <a:ea typeface="+mn-ea"/>
            </a:endParaRPr>
          </a:p>
        </c:rich>
      </c:tx>
      <c:layout>
        <c:manualLayout>
          <c:xMode val="edge"/>
          <c:yMode val="edge"/>
          <c:x val="0.11392896006960254"/>
          <c:y val="3.0979974479345782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ea"/>
              <a:ea typeface="+mn-ea"/>
              <a:cs typeface="+mn-cs"/>
            </a:defRPr>
          </a:pPr>
          <a:endParaRPr lang="zh-CN"/>
        </a:p>
      </c:txPr>
    </c:title>
    <c:autoTitleDeleted val="0"/>
    <c:plotArea>
      <c:layout>
        <c:manualLayout>
          <c:layoutTarget val="inner"/>
          <c:xMode val="edge"/>
          <c:yMode val="edge"/>
          <c:x val="0.15029222414543061"/>
          <c:y val="0.14536106977953811"/>
          <c:w val="0.82085905722889818"/>
          <c:h val="0.73973739410708883"/>
        </c:manualLayout>
      </c:layout>
      <c:barChart>
        <c:barDir val="col"/>
        <c:grouping val="clustered"/>
        <c:varyColors val="0"/>
        <c:ser>
          <c:idx val="2"/>
          <c:order val="2"/>
          <c:spPr>
            <a:solidFill>
              <a:schemeClr val="accent3"/>
            </a:solidFill>
            <a:ln>
              <a:noFill/>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jyl_axbtj!$A$1:$A$2</c:f>
              <c:strCache>
                <c:ptCount val="2"/>
                <c:pt idx="0">
                  <c:v>男</c:v>
                </c:pt>
                <c:pt idx="1">
                  <c:v>女</c:v>
                </c:pt>
              </c:strCache>
            </c:strRef>
          </c:cat>
          <c:val>
            <c:numRef>
              <c:f>jyl_axbtj!$D$1:$D$2</c:f>
              <c:numCache>
                <c:formatCode>General</c:formatCode>
                <c:ptCount val="2"/>
                <c:pt idx="0">
                  <c:v>97.75</c:v>
                </c:pt>
                <c:pt idx="1">
                  <c:v>98.61</c:v>
                </c:pt>
              </c:numCache>
            </c:numRef>
          </c:val>
        </c:ser>
        <c:dLbls>
          <c:dLblPos val="outEnd"/>
          <c:showLegendKey val="0"/>
          <c:showVal val="1"/>
          <c:showCatName val="0"/>
          <c:showSerName val="0"/>
          <c:showPercent val="0"/>
          <c:showBubbleSize val="0"/>
        </c:dLbls>
        <c:gapWidth val="219"/>
        <c:overlap val="-27"/>
        <c:axId val="686219928"/>
        <c:axId val="686219144"/>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jyl_axbtj!$A$1:$A$2</c15:sqref>
                        </c15:formulaRef>
                      </c:ext>
                    </c:extLst>
                    <c:strCache>
                      <c:ptCount val="2"/>
                      <c:pt idx="0">
                        <c:v>男</c:v>
                      </c:pt>
                      <c:pt idx="1">
                        <c:v>女</c:v>
                      </c:pt>
                    </c:strCache>
                  </c:strRef>
                </c:cat>
                <c:val>
                  <c:numRef>
                    <c:extLst>
                      <c:ext uri="{02D57815-91ED-43cb-92C2-25804820EDAC}">
                        <c15:formulaRef>
                          <c15:sqref>jyl_axbtj!$B$1:$B$2</c15:sqref>
                        </c15:formulaRef>
                      </c:ext>
                    </c:extLst>
                    <c:numCache>
                      <c:formatCode>General</c:formatCode>
                      <c:ptCount val="2"/>
                      <c:pt idx="0">
                        <c:v>623</c:v>
                      </c:pt>
                      <c:pt idx="1">
                        <c:v>719</c:v>
                      </c:pt>
                    </c:numCache>
                  </c:numRef>
                </c:val>
              </c15:ser>
            </c15:filteredBarSeries>
            <c15:filteredBarSeries>
              <c15: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jyl_axbtj!$A$1:$A$2</c15:sqref>
                        </c15:formulaRef>
                      </c:ext>
                    </c:extLst>
                    <c:strCache>
                      <c:ptCount val="2"/>
                      <c:pt idx="0">
                        <c:v>男</c:v>
                      </c:pt>
                      <c:pt idx="1">
                        <c:v>女</c:v>
                      </c:pt>
                    </c:strCache>
                  </c:strRef>
                </c:cat>
                <c:val>
                  <c:numRef>
                    <c:extLst xmlns:c15="http://schemas.microsoft.com/office/drawing/2012/chart">
                      <c:ext xmlns:c15="http://schemas.microsoft.com/office/drawing/2012/chart" uri="{02D57815-91ED-43cb-92C2-25804820EDAC}">
                        <c15:formulaRef>
                          <c15:sqref>jyl_axbtj!$C$1:$C$2</c15:sqref>
                        </c15:formulaRef>
                      </c:ext>
                    </c:extLst>
                    <c:numCache>
                      <c:formatCode>General</c:formatCode>
                      <c:ptCount val="2"/>
                      <c:pt idx="0">
                        <c:v>609</c:v>
                      </c:pt>
                      <c:pt idx="1">
                        <c:v>709</c:v>
                      </c:pt>
                    </c:numCache>
                  </c:numRef>
                </c:val>
              </c15:ser>
            </c15:filteredBarSeries>
          </c:ext>
        </c:extLst>
      </c:barChart>
      <c:catAx>
        <c:axId val="686219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686219144"/>
        <c:crosses val="autoZero"/>
        <c:auto val="1"/>
        <c:lblAlgn val="ctr"/>
        <c:lblOffset val="100"/>
        <c:noMultiLvlLbl val="0"/>
      </c:catAx>
      <c:valAx>
        <c:axId val="686219144"/>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_);[Red]\(#,##0\)" sourceLinked="0"/>
        <c:majorTickMark val="none"/>
        <c:minorTickMark val="none"/>
        <c:tickLblPos val="nextTo"/>
        <c:spPr>
          <a:noFill/>
          <a:ln>
            <a:solidFill>
              <a:schemeClr val="bg2"/>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686219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3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953464758511028"/>
          <c:y val="0.26621011833433195"/>
          <c:w val="0.64219903829641078"/>
          <c:h val="0.6106871420322423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0"/>
              <c:layout>
                <c:manualLayout>
                  <c:x val="2.4955840373967853E-2"/>
                  <c:y val="-3.6793578276127864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8.2725060827250563E-2"/>
                  <c:y val="-4.2462873405803327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5.8205644002528881E-2"/>
                  <c:y val="-7.3595622127522933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3.5948042990976405E-2"/>
                  <c:y val="-4.6462044835729431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'7能力'!$L$41:$L$45</c:f>
              <c:strCache>
                <c:ptCount val="5"/>
                <c:pt idx="0">
                  <c:v>很满意</c:v>
                </c:pt>
                <c:pt idx="1">
                  <c:v>满意</c:v>
                </c:pt>
                <c:pt idx="2">
                  <c:v>一般</c:v>
                </c:pt>
                <c:pt idx="3">
                  <c:v>不满意</c:v>
                </c:pt>
                <c:pt idx="4">
                  <c:v>很不满意</c:v>
                </c:pt>
              </c:strCache>
            </c:strRef>
          </c:cat>
          <c:val>
            <c:numRef>
              <c:f>'7能力'!$O$41:$O$45</c:f>
              <c:numCache>
                <c:formatCode>0.00%</c:formatCode>
                <c:ptCount val="5"/>
                <c:pt idx="0">
                  <c:v>0.72919999999999996</c:v>
                </c:pt>
                <c:pt idx="1">
                  <c:v>0.21879999999999999</c:v>
                </c:pt>
                <c:pt idx="2">
                  <c:v>4.1599999999999998E-2</c:v>
                </c:pt>
                <c:pt idx="3">
                  <c:v>1.04E-2</c:v>
                </c:pt>
                <c:pt idx="4">
                  <c:v>0</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3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926700768243387"/>
          <c:y val="0.24083938735769922"/>
          <c:w val="0.64219903829641078"/>
          <c:h val="0.6106871420322423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0"/>
              <c:layout>
                <c:manualLayout>
                  <c:x val="-2.7496216257639327E-2"/>
                  <c:y val="-1.222328918086108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6.3260340632603357E-2"/>
                  <c:y val="0"/>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4.5406440983198265E-2"/>
                  <c:y val="-3.3271563229617537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'7能力'!$L$53:$L$57</c:f>
              <c:strCache>
                <c:ptCount val="5"/>
                <c:pt idx="0">
                  <c:v>很满意</c:v>
                </c:pt>
                <c:pt idx="1">
                  <c:v>满意</c:v>
                </c:pt>
                <c:pt idx="2">
                  <c:v>一般</c:v>
                </c:pt>
                <c:pt idx="3">
                  <c:v>不满意</c:v>
                </c:pt>
                <c:pt idx="4">
                  <c:v>很不满意</c:v>
                </c:pt>
              </c:strCache>
            </c:strRef>
          </c:cat>
          <c:val>
            <c:numRef>
              <c:f>'7能力'!$O$53:$O$57</c:f>
              <c:numCache>
                <c:formatCode>0.00%</c:formatCode>
                <c:ptCount val="5"/>
                <c:pt idx="0">
                  <c:v>0.77080000000000004</c:v>
                </c:pt>
                <c:pt idx="1">
                  <c:v>0.1875</c:v>
                </c:pt>
                <c:pt idx="2">
                  <c:v>4.1700000000000001E-2</c:v>
                </c:pt>
                <c:pt idx="3">
                  <c:v>0</c:v>
                </c:pt>
                <c:pt idx="4">
                  <c:v>0</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3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386554782841925"/>
          <c:y val="0.24073239429085"/>
          <c:w val="0.64219903829641078"/>
          <c:h val="0.6106871420322423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0"/>
              <c:layout>
                <c:manualLayout>
                  <c:x val="-9.2514895492078978E-3"/>
                  <c:y val="-6.2102788239322094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8.7591240875912357E-2"/>
                  <c:y val="-1.6992353440951572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5.7848152192654753E-2"/>
                  <c:y val="-2.424487720683173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'7能力'!$L$67:$L$71</c:f>
              <c:strCache>
                <c:ptCount val="5"/>
                <c:pt idx="0">
                  <c:v>很满意</c:v>
                </c:pt>
                <c:pt idx="1">
                  <c:v>满意</c:v>
                </c:pt>
                <c:pt idx="2">
                  <c:v>一般</c:v>
                </c:pt>
                <c:pt idx="3">
                  <c:v>不满意</c:v>
                </c:pt>
                <c:pt idx="4">
                  <c:v>很不满意</c:v>
                </c:pt>
              </c:strCache>
            </c:strRef>
          </c:cat>
          <c:val>
            <c:numRef>
              <c:f>'7能力'!$O$67:$O$71</c:f>
              <c:numCache>
                <c:formatCode>0.00%</c:formatCode>
                <c:ptCount val="5"/>
                <c:pt idx="0">
                  <c:v>0.75</c:v>
                </c:pt>
                <c:pt idx="1">
                  <c:v>0.20830000000000001</c:v>
                </c:pt>
                <c:pt idx="2">
                  <c:v>4.1700000000000001E-2</c:v>
                </c:pt>
                <c:pt idx="3">
                  <c:v>0</c:v>
                </c:pt>
                <c:pt idx="4">
                  <c:v>0</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6415794475371704"/>
          <c:y val="5.0057404923258261E-2"/>
          <c:w val="0.48605858428001841"/>
          <c:h val="0.94022871535110053"/>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'4不足'!$H$4:$H$11</c:f>
              <c:strCache>
                <c:ptCount val="8"/>
                <c:pt idx="0">
                  <c:v>缺乏社会经验</c:v>
                </c:pt>
                <c:pt idx="1">
                  <c:v>实践能力差</c:v>
                </c:pt>
                <c:pt idx="2">
                  <c:v>专业知识不扎实</c:v>
                </c:pt>
                <c:pt idx="3">
                  <c:v>就业期望值过高</c:v>
                </c:pt>
                <c:pt idx="4">
                  <c:v>抗压能力差</c:v>
                </c:pt>
                <c:pt idx="5">
                  <c:v>缺乏事业心和责任感</c:v>
                </c:pt>
                <c:pt idx="6">
                  <c:v>就业观念偏差</c:v>
                </c:pt>
                <c:pt idx="7">
                  <c:v>其他</c:v>
                </c:pt>
              </c:strCache>
            </c:strRef>
          </c:cat>
          <c:val>
            <c:numRef>
              <c:f>'4不足'!$J$4:$J$11</c:f>
              <c:numCache>
                <c:formatCode>0.00%</c:formatCode>
                <c:ptCount val="8"/>
                <c:pt idx="0">
                  <c:v>0.53129999999999999</c:v>
                </c:pt>
                <c:pt idx="1">
                  <c:v>0.36459999999999998</c:v>
                </c:pt>
                <c:pt idx="2">
                  <c:v>0.27079999999999999</c:v>
                </c:pt>
                <c:pt idx="3">
                  <c:v>0.23960000000000001</c:v>
                </c:pt>
                <c:pt idx="4">
                  <c:v>0.22919999999999999</c:v>
                </c:pt>
                <c:pt idx="5">
                  <c:v>0.20830000000000001</c:v>
                </c:pt>
                <c:pt idx="6">
                  <c:v>0.16669999999999999</c:v>
                </c:pt>
                <c:pt idx="7">
                  <c:v>9.3799999999999994E-2</c:v>
                </c:pt>
              </c:numCache>
            </c:numRef>
          </c:val>
        </c:ser>
        <c:dLbls>
          <c:showLegendKey val="0"/>
          <c:showVal val="0"/>
          <c:showCatName val="0"/>
          <c:showSerName val="0"/>
          <c:showPercent val="0"/>
          <c:showBubbleSize val="0"/>
        </c:dLbls>
        <c:gapWidth val="219"/>
        <c:axId val="994327168"/>
        <c:axId val="994322072"/>
      </c:barChart>
      <c:catAx>
        <c:axId val="9943271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994322072"/>
        <c:crosses val="autoZero"/>
        <c:auto val="1"/>
        <c:lblAlgn val="ctr"/>
        <c:lblOffset val="100"/>
        <c:noMultiLvlLbl val="0"/>
      </c:catAx>
      <c:valAx>
        <c:axId val="994322072"/>
        <c:scaling>
          <c:orientation val="minMax"/>
        </c:scaling>
        <c:delete val="1"/>
        <c:axPos val="t"/>
        <c:numFmt formatCode="0%" sourceLinked="0"/>
        <c:majorTickMark val="none"/>
        <c:minorTickMark val="none"/>
        <c:tickLblPos val="nextTo"/>
        <c:crossAx val="994327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781875091700496"/>
          <c:y val="0.30488540887696303"/>
          <c:w val="0.70545866549290037"/>
          <c:h val="0.49808706872534786"/>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0"/>
              <c:layout>
                <c:manualLayout>
                  <c:x val="-5.0848883615575366E-2"/>
                  <c:y val="9.7120193583033018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8.2815734989648039E-3"/>
                  <c:y val="-4.4692737430167599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7.1186135979577894E-3"/>
                  <c:y val="-3.6476038276645167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7.8093517419911551E-2"/>
                  <c:y val="-2.415008771939018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561870348398231"/>
                      <c:h val="0.21363621659042825"/>
                    </c:manualLayout>
                  </c15:layout>
                </c:ext>
              </c:extLst>
            </c:dLbl>
            <c:dLbl>
              <c:idx val="4"/>
              <c:layout>
                <c:manualLayout>
                  <c:x val="0.15522273756876273"/>
                  <c:y val="-2.9027102918626545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'3态度'!$H$4:$H$8</c:f>
              <c:strCache>
                <c:ptCount val="5"/>
                <c:pt idx="0">
                  <c:v>很积极</c:v>
                </c:pt>
                <c:pt idx="1">
                  <c:v>积极</c:v>
                </c:pt>
                <c:pt idx="2">
                  <c:v>一般</c:v>
                </c:pt>
                <c:pt idx="3">
                  <c:v>不积极</c:v>
                </c:pt>
                <c:pt idx="4">
                  <c:v>很不积极</c:v>
                </c:pt>
              </c:strCache>
            </c:strRef>
          </c:cat>
          <c:val>
            <c:numRef>
              <c:f>'3态度'!$J$4:$J$8</c:f>
              <c:numCache>
                <c:formatCode>0.00%</c:formatCode>
                <c:ptCount val="5"/>
                <c:pt idx="0">
                  <c:v>0.69789999999999996</c:v>
                </c:pt>
                <c:pt idx="1">
                  <c:v>0.20830000000000001</c:v>
                </c:pt>
                <c:pt idx="2">
                  <c:v>4.1700000000000022E-2</c:v>
                </c:pt>
                <c:pt idx="3">
                  <c:v>4.1700000000000001E-2</c:v>
                </c:pt>
                <c:pt idx="4">
                  <c:v>1.04E-2</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21854859765567"/>
          <c:y val="8.2413520267097681E-2"/>
          <c:w val="0.82466174712454132"/>
          <c:h val="0.75915691617692105"/>
        </c:manualLayout>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jyqs_sybhqs!$L$1:$P$1</c:f>
              <c:strCache>
                <c:ptCount val="5"/>
                <c:pt idx="0">
                  <c:v>2015年</c:v>
                </c:pt>
                <c:pt idx="1">
                  <c:v>2016年</c:v>
                </c:pt>
                <c:pt idx="2">
                  <c:v>2017年</c:v>
                </c:pt>
                <c:pt idx="3">
                  <c:v>2018年</c:v>
                </c:pt>
                <c:pt idx="4">
                  <c:v>2019年</c:v>
                </c:pt>
              </c:strCache>
            </c:strRef>
          </c:cat>
          <c:val>
            <c:numRef>
              <c:f>jyqs_sybhqs!$L$6:$P$6</c:f>
              <c:numCache>
                <c:formatCode>General</c:formatCode>
                <c:ptCount val="5"/>
                <c:pt idx="0">
                  <c:v>359</c:v>
                </c:pt>
                <c:pt idx="1">
                  <c:v>580</c:v>
                </c:pt>
                <c:pt idx="2">
                  <c:v>1018</c:v>
                </c:pt>
                <c:pt idx="3">
                  <c:v>1704</c:v>
                </c:pt>
                <c:pt idx="4">
                  <c:v>1342</c:v>
                </c:pt>
              </c:numCache>
            </c:numRef>
          </c:val>
          <c:smooth val="0"/>
        </c:ser>
        <c:dLbls>
          <c:showLegendKey val="0"/>
          <c:showVal val="0"/>
          <c:showCatName val="0"/>
          <c:showSerName val="0"/>
          <c:showPercent val="0"/>
          <c:showBubbleSize val="0"/>
        </c:dLbls>
        <c:smooth val="0"/>
        <c:axId val="994323248"/>
        <c:axId val="994323640"/>
      </c:lineChart>
      <c:catAx>
        <c:axId val="99432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994323640"/>
        <c:crosses val="autoZero"/>
        <c:auto val="1"/>
        <c:lblAlgn val="ctr"/>
        <c:lblOffset val="100"/>
        <c:noMultiLvlLbl val="0"/>
      </c:catAx>
      <c:valAx>
        <c:axId val="9943236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bg2"/>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994323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26123507177741"/>
          <c:y val="8.2413520267097681E-2"/>
          <c:w val="0.85261896052724473"/>
          <c:h val="0.75915691617692105"/>
        </c:manualLayout>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jyqs_jylbhqs!$L$1:$P$1</c:f>
              <c:strCache>
                <c:ptCount val="5"/>
                <c:pt idx="0">
                  <c:v>2015年</c:v>
                </c:pt>
                <c:pt idx="1">
                  <c:v>2016年</c:v>
                </c:pt>
                <c:pt idx="2">
                  <c:v>2017年</c:v>
                </c:pt>
                <c:pt idx="3">
                  <c:v>2018年</c:v>
                </c:pt>
                <c:pt idx="4">
                  <c:v>2019年</c:v>
                </c:pt>
              </c:strCache>
            </c:strRef>
          </c:cat>
          <c:val>
            <c:numRef>
              <c:f>jyqs_jylbhqs!$L$6:$P$6</c:f>
              <c:numCache>
                <c:formatCode>0.00_ </c:formatCode>
                <c:ptCount val="5"/>
                <c:pt idx="0">
                  <c:v>90.81</c:v>
                </c:pt>
                <c:pt idx="1">
                  <c:v>98.45</c:v>
                </c:pt>
                <c:pt idx="2">
                  <c:v>99.12</c:v>
                </c:pt>
                <c:pt idx="3">
                  <c:v>98.42</c:v>
                </c:pt>
                <c:pt idx="4">
                  <c:v>98.21</c:v>
                </c:pt>
              </c:numCache>
            </c:numRef>
          </c:val>
          <c:smooth val="0"/>
        </c:ser>
        <c:dLbls>
          <c:showLegendKey val="0"/>
          <c:showVal val="0"/>
          <c:showCatName val="0"/>
          <c:showSerName val="0"/>
          <c:showPercent val="0"/>
          <c:showBubbleSize val="0"/>
        </c:dLbls>
        <c:smooth val="0"/>
        <c:axId val="993592232"/>
        <c:axId val="993594584"/>
      </c:lineChart>
      <c:catAx>
        <c:axId val="993592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993594584"/>
        <c:crosses val="autoZero"/>
        <c:auto val="1"/>
        <c:lblAlgn val="ctr"/>
        <c:lblOffset val="100"/>
        <c:noMultiLvlLbl val="0"/>
      </c:catAx>
      <c:valAx>
        <c:axId val="993594584"/>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_ " sourceLinked="0"/>
        <c:majorTickMark val="none"/>
        <c:minorTickMark val="none"/>
        <c:tickLblPos val="nextTo"/>
        <c:spPr>
          <a:noFill/>
          <a:ln>
            <a:solidFill>
              <a:schemeClr val="bg2"/>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993592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3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184917378285461"/>
          <c:y val="0.24185749951987709"/>
          <c:w val="0.60839628849210747"/>
          <c:h val="0.5781668267076371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0"/>
              <c:layout>
                <c:manualLayout>
                  <c:x val="-9.6551724137931116E-2"/>
                  <c:y val="3.5398262976575827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1.3793103448275862E-2"/>
                  <c:y val="-2.949855248047991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0.10574712643678161"/>
                  <c:y val="-4.719768396876782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9.1954022988506596E-3"/>
                  <c:y val="-5.3097394464863737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8.7356321839080459E-2"/>
                  <c:y val="2.9498552480479803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'6教学'!$L$4:$L$8</c:f>
              <c:strCache>
                <c:ptCount val="5"/>
                <c:pt idx="0">
                  <c:v>很满意</c:v>
                </c:pt>
                <c:pt idx="1">
                  <c:v>满意</c:v>
                </c:pt>
                <c:pt idx="2">
                  <c:v>一般</c:v>
                </c:pt>
                <c:pt idx="3">
                  <c:v>不满意</c:v>
                </c:pt>
                <c:pt idx="4">
                  <c:v>很不满意</c:v>
                </c:pt>
              </c:strCache>
            </c:strRef>
          </c:cat>
          <c:val>
            <c:numRef>
              <c:f>'6教学'!$N$4:$N$8</c:f>
              <c:numCache>
                <c:formatCode>0.00%</c:formatCode>
                <c:ptCount val="5"/>
                <c:pt idx="0">
                  <c:v>0.67210000000000003</c:v>
                </c:pt>
                <c:pt idx="1">
                  <c:v>0.3019</c:v>
                </c:pt>
                <c:pt idx="2">
                  <c:v>1.18E-2</c:v>
                </c:pt>
                <c:pt idx="3">
                  <c:v>2.3999999999999998E-3</c:v>
                </c:pt>
                <c:pt idx="4">
                  <c:v>1.18E-2</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8260970570168088"/>
          <c:y val="3.493285292459565E-2"/>
          <c:w val="0.45019422572178475"/>
          <c:h val="0.94232710151251298"/>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'5收获'!$H$4:$H$15</c:f>
              <c:strCache>
                <c:ptCount val="12"/>
                <c:pt idx="0">
                  <c:v>良好的生活习惯和行为方式</c:v>
                </c:pt>
                <c:pt idx="1">
                  <c:v>进一步明确了个人发展目标</c:v>
                </c:pt>
                <c:pt idx="2">
                  <c:v>扎实的专业知识和技能</c:v>
                </c:pt>
                <c:pt idx="3">
                  <c:v>良好的择业平台</c:v>
                </c:pt>
                <c:pt idx="4">
                  <c:v>良好的心理素质和品德修养</c:v>
                </c:pt>
                <c:pt idx="5">
                  <c:v>良好的外语水平</c:v>
                </c:pt>
                <c:pt idx="6">
                  <c:v>提升了综合素质</c:v>
                </c:pt>
                <c:pt idx="7">
                  <c:v>提高了发现、分析和解决问题的能力</c:v>
                </c:pt>
                <c:pt idx="8">
                  <c:v>认识了对我有很大影响的同学和老师  </c:v>
                </c:pt>
                <c:pt idx="9">
                  <c:v>阅历更加丰富，视野和思维更加开阔</c:v>
                </c:pt>
                <c:pt idx="10">
                  <c:v>参加过有意义的志愿行动或公益活动</c:v>
                </c:pt>
                <c:pt idx="11">
                  <c:v>其他</c:v>
                </c:pt>
              </c:strCache>
            </c:strRef>
          </c:cat>
          <c:val>
            <c:numRef>
              <c:f>'5收获'!$J$4:$J$15</c:f>
              <c:numCache>
                <c:formatCode>0.00%</c:formatCode>
                <c:ptCount val="12"/>
                <c:pt idx="0">
                  <c:v>0.3821</c:v>
                </c:pt>
                <c:pt idx="1">
                  <c:v>0.35610000000000003</c:v>
                </c:pt>
                <c:pt idx="2">
                  <c:v>0.33489999999999998</c:v>
                </c:pt>
                <c:pt idx="3">
                  <c:v>0.28539999999999999</c:v>
                </c:pt>
                <c:pt idx="4">
                  <c:v>0.23350000000000001</c:v>
                </c:pt>
                <c:pt idx="5">
                  <c:v>0.217</c:v>
                </c:pt>
                <c:pt idx="6">
                  <c:v>0.1958</c:v>
                </c:pt>
                <c:pt idx="7">
                  <c:v>0.1179</c:v>
                </c:pt>
                <c:pt idx="8">
                  <c:v>9.6699999999999994E-2</c:v>
                </c:pt>
                <c:pt idx="9">
                  <c:v>4.0099999999999997E-2</c:v>
                </c:pt>
                <c:pt idx="10">
                  <c:v>1.4200000000000001E-2</c:v>
                </c:pt>
                <c:pt idx="11">
                  <c:v>2.3999999999999998E-3</c:v>
                </c:pt>
              </c:numCache>
            </c:numRef>
          </c:val>
        </c:ser>
        <c:dLbls>
          <c:showLegendKey val="0"/>
          <c:showVal val="0"/>
          <c:showCatName val="0"/>
          <c:showSerName val="0"/>
          <c:showPercent val="0"/>
          <c:showBubbleSize val="0"/>
        </c:dLbls>
        <c:gapWidth val="219"/>
        <c:axId val="993591840"/>
        <c:axId val="993593800"/>
      </c:barChart>
      <c:catAx>
        <c:axId val="9935918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993593800"/>
        <c:crosses val="autoZero"/>
        <c:auto val="1"/>
        <c:lblAlgn val="ctr"/>
        <c:lblOffset val="100"/>
        <c:noMultiLvlLbl val="0"/>
      </c:catAx>
      <c:valAx>
        <c:axId val="993593800"/>
        <c:scaling>
          <c:orientation val="minMax"/>
        </c:scaling>
        <c:delete val="1"/>
        <c:axPos val="t"/>
        <c:numFmt formatCode="0%" sourceLinked="0"/>
        <c:majorTickMark val="none"/>
        <c:minorTickMark val="none"/>
        <c:tickLblPos val="nextTo"/>
        <c:crossAx val="993591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4523912564364571"/>
          <c:y val="3.8144317408386648E-2"/>
          <c:w val="0.48605858428001841"/>
          <c:h val="0.94617181677913886"/>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'8建议'!$H$4:$H$14</c:f>
              <c:strCache>
                <c:ptCount val="11"/>
                <c:pt idx="0">
                  <c:v>加强专业基础知识教学，拓宽知识面</c:v>
                </c:pt>
                <c:pt idx="1">
                  <c:v>强化专业实践教学，培养动手能力</c:v>
                </c:pt>
                <c:pt idx="2">
                  <c:v>知识传授要结合实际，与市场需求对接</c:v>
                </c:pt>
                <c:pt idx="3">
                  <c:v>加强人际交流沟通能力培养</c:v>
                </c:pt>
                <c:pt idx="4">
                  <c:v>加强国际化办学</c:v>
                </c:pt>
                <c:pt idx="5">
                  <c:v>加强创新能力培养</c:v>
                </c:pt>
                <c:pt idx="6">
                  <c:v>教学方法要更加灵活有效</c:v>
                </c:pt>
                <c:pt idx="7">
                  <c:v>加强专业教育与职业教育的融合</c:v>
                </c:pt>
                <c:pt idx="8">
                  <c:v>加强英语及计算机教学</c:v>
                </c:pt>
                <c:pt idx="9">
                  <c:v>加强传统文化、人文素养等通识教育</c:v>
                </c:pt>
                <c:pt idx="10">
                  <c:v>其他</c:v>
                </c:pt>
              </c:strCache>
            </c:strRef>
          </c:cat>
          <c:val>
            <c:numRef>
              <c:f>'8建议'!$J$4:$J$14</c:f>
              <c:numCache>
                <c:formatCode>0.00%</c:formatCode>
                <c:ptCount val="11"/>
                <c:pt idx="0">
                  <c:v>0.41039999999999999</c:v>
                </c:pt>
                <c:pt idx="1">
                  <c:v>0.37259999999999999</c:v>
                </c:pt>
                <c:pt idx="2">
                  <c:v>0.29949999999999999</c:v>
                </c:pt>
                <c:pt idx="3">
                  <c:v>0.2712</c:v>
                </c:pt>
                <c:pt idx="4">
                  <c:v>0.25940000000000002</c:v>
                </c:pt>
                <c:pt idx="5">
                  <c:v>0.23350000000000001</c:v>
                </c:pt>
                <c:pt idx="6">
                  <c:v>0.16039999999999999</c:v>
                </c:pt>
                <c:pt idx="7">
                  <c:v>0.1108</c:v>
                </c:pt>
                <c:pt idx="8">
                  <c:v>9.6699999999999994E-2</c:v>
                </c:pt>
                <c:pt idx="9">
                  <c:v>2.8299999999999999E-2</c:v>
                </c:pt>
                <c:pt idx="10">
                  <c:v>2.5899999999999999E-2</c:v>
                </c:pt>
              </c:numCache>
            </c:numRef>
          </c:val>
        </c:ser>
        <c:dLbls>
          <c:showLegendKey val="0"/>
          <c:showVal val="0"/>
          <c:showCatName val="0"/>
          <c:showSerName val="0"/>
          <c:showPercent val="0"/>
          <c:showBubbleSize val="0"/>
        </c:dLbls>
        <c:gapWidth val="219"/>
        <c:axId val="993593408"/>
        <c:axId val="993594192"/>
      </c:barChart>
      <c:catAx>
        <c:axId val="9935934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993594192"/>
        <c:crosses val="autoZero"/>
        <c:auto val="1"/>
        <c:lblAlgn val="ctr"/>
        <c:lblOffset val="100"/>
        <c:noMultiLvlLbl val="0"/>
      </c:catAx>
      <c:valAx>
        <c:axId val="993594192"/>
        <c:scaling>
          <c:orientation val="minMax"/>
        </c:scaling>
        <c:delete val="1"/>
        <c:axPos val="t"/>
        <c:numFmt formatCode="0%" sourceLinked="0"/>
        <c:majorTickMark val="none"/>
        <c:minorTickMark val="none"/>
        <c:tickLblPos val="nextTo"/>
        <c:crossAx val="993593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zh-CN" sz="800" baseline="0"/>
              <a:t>（</a:t>
            </a:r>
            <a:r>
              <a:rPr lang="en-US" sz="800" baseline="0"/>
              <a:t>%</a:t>
            </a:r>
            <a:r>
              <a:rPr lang="zh-CN" sz="800" baseline="0"/>
              <a:t>）</a:t>
            </a:r>
          </a:p>
        </c:rich>
      </c:tx>
      <c:layout>
        <c:manualLayout>
          <c:xMode val="edge"/>
          <c:yMode val="edge"/>
          <c:x val="1.6175531659999274E-2"/>
          <c:y val="3.2407501481669633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7.1697768066621259E-2"/>
          <c:y val="0.16148580765152701"/>
          <c:w val="0.89842740427356138"/>
          <c:h val="0.5622590103066385"/>
        </c:manualLayout>
      </c:layout>
      <c:barChart>
        <c:barDir val="col"/>
        <c:grouping val="clustered"/>
        <c:varyColors val="0"/>
        <c:ser>
          <c:idx val="4"/>
          <c:order val="4"/>
          <c:spPr>
            <a:solidFill>
              <a:schemeClr val="accent5"/>
            </a:solidFill>
            <a:ln>
              <a:noFill/>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jylx_jydqlx!$A$1:$A$17</c:f>
              <c:strCache>
                <c:ptCount val="17"/>
                <c:pt idx="0">
                  <c:v>济宁</c:v>
                </c:pt>
                <c:pt idx="1">
                  <c:v>青岛</c:v>
                </c:pt>
                <c:pt idx="2">
                  <c:v>济南</c:v>
                </c:pt>
                <c:pt idx="3">
                  <c:v>临沂</c:v>
                </c:pt>
                <c:pt idx="4">
                  <c:v>潍坊</c:v>
                </c:pt>
                <c:pt idx="5">
                  <c:v>菏泽</c:v>
                </c:pt>
                <c:pt idx="6">
                  <c:v>淄博</c:v>
                </c:pt>
                <c:pt idx="7">
                  <c:v>枣庄</c:v>
                </c:pt>
                <c:pt idx="8">
                  <c:v>德州</c:v>
                </c:pt>
                <c:pt idx="9">
                  <c:v>泰安</c:v>
                </c:pt>
                <c:pt idx="10">
                  <c:v>日照</c:v>
                </c:pt>
                <c:pt idx="11">
                  <c:v>聊城</c:v>
                </c:pt>
                <c:pt idx="12">
                  <c:v>烟台</c:v>
                </c:pt>
                <c:pt idx="13">
                  <c:v>滨州</c:v>
                </c:pt>
                <c:pt idx="14">
                  <c:v>东营</c:v>
                </c:pt>
                <c:pt idx="15">
                  <c:v>威海</c:v>
                </c:pt>
                <c:pt idx="16">
                  <c:v>外省</c:v>
                </c:pt>
              </c:strCache>
            </c:strRef>
          </c:cat>
          <c:val>
            <c:numRef>
              <c:f>jylx_jydqlx!$F$1:$F$17</c:f>
              <c:numCache>
                <c:formatCode>0.00_ </c:formatCode>
                <c:ptCount val="17"/>
                <c:pt idx="0">
                  <c:v>16.760000000000002</c:v>
                </c:pt>
                <c:pt idx="1">
                  <c:v>13.14</c:v>
                </c:pt>
                <c:pt idx="2">
                  <c:v>10.15</c:v>
                </c:pt>
                <c:pt idx="3">
                  <c:v>5.69</c:v>
                </c:pt>
                <c:pt idx="4">
                  <c:v>3.92</c:v>
                </c:pt>
                <c:pt idx="5">
                  <c:v>3.69</c:v>
                </c:pt>
                <c:pt idx="6">
                  <c:v>3.31</c:v>
                </c:pt>
                <c:pt idx="7">
                  <c:v>1.77</c:v>
                </c:pt>
                <c:pt idx="8">
                  <c:v>1.77</c:v>
                </c:pt>
                <c:pt idx="9">
                  <c:v>1.69</c:v>
                </c:pt>
                <c:pt idx="10">
                  <c:v>1.38</c:v>
                </c:pt>
                <c:pt idx="11">
                  <c:v>1.31</c:v>
                </c:pt>
                <c:pt idx="12">
                  <c:v>1.1499999999999999</c:v>
                </c:pt>
                <c:pt idx="13">
                  <c:v>1.08</c:v>
                </c:pt>
                <c:pt idx="14">
                  <c:v>0.46</c:v>
                </c:pt>
                <c:pt idx="15">
                  <c:v>0.14000000000000001</c:v>
                </c:pt>
                <c:pt idx="16">
                  <c:v>32.590000000000003</c:v>
                </c:pt>
              </c:numCache>
            </c:numRef>
          </c:val>
        </c:ser>
        <c:dLbls>
          <c:dLblPos val="outEnd"/>
          <c:showLegendKey val="0"/>
          <c:showVal val="1"/>
          <c:showCatName val="0"/>
          <c:showSerName val="0"/>
          <c:showPercent val="0"/>
          <c:showBubbleSize val="0"/>
        </c:dLbls>
        <c:gapWidth val="219"/>
        <c:overlap val="-27"/>
        <c:axId val="686217576"/>
        <c:axId val="686223848"/>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jylx_jydqlx!$A$1:$A$17</c15:sqref>
                        </c15:formulaRef>
                      </c:ext>
                    </c:extLst>
                    <c:strCache>
                      <c:ptCount val="17"/>
                      <c:pt idx="0">
                        <c:v>济宁</c:v>
                      </c:pt>
                      <c:pt idx="1">
                        <c:v>青岛</c:v>
                      </c:pt>
                      <c:pt idx="2">
                        <c:v>济南</c:v>
                      </c:pt>
                      <c:pt idx="3">
                        <c:v>临沂</c:v>
                      </c:pt>
                      <c:pt idx="4">
                        <c:v>潍坊</c:v>
                      </c:pt>
                      <c:pt idx="5">
                        <c:v>菏泽</c:v>
                      </c:pt>
                      <c:pt idx="6">
                        <c:v>淄博</c:v>
                      </c:pt>
                      <c:pt idx="7">
                        <c:v>枣庄</c:v>
                      </c:pt>
                      <c:pt idx="8">
                        <c:v>德州</c:v>
                      </c:pt>
                      <c:pt idx="9">
                        <c:v>泰安</c:v>
                      </c:pt>
                      <c:pt idx="10">
                        <c:v>日照</c:v>
                      </c:pt>
                      <c:pt idx="11">
                        <c:v>聊城</c:v>
                      </c:pt>
                      <c:pt idx="12">
                        <c:v>烟台</c:v>
                      </c:pt>
                      <c:pt idx="13">
                        <c:v>滨州</c:v>
                      </c:pt>
                      <c:pt idx="14">
                        <c:v>东营</c:v>
                      </c:pt>
                      <c:pt idx="15">
                        <c:v>威海</c:v>
                      </c:pt>
                      <c:pt idx="16">
                        <c:v>外省</c:v>
                      </c:pt>
                    </c:strCache>
                  </c:strRef>
                </c:cat>
                <c:val>
                  <c:numRef>
                    <c:extLst>
                      <c:ext uri="{02D57815-91ED-43cb-92C2-25804820EDAC}">
                        <c15:formulaRef>
                          <c15:sqref>jylx_jydqlx!$B$1:$B$17</c15:sqref>
                        </c15:formulaRef>
                      </c:ext>
                    </c:extLst>
                    <c:numCache>
                      <c:formatCode>General</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15:ser>
            </c15:filteredBarSeries>
            <c15:filteredBarSeries>
              <c15: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jylx_jydqlx!$A$1:$A$17</c15:sqref>
                        </c15:formulaRef>
                      </c:ext>
                    </c:extLst>
                    <c:strCache>
                      <c:ptCount val="17"/>
                      <c:pt idx="0">
                        <c:v>济宁</c:v>
                      </c:pt>
                      <c:pt idx="1">
                        <c:v>青岛</c:v>
                      </c:pt>
                      <c:pt idx="2">
                        <c:v>济南</c:v>
                      </c:pt>
                      <c:pt idx="3">
                        <c:v>临沂</c:v>
                      </c:pt>
                      <c:pt idx="4">
                        <c:v>潍坊</c:v>
                      </c:pt>
                      <c:pt idx="5">
                        <c:v>菏泽</c:v>
                      </c:pt>
                      <c:pt idx="6">
                        <c:v>淄博</c:v>
                      </c:pt>
                      <c:pt idx="7">
                        <c:v>枣庄</c:v>
                      </c:pt>
                      <c:pt idx="8">
                        <c:v>德州</c:v>
                      </c:pt>
                      <c:pt idx="9">
                        <c:v>泰安</c:v>
                      </c:pt>
                      <c:pt idx="10">
                        <c:v>日照</c:v>
                      </c:pt>
                      <c:pt idx="11">
                        <c:v>聊城</c:v>
                      </c:pt>
                      <c:pt idx="12">
                        <c:v>烟台</c:v>
                      </c:pt>
                      <c:pt idx="13">
                        <c:v>滨州</c:v>
                      </c:pt>
                      <c:pt idx="14">
                        <c:v>东营</c:v>
                      </c:pt>
                      <c:pt idx="15">
                        <c:v>威海</c:v>
                      </c:pt>
                      <c:pt idx="16">
                        <c:v>外省</c:v>
                      </c:pt>
                    </c:strCache>
                  </c:strRef>
                </c:cat>
                <c:val>
                  <c:numRef>
                    <c:extLst xmlns:c15="http://schemas.microsoft.com/office/drawing/2012/chart">
                      <c:ext xmlns:c15="http://schemas.microsoft.com/office/drawing/2012/chart" uri="{02D57815-91ED-43cb-92C2-25804820EDAC}">
                        <c15:formulaRef>
                          <c15:sqref>jylx_jydqlx!$C$1:$C$17</c15:sqref>
                        </c15:formulaRef>
                      </c:ext>
                    </c:extLst>
                    <c:numCache>
                      <c:formatCode>General</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15:ser>
            </c15:filteredBarSeries>
            <c15:filteredBarSeries>
              <c15: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jylx_jydqlx!$A$1:$A$17</c15:sqref>
                        </c15:formulaRef>
                      </c:ext>
                    </c:extLst>
                    <c:strCache>
                      <c:ptCount val="17"/>
                      <c:pt idx="0">
                        <c:v>济宁</c:v>
                      </c:pt>
                      <c:pt idx="1">
                        <c:v>青岛</c:v>
                      </c:pt>
                      <c:pt idx="2">
                        <c:v>济南</c:v>
                      </c:pt>
                      <c:pt idx="3">
                        <c:v>临沂</c:v>
                      </c:pt>
                      <c:pt idx="4">
                        <c:v>潍坊</c:v>
                      </c:pt>
                      <c:pt idx="5">
                        <c:v>菏泽</c:v>
                      </c:pt>
                      <c:pt idx="6">
                        <c:v>淄博</c:v>
                      </c:pt>
                      <c:pt idx="7">
                        <c:v>枣庄</c:v>
                      </c:pt>
                      <c:pt idx="8">
                        <c:v>德州</c:v>
                      </c:pt>
                      <c:pt idx="9">
                        <c:v>泰安</c:v>
                      </c:pt>
                      <c:pt idx="10">
                        <c:v>日照</c:v>
                      </c:pt>
                      <c:pt idx="11">
                        <c:v>聊城</c:v>
                      </c:pt>
                      <c:pt idx="12">
                        <c:v>烟台</c:v>
                      </c:pt>
                      <c:pt idx="13">
                        <c:v>滨州</c:v>
                      </c:pt>
                      <c:pt idx="14">
                        <c:v>东营</c:v>
                      </c:pt>
                      <c:pt idx="15">
                        <c:v>威海</c:v>
                      </c:pt>
                      <c:pt idx="16">
                        <c:v>外省</c:v>
                      </c:pt>
                    </c:strCache>
                  </c:strRef>
                </c:cat>
                <c:val>
                  <c:numRef>
                    <c:extLst xmlns:c15="http://schemas.microsoft.com/office/drawing/2012/chart">
                      <c:ext xmlns:c15="http://schemas.microsoft.com/office/drawing/2012/chart" uri="{02D57815-91ED-43cb-92C2-25804820EDAC}">
                        <c15:formulaRef>
                          <c15:sqref>jylx_jydqlx!$D$1:$D$17</c15:sqref>
                        </c15:formulaRef>
                      </c:ext>
                    </c:extLst>
                    <c:numCache>
                      <c:formatCode>General</c:formatCode>
                      <c:ptCount val="17"/>
                      <c:pt idx="0">
                        <c:v>218</c:v>
                      </c:pt>
                      <c:pt idx="1">
                        <c:v>171</c:v>
                      </c:pt>
                      <c:pt idx="2">
                        <c:v>132</c:v>
                      </c:pt>
                      <c:pt idx="3">
                        <c:v>74</c:v>
                      </c:pt>
                      <c:pt idx="4">
                        <c:v>51</c:v>
                      </c:pt>
                      <c:pt idx="5">
                        <c:v>48</c:v>
                      </c:pt>
                      <c:pt idx="6">
                        <c:v>43</c:v>
                      </c:pt>
                      <c:pt idx="7">
                        <c:v>23</c:v>
                      </c:pt>
                      <c:pt idx="8">
                        <c:v>23</c:v>
                      </c:pt>
                      <c:pt idx="9">
                        <c:v>22</c:v>
                      </c:pt>
                      <c:pt idx="10">
                        <c:v>18</c:v>
                      </c:pt>
                      <c:pt idx="11">
                        <c:v>17</c:v>
                      </c:pt>
                      <c:pt idx="12">
                        <c:v>15</c:v>
                      </c:pt>
                      <c:pt idx="13">
                        <c:v>14</c:v>
                      </c:pt>
                      <c:pt idx="14">
                        <c:v>6</c:v>
                      </c:pt>
                      <c:pt idx="15">
                        <c:v>2</c:v>
                      </c:pt>
                      <c:pt idx="16">
                        <c:v>424</c:v>
                      </c:pt>
                    </c:numCache>
                  </c:numRef>
                </c:val>
              </c15:ser>
            </c15:filteredBarSeries>
            <c15:filteredBarSeries>
              <c15: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jylx_jydqlx!$A$1:$A$17</c15:sqref>
                        </c15:formulaRef>
                      </c:ext>
                    </c:extLst>
                    <c:strCache>
                      <c:ptCount val="17"/>
                      <c:pt idx="0">
                        <c:v>济宁</c:v>
                      </c:pt>
                      <c:pt idx="1">
                        <c:v>青岛</c:v>
                      </c:pt>
                      <c:pt idx="2">
                        <c:v>济南</c:v>
                      </c:pt>
                      <c:pt idx="3">
                        <c:v>临沂</c:v>
                      </c:pt>
                      <c:pt idx="4">
                        <c:v>潍坊</c:v>
                      </c:pt>
                      <c:pt idx="5">
                        <c:v>菏泽</c:v>
                      </c:pt>
                      <c:pt idx="6">
                        <c:v>淄博</c:v>
                      </c:pt>
                      <c:pt idx="7">
                        <c:v>枣庄</c:v>
                      </c:pt>
                      <c:pt idx="8">
                        <c:v>德州</c:v>
                      </c:pt>
                      <c:pt idx="9">
                        <c:v>泰安</c:v>
                      </c:pt>
                      <c:pt idx="10">
                        <c:v>日照</c:v>
                      </c:pt>
                      <c:pt idx="11">
                        <c:v>聊城</c:v>
                      </c:pt>
                      <c:pt idx="12">
                        <c:v>烟台</c:v>
                      </c:pt>
                      <c:pt idx="13">
                        <c:v>滨州</c:v>
                      </c:pt>
                      <c:pt idx="14">
                        <c:v>东营</c:v>
                      </c:pt>
                      <c:pt idx="15">
                        <c:v>威海</c:v>
                      </c:pt>
                      <c:pt idx="16">
                        <c:v>外省</c:v>
                      </c:pt>
                    </c:strCache>
                  </c:strRef>
                </c:cat>
                <c:val>
                  <c:numRef>
                    <c:extLst xmlns:c15="http://schemas.microsoft.com/office/drawing/2012/chart">
                      <c:ext xmlns:c15="http://schemas.microsoft.com/office/drawing/2012/chart" uri="{02D57815-91ED-43cb-92C2-25804820EDAC}">
                        <c15:formulaRef>
                          <c15:sqref>jylx_jydqlx!$E$1:$E$17</c15:sqref>
                        </c15:formulaRef>
                      </c:ext>
                    </c:extLst>
                    <c:numCache>
                      <c:formatCode>General</c:formatCode>
                      <c:ptCount val="17"/>
                      <c:pt idx="0">
                        <c:v>218</c:v>
                      </c:pt>
                      <c:pt idx="1">
                        <c:v>171</c:v>
                      </c:pt>
                      <c:pt idx="2">
                        <c:v>132</c:v>
                      </c:pt>
                      <c:pt idx="3">
                        <c:v>74</c:v>
                      </c:pt>
                      <c:pt idx="4">
                        <c:v>51</c:v>
                      </c:pt>
                      <c:pt idx="5">
                        <c:v>48</c:v>
                      </c:pt>
                      <c:pt idx="6">
                        <c:v>43</c:v>
                      </c:pt>
                      <c:pt idx="7">
                        <c:v>23</c:v>
                      </c:pt>
                      <c:pt idx="8">
                        <c:v>23</c:v>
                      </c:pt>
                      <c:pt idx="9">
                        <c:v>22</c:v>
                      </c:pt>
                      <c:pt idx="10">
                        <c:v>18</c:v>
                      </c:pt>
                      <c:pt idx="11">
                        <c:v>17</c:v>
                      </c:pt>
                      <c:pt idx="12">
                        <c:v>15</c:v>
                      </c:pt>
                      <c:pt idx="13">
                        <c:v>14</c:v>
                      </c:pt>
                      <c:pt idx="14">
                        <c:v>6</c:v>
                      </c:pt>
                      <c:pt idx="15">
                        <c:v>2</c:v>
                      </c:pt>
                      <c:pt idx="16">
                        <c:v>424</c:v>
                      </c:pt>
                    </c:numCache>
                  </c:numRef>
                </c:val>
              </c15:ser>
            </c15:filteredBarSeries>
          </c:ext>
        </c:extLst>
      </c:barChart>
      <c:catAx>
        <c:axId val="686217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1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686223848"/>
        <c:crosses val="autoZero"/>
        <c:auto val="1"/>
        <c:lblAlgn val="ctr"/>
        <c:lblOffset val="100"/>
        <c:noMultiLvlLbl val="0"/>
      </c:catAx>
      <c:valAx>
        <c:axId val="686223848"/>
        <c:scaling>
          <c:orientation val="minMax"/>
        </c:scaling>
        <c:delete val="0"/>
        <c:axPos val="l"/>
        <c:numFmt formatCode="0_ " sourceLinked="0"/>
        <c:majorTickMark val="none"/>
        <c:minorTickMark val="none"/>
        <c:tickLblPos val="nextTo"/>
        <c:spPr>
          <a:noFill/>
          <a:ln>
            <a:solidFill>
              <a:schemeClr val="bg2"/>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686217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953027678302362"/>
          <c:y val="0.27385283736084715"/>
          <c:w val="0.60247295208655327"/>
          <c:h val="0.5756020833333332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0"/>
              <c:layout>
                <c:manualLayout>
                  <c:x val="-7.5117398660825438E-2"/>
                  <c:y val="8.7114287772103532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2.8169024497809506E-2"/>
                  <c:y val="-5.8076191848069093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4.8390095889282118E-3"/>
                  <c:y val="-2.2318749121140305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6.1772230886928722E-2"/>
                  <c:y val="-4.7303515553101416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0.16353412573809675"/>
                  <c:y val="2.4358275228560683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'2服满意'!$H$4:$H$8</c:f>
              <c:strCache>
                <c:ptCount val="5"/>
                <c:pt idx="0">
                  <c:v>很满意</c:v>
                </c:pt>
                <c:pt idx="1">
                  <c:v>满意</c:v>
                </c:pt>
                <c:pt idx="2">
                  <c:v>一般</c:v>
                </c:pt>
                <c:pt idx="3">
                  <c:v>不满意</c:v>
                </c:pt>
                <c:pt idx="4">
                  <c:v>很不满意</c:v>
                </c:pt>
              </c:strCache>
            </c:strRef>
          </c:cat>
          <c:val>
            <c:numRef>
              <c:f>'2服满意'!$J$4:$J$8</c:f>
              <c:numCache>
                <c:formatCode>0.00%</c:formatCode>
                <c:ptCount val="5"/>
                <c:pt idx="0">
                  <c:v>0.66979999999999995</c:v>
                </c:pt>
                <c:pt idx="1">
                  <c:v>0.2712</c:v>
                </c:pt>
                <c:pt idx="2">
                  <c:v>4.2400000000000049E-2</c:v>
                </c:pt>
                <c:pt idx="3">
                  <c:v>1.4200000000000001E-2</c:v>
                </c:pt>
                <c:pt idx="4">
                  <c:v>2.3999999999999998E-3</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1848574898286972"/>
          <c:y val="4.8000080190938842E-2"/>
          <c:w val="0.48627906586303588"/>
          <c:h val="0.91918072294241659"/>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'12途径'!$H$4:$H$11</c:f>
              <c:strCache>
                <c:ptCount val="8"/>
                <c:pt idx="0">
                  <c:v>学校发布或提供招聘信息</c:v>
                </c:pt>
                <c:pt idx="1">
                  <c:v>学校组织的招聘会</c:v>
                </c:pt>
                <c:pt idx="2">
                  <c:v>亲朋好友推荐</c:v>
                </c:pt>
                <c:pt idx="3">
                  <c:v>单位专场宣讲会</c:v>
                </c:pt>
                <c:pt idx="4">
                  <c:v>社会招聘会</c:v>
                </c:pt>
                <c:pt idx="5">
                  <c:v>招聘网站</c:v>
                </c:pt>
                <c:pt idx="6">
                  <c:v>其他途径</c:v>
                </c:pt>
                <c:pt idx="7">
                  <c:v>未曾就业</c:v>
                </c:pt>
              </c:strCache>
            </c:strRef>
          </c:cat>
          <c:val>
            <c:numRef>
              <c:f>'12途径'!$J$4:$J$11</c:f>
              <c:numCache>
                <c:formatCode>0.00%</c:formatCode>
                <c:ptCount val="8"/>
                <c:pt idx="0">
                  <c:v>0.47410000000000002</c:v>
                </c:pt>
                <c:pt idx="1">
                  <c:v>0.23580000000000001</c:v>
                </c:pt>
                <c:pt idx="2">
                  <c:v>0.1108</c:v>
                </c:pt>
                <c:pt idx="3">
                  <c:v>6.3700000000000007E-2</c:v>
                </c:pt>
                <c:pt idx="4">
                  <c:v>5.8999999999999997E-2</c:v>
                </c:pt>
                <c:pt idx="5">
                  <c:v>3.5400000000000001E-2</c:v>
                </c:pt>
                <c:pt idx="6">
                  <c:v>1.8800000000000011E-2</c:v>
                </c:pt>
                <c:pt idx="7">
                  <c:v>2.3999999999999998E-3</c:v>
                </c:pt>
              </c:numCache>
            </c:numRef>
          </c:val>
        </c:ser>
        <c:dLbls>
          <c:showLegendKey val="0"/>
          <c:showVal val="0"/>
          <c:showCatName val="0"/>
          <c:showSerName val="0"/>
          <c:showPercent val="0"/>
          <c:showBubbleSize val="0"/>
        </c:dLbls>
        <c:gapWidth val="219"/>
        <c:axId val="993580864"/>
        <c:axId val="993589096"/>
      </c:barChart>
      <c:catAx>
        <c:axId val="9935808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993589096"/>
        <c:crosses val="autoZero"/>
        <c:auto val="1"/>
        <c:lblAlgn val="ctr"/>
        <c:lblOffset val="100"/>
        <c:noMultiLvlLbl val="0"/>
      </c:catAx>
      <c:valAx>
        <c:axId val="993589096"/>
        <c:scaling>
          <c:orientation val="minMax"/>
        </c:scaling>
        <c:delete val="1"/>
        <c:axPos val="t"/>
        <c:numFmt formatCode="0%" sourceLinked="0"/>
        <c:majorTickMark val="none"/>
        <c:minorTickMark val="none"/>
        <c:tickLblPos val="nextTo"/>
        <c:crossAx val="993580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02958721068957"/>
          <c:y val="7.8030505163022387E-2"/>
          <c:w val="0.89281776967961646"/>
          <c:h val="0.5326059117202997"/>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'9择因'!$H$4:$H$17</c:f>
              <c:strCache>
                <c:ptCount val="14"/>
                <c:pt idx="0">
                  <c:v>个人发展空间</c:v>
                </c:pt>
                <c:pt idx="1">
                  <c:v>就业地区</c:v>
                </c:pt>
                <c:pt idx="2">
                  <c:v>薪资收入</c:v>
                </c:pt>
                <c:pt idx="3">
                  <c:v>单位性质及规模</c:v>
                </c:pt>
                <c:pt idx="4">
                  <c:v>个人兴趣</c:v>
                </c:pt>
                <c:pt idx="5">
                  <c:v>工作稳定性</c:v>
                </c:pt>
                <c:pt idx="6">
                  <c:v>专业对口</c:v>
                </c:pt>
                <c:pt idx="7">
                  <c:v>亲朋意见</c:v>
                </c:pt>
                <c:pt idx="8">
                  <c:v>工作环境</c:v>
                </c:pt>
                <c:pt idx="9">
                  <c:v>工作岗位</c:v>
                </c:pt>
                <c:pt idx="10">
                  <c:v>工作强度</c:v>
                </c:pt>
                <c:pt idx="11">
                  <c:v>福利待遇（五险一金等）</c:v>
                </c:pt>
                <c:pt idx="12">
                  <c:v>工作方式</c:v>
                </c:pt>
                <c:pt idx="13">
                  <c:v>其他</c:v>
                </c:pt>
              </c:strCache>
            </c:strRef>
          </c:cat>
          <c:val>
            <c:numRef>
              <c:f>'9择因'!$J$4:$J$17</c:f>
              <c:numCache>
                <c:formatCode>0.00%</c:formatCode>
                <c:ptCount val="14"/>
                <c:pt idx="0">
                  <c:v>0.36080000000000001</c:v>
                </c:pt>
                <c:pt idx="1">
                  <c:v>0.32550000000000001</c:v>
                </c:pt>
                <c:pt idx="2">
                  <c:v>0.3019</c:v>
                </c:pt>
                <c:pt idx="3">
                  <c:v>0.23580000000000001</c:v>
                </c:pt>
                <c:pt idx="4">
                  <c:v>0.1958</c:v>
                </c:pt>
                <c:pt idx="5">
                  <c:v>0.16750000000000001</c:v>
                </c:pt>
                <c:pt idx="6">
                  <c:v>0.1439</c:v>
                </c:pt>
                <c:pt idx="7">
                  <c:v>0.1085</c:v>
                </c:pt>
                <c:pt idx="8">
                  <c:v>7.3099999999999998E-2</c:v>
                </c:pt>
                <c:pt idx="9">
                  <c:v>3.3000000000000002E-2</c:v>
                </c:pt>
                <c:pt idx="10">
                  <c:v>2.5899999999999999E-2</c:v>
                </c:pt>
                <c:pt idx="11">
                  <c:v>1.6500000000000001E-2</c:v>
                </c:pt>
                <c:pt idx="12">
                  <c:v>7.1000000000000004E-3</c:v>
                </c:pt>
                <c:pt idx="13">
                  <c:v>0.13439999999999999</c:v>
                </c:pt>
              </c:numCache>
            </c:numRef>
          </c:val>
        </c:ser>
        <c:dLbls>
          <c:showLegendKey val="0"/>
          <c:showVal val="0"/>
          <c:showCatName val="0"/>
          <c:showSerName val="0"/>
          <c:showPercent val="0"/>
          <c:showBubbleSize val="0"/>
        </c:dLbls>
        <c:gapWidth val="219"/>
        <c:overlap val="-27"/>
        <c:axId val="993584784"/>
        <c:axId val="993590664"/>
      </c:barChart>
      <c:catAx>
        <c:axId val="99358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1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993590664"/>
        <c:crosses val="autoZero"/>
        <c:auto val="1"/>
        <c:lblAlgn val="ctr"/>
        <c:lblOffset val="100"/>
        <c:noMultiLvlLbl val="0"/>
      </c:catAx>
      <c:valAx>
        <c:axId val="993590664"/>
        <c:scaling>
          <c:orientation val="minMax"/>
        </c:scaling>
        <c:delete val="0"/>
        <c:axPos val="l"/>
        <c:numFmt formatCode="0%" sourceLinked="0"/>
        <c:majorTickMark val="none"/>
        <c:minorTickMark val="none"/>
        <c:tickLblPos val="nextTo"/>
        <c:spPr>
          <a:noFill/>
          <a:ln>
            <a:solidFill>
              <a:schemeClr val="bg2"/>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993584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706089415809458E-2"/>
          <c:y val="0.14347007250751653"/>
          <c:w val="0.89281776967961646"/>
          <c:h val="0.5791687098677379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'34帮助'!$H$4:$H$13</c:f>
              <c:strCache>
                <c:ptCount val="10"/>
                <c:pt idx="0">
                  <c:v>职业培训</c:v>
                </c:pt>
                <c:pt idx="1">
                  <c:v>职业指导</c:v>
                </c:pt>
                <c:pt idx="2">
                  <c:v>就业见习</c:v>
                </c:pt>
                <c:pt idx="3">
                  <c:v>政策咨询</c:v>
                </c:pt>
                <c:pt idx="4">
                  <c:v>就业岗位信息</c:v>
                </c:pt>
                <c:pt idx="5">
                  <c:v>创业培训</c:v>
                </c:pt>
                <c:pt idx="6">
                  <c:v>职业技能鉴定</c:v>
                </c:pt>
                <c:pt idx="7">
                  <c:v>创业指导</c:v>
                </c:pt>
                <c:pt idx="8">
                  <c:v>暂不需要</c:v>
                </c:pt>
                <c:pt idx="9">
                  <c:v>其他</c:v>
                </c:pt>
              </c:strCache>
            </c:strRef>
          </c:cat>
          <c:val>
            <c:numRef>
              <c:f>'34帮助'!$J$4:$J$13</c:f>
              <c:numCache>
                <c:formatCode>0.00%</c:formatCode>
                <c:ptCount val="10"/>
                <c:pt idx="0">
                  <c:v>0.44444444444444442</c:v>
                </c:pt>
                <c:pt idx="1">
                  <c:v>0.3888888888888889</c:v>
                </c:pt>
                <c:pt idx="2">
                  <c:v>0.33333333333333331</c:v>
                </c:pt>
                <c:pt idx="3">
                  <c:v>0.33333333333333331</c:v>
                </c:pt>
                <c:pt idx="4">
                  <c:v>0.33333333333333331</c:v>
                </c:pt>
                <c:pt idx="5">
                  <c:v>0.27777777777777779</c:v>
                </c:pt>
                <c:pt idx="6">
                  <c:v>0.22222222222222221</c:v>
                </c:pt>
                <c:pt idx="7">
                  <c:v>0.16666666666666666</c:v>
                </c:pt>
                <c:pt idx="8">
                  <c:v>0.16666666666666666</c:v>
                </c:pt>
                <c:pt idx="9">
                  <c:v>0.1111111111111111</c:v>
                </c:pt>
              </c:numCache>
            </c:numRef>
          </c:val>
        </c:ser>
        <c:dLbls>
          <c:showLegendKey val="0"/>
          <c:showVal val="0"/>
          <c:showCatName val="0"/>
          <c:showSerName val="0"/>
          <c:showPercent val="0"/>
          <c:showBubbleSize val="0"/>
        </c:dLbls>
        <c:gapWidth val="219"/>
        <c:overlap val="-27"/>
        <c:axId val="993584000"/>
        <c:axId val="993587528"/>
      </c:barChart>
      <c:catAx>
        <c:axId val="99358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1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993587528"/>
        <c:crosses val="autoZero"/>
        <c:auto val="1"/>
        <c:lblAlgn val="ctr"/>
        <c:lblOffset val="100"/>
        <c:noMultiLvlLbl val="0"/>
      </c:catAx>
      <c:valAx>
        <c:axId val="993587528"/>
        <c:scaling>
          <c:orientation val="minMax"/>
        </c:scaling>
        <c:delete val="0"/>
        <c:axPos val="l"/>
        <c:numFmt formatCode="0%" sourceLinked="0"/>
        <c:majorTickMark val="none"/>
        <c:minorTickMark val="none"/>
        <c:tickLblPos val="nextTo"/>
        <c:spPr>
          <a:noFill/>
          <a:ln>
            <a:solidFill>
              <a:schemeClr val="bg2"/>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993584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502115070667713"/>
          <c:y val="0.33450902777777775"/>
          <c:w val="0.63518804739824841"/>
          <c:h val="0.61087986111111114"/>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1"/>
              <c:layout>
                <c:manualLayout>
                  <c:x val="1.0025062656641603E-2"/>
                  <c:y val="-5.9379487693283946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1.8913425295522271E-2"/>
                  <c:y val="-9.8293424172594592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5.9895407810865796E-2"/>
                  <c:y val="-7.4568346525064305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0.15233951019280484"/>
                  <c:y val="7.8095047256453928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'4创满意'!$H$4:$H$8</c:f>
              <c:strCache>
                <c:ptCount val="5"/>
                <c:pt idx="0">
                  <c:v>很满意</c:v>
                </c:pt>
                <c:pt idx="1">
                  <c:v>满意</c:v>
                </c:pt>
                <c:pt idx="2">
                  <c:v>一般</c:v>
                </c:pt>
                <c:pt idx="3">
                  <c:v>不满意</c:v>
                </c:pt>
                <c:pt idx="4">
                  <c:v>很不满意</c:v>
                </c:pt>
              </c:strCache>
            </c:strRef>
          </c:cat>
          <c:val>
            <c:numRef>
              <c:f>'4创满意'!$J$4:$J$8</c:f>
              <c:numCache>
                <c:formatCode>0.00%</c:formatCode>
                <c:ptCount val="5"/>
                <c:pt idx="0">
                  <c:v>0.66510000000000002</c:v>
                </c:pt>
                <c:pt idx="1">
                  <c:v>0.26889999999999997</c:v>
                </c:pt>
                <c:pt idx="2">
                  <c:v>4.2400000000000007E-2</c:v>
                </c:pt>
                <c:pt idx="3">
                  <c:v>2.12E-2</c:v>
                </c:pt>
                <c:pt idx="4">
                  <c:v>2.3999999999999998E-3</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4386971359946489"/>
          <c:y val="5.7615562760537288E-2"/>
          <c:w val="0.52874868251700058"/>
          <c:h val="0.91288758396725833"/>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'29动机'!$H$4:$H$11</c:f>
              <c:strCache>
                <c:ptCount val="6"/>
                <c:pt idx="0">
                  <c:v>就业压力大</c:v>
                </c:pt>
                <c:pt idx="1">
                  <c:v>响应国家号召</c:v>
                </c:pt>
                <c:pt idx="2">
                  <c:v>创造财富</c:v>
                </c:pt>
                <c:pt idx="3">
                  <c:v>自由的工作方式</c:v>
                </c:pt>
                <c:pt idx="4">
                  <c:v>服务社会</c:v>
                </c:pt>
                <c:pt idx="5">
                  <c:v>实现个人理想</c:v>
                </c:pt>
              </c:strCache>
              <c:extLst/>
            </c:strRef>
          </c:cat>
          <c:val>
            <c:numRef>
              <c:f>'29动机'!$J$4:$J$11</c:f>
              <c:numCache>
                <c:formatCode>0.00%</c:formatCode>
                <c:ptCount val="6"/>
                <c:pt idx="0">
                  <c:v>0.27029999999999998</c:v>
                </c:pt>
                <c:pt idx="1">
                  <c:v>0.2432</c:v>
                </c:pt>
                <c:pt idx="2">
                  <c:v>0.2162</c:v>
                </c:pt>
                <c:pt idx="3">
                  <c:v>0.1351</c:v>
                </c:pt>
                <c:pt idx="4">
                  <c:v>0.1081</c:v>
                </c:pt>
                <c:pt idx="5">
                  <c:v>2.7E-2</c:v>
                </c:pt>
              </c:numCache>
              <c:extLst/>
            </c:numRef>
          </c:val>
        </c:ser>
        <c:dLbls>
          <c:showLegendKey val="0"/>
          <c:showVal val="0"/>
          <c:showCatName val="0"/>
          <c:showSerName val="0"/>
          <c:showPercent val="0"/>
          <c:showBubbleSize val="0"/>
        </c:dLbls>
        <c:gapWidth val="182"/>
        <c:axId val="993585176"/>
        <c:axId val="993581256"/>
      </c:barChart>
      <c:catAx>
        <c:axId val="9935851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993581256"/>
        <c:crosses val="autoZero"/>
        <c:auto val="1"/>
        <c:lblAlgn val="ctr"/>
        <c:lblOffset val="100"/>
        <c:noMultiLvlLbl val="0"/>
      </c:catAx>
      <c:valAx>
        <c:axId val="993581256"/>
        <c:scaling>
          <c:orientation val="minMax"/>
        </c:scaling>
        <c:delete val="1"/>
        <c:axPos val="t"/>
        <c:numFmt formatCode="0.00%" sourceLinked="1"/>
        <c:majorTickMark val="none"/>
        <c:minorTickMark val="none"/>
        <c:tickLblPos val="nextTo"/>
        <c:crossAx val="993585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5592239938578518"/>
          <c:y val="1.8371158077871774E-2"/>
          <c:w val="0.54381452838228606"/>
          <c:h val="0.96325788688178682"/>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'30原因'!$H$4:$H$15</c:f>
              <c:strCache>
                <c:ptCount val="10"/>
                <c:pt idx="0">
                  <c:v>行政审批手续繁琐</c:v>
                </c:pt>
                <c:pt idx="1">
                  <c:v>缺乏有效创业指导</c:v>
                </c:pt>
                <c:pt idx="2">
                  <c:v>缺乏创业实训</c:v>
                </c:pt>
                <c:pt idx="3">
                  <c:v>缺乏创业场地</c:v>
                </c:pt>
                <c:pt idx="4">
                  <c:v>缺乏资金</c:v>
                </c:pt>
                <c:pt idx="5">
                  <c:v>学校创业教育落后</c:v>
                </c:pt>
                <c:pt idx="6">
                  <c:v>缺乏好的创业项目</c:v>
                </c:pt>
                <c:pt idx="7">
                  <c:v>个人能力不足</c:v>
                </c:pt>
                <c:pt idx="8">
                  <c:v>缺少创业伙伴</c:v>
                </c:pt>
                <c:pt idx="9">
                  <c:v>家庭不支持</c:v>
                </c:pt>
              </c:strCache>
              <c:extLst/>
            </c:strRef>
          </c:cat>
          <c:val>
            <c:numRef>
              <c:f>'30原因'!$J$4:$J$15</c:f>
              <c:numCache>
                <c:formatCode>0.00%</c:formatCode>
                <c:ptCount val="10"/>
                <c:pt idx="0">
                  <c:v>0.18909999999999999</c:v>
                </c:pt>
                <c:pt idx="1">
                  <c:v>0.1351</c:v>
                </c:pt>
                <c:pt idx="2">
                  <c:v>0.1351</c:v>
                </c:pt>
                <c:pt idx="3">
                  <c:v>0.1351</c:v>
                </c:pt>
                <c:pt idx="4">
                  <c:v>8.1100000000000005E-2</c:v>
                </c:pt>
                <c:pt idx="5">
                  <c:v>8.1100000000000005E-2</c:v>
                </c:pt>
                <c:pt idx="6">
                  <c:v>8.1100000000000005E-2</c:v>
                </c:pt>
                <c:pt idx="7">
                  <c:v>5.4100000000000002E-2</c:v>
                </c:pt>
                <c:pt idx="8">
                  <c:v>5.4100000000000002E-2</c:v>
                </c:pt>
                <c:pt idx="9">
                  <c:v>5.4100000000000002E-2</c:v>
                </c:pt>
              </c:numCache>
              <c:extLst/>
            </c:numRef>
          </c:val>
        </c:ser>
        <c:dLbls>
          <c:showLegendKey val="0"/>
          <c:showVal val="0"/>
          <c:showCatName val="0"/>
          <c:showSerName val="0"/>
          <c:showPercent val="0"/>
          <c:showBubbleSize val="0"/>
        </c:dLbls>
        <c:gapWidth val="182"/>
        <c:axId val="993587920"/>
        <c:axId val="993579688"/>
      </c:barChart>
      <c:catAx>
        <c:axId val="9935879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993579688"/>
        <c:crosses val="autoZero"/>
        <c:auto val="1"/>
        <c:lblAlgn val="ctr"/>
        <c:lblOffset val="100"/>
        <c:noMultiLvlLbl val="0"/>
      </c:catAx>
      <c:valAx>
        <c:axId val="993579688"/>
        <c:scaling>
          <c:orientation val="minMax"/>
        </c:scaling>
        <c:delete val="1"/>
        <c:axPos val="t"/>
        <c:numFmt formatCode="0.00%" sourceLinked="1"/>
        <c:majorTickMark val="none"/>
        <c:minorTickMark val="none"/>
        <c:tickLblPos val="nextTo"/>
        <c:crossAx val="993587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02958721068957"/>
          <c:y val="7.8030505163022387E-2"/>
          <c:w val="0.89281776967961646"/>
          <c:h val="0.6009819138326920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'31创服务'!$H$4:$H$18</c:f>
              <c:strCache>
                <c:ptCount val="13"/>
                <c:pt idx="0">
                  <c:v>创业项目</c:v>
                </c:pt>
                <c:pt idx="1">
                  <c:v>创业过程跟踪指导</c:v>
                </c:pt>
                <c:pt idx="2">
                  <c:v>创业政策宣传解读</c:v>
                </c:pt>
                <c:pt idx="3">
                  <c:v>创业扶持资金</c:v>
                </c:pt>
                <c:pt idx="4">
                  <c:v>创业实训</c:v>
                </c:pt>
                <c:pt idx="5">
                  <c:v>创业场地</c:v>
                </c:pt>
                <c:pt idx="6">
                  <c:v>市场服务</c:v>
                </c:pt>
                <c:pt idx="7">
                  <c:v>参加创业大赛</c:v>
                </c:pt>
                <c:pt idx="8">
                  <c:v>知识产权相关服务</c:v>
                </c:pt>
                <c:pt idx="9">
                  <c:v>法律服务</c:v>
                </c:pt>
                <c:pt idx="10">
                  <c:v>财税服务</c:v>
                </c:pt>
                <c:pt idx="11">
                  <c:v>金融服务</c:v>
                </c:pt>
                <c:pt idx="12">
                  <c:v>工商服务</c:v>
                </c:pt>
              </c:strCache>
              <c:extLst/>
            </c:strRef>
          </c:cat>
          <c:val>
            <c:numRef>
              <c:f>'31创服务'!$J$4:$J$18</c:f>
              <c:numCache>
                <c:formatCode>0.00%</c:formatCode>
                <c:ptCount val="13"/>
                <c:pt idx="0">
                  <c:v>0.24324324324324326</c:v>
                </c:pt>
                <c:pt idx="1">
                  <c:v>0.21621621621621623</c:v>
                </c:pt>
                <c:pt idx="2">
                  <c:v>0.21621621621621623</c:v>
                </c:pt>
                <c:pt idx="3">
                  <c:v>0.16216216216216217</c:v>
                </c:pt>
                <c:pt idx="4">
                  <c:v>0.13513513513513514</c:v>
                </c:pt>
                <c:pt idx="5">
                  <c:v>0.10810810810810811</c:v>
                </c:pt>
                <c:pt idx="6">
                  <c:v>0.10810810810810811</c:v>
                </c:pt>
                <c:pt idx="7">
                  <c:v>8.1081081081081086E-2</c:v>
                </c:pt>
                <c:pt idx="8">
                  <c:v>8.1081081081081086E-2</c:v>
                </c:pt>
                <c:pt idx="9">
                  <c:v>8.1081081081081086E-2</c:v>
                </c:pt>
                <c:pt idx="10">
                  <c:v>5.4054054054054057E-2</c:v>
                </c:pt>
                <c:pt idx="11">
                  <c:v>2.7027027027027029E-2</c:v>
                </c:pt>
                <c:pt idx="12">
                  <c:v>2.7027027027027029E-2</c:v>
                </c:pt>
              </c:numCache>
              <c:extLst/>
            </c:numRef>
          </c:val>
        </c:ser>
        <c:dLbls>
          <c:showLegendKey val="0"/>
          <c:showVal val="0"/>
          <c:showCatName val="0"/>
          <c:showSerName val="0"/>
          <c:showPercent val="0"/>
          <c:showBubbleSize val="0"/>
        </c:dLbls>
        <c:gapWidth val="219"/>
        <c:overlap val="-27"/>
        <c:axId val="993588312"/>
        <c:axId val="993579296"/>
      </c:barChart>
      <c:catAx>
        <c:axId val="993588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1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993579296"/>
        <c:crosses val="autoZero"/>
        <c:auto val="1"/>
        <c:lblAlgn val="ctr"/>
        <c:lblOffset val="100"/>
        <c:noMultiLvlLbl val="0"/>
      </c:catAx>
      <c:valAx>
        <c:axId val="993579296"/>
        <c:scaling>
          <c:orientation val="minMax"/>
        </c:scaling>
        <c:delete val="0"/>
        <c:axPos val="l"/>
        <c:numFmt formatCode="0%" sourceLinked="0"/>
        <c:majorTickMark val="none"/>
        <c:minorTickMark val="none"/>
        <c:tickLblPos val="nextTo"/>
        <c:spPr>
          <a:noFill/>
          <a:ln>
            <a:solidFill>
              <a:schemeClr val="bg2"/>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993588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5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228508126118574"/>
          <c:y val="0.22694747609350513"/>
          <c:w val="0.67154630910121327"/>
          <c:h val="0.63391156239149404"/>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dLbl>
              <c:idx val="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1"/>
              <c:layout>
                <c:manualLayout>
                  <c:x val="9.815107846899461E-2"/>
                  <c:y val="-5.5865889021311718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9844632535937443"/>
                      <c:h val="0.20752139619560628"/>
                    </c:manualLayout>
                  </c15:layout>
                </c:ext>
              </c:extLst>
            </c:dLbl>
            <c:dLbl>
              <c:idx val="2"/>
              <c:layout>
                <c:manualLayout>
                  <c:x val="-7.1338187659652982E-2"/>
                  <c:y val="-1.9696476487925059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2.7231103507879283E-2"/>
                  <c:y val="-4.8361384559078853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'8匹配'!$H$4:$H$8</c:f>
              <c:strCache>
                <c:ptCount val="5"/>
                <c:pt idx="0">
                  <c:v>很匹配</c:v>
                </c:pt>
                <c:pt idx="1">
                  <c:v>基本匹配</c:v>
                </c:pt>
                <c:pt idx="2">
                  <c:v>一般</c:v>
                </c:pt>
                <c:pt idx="3">
                  <c:v>不匹配</c:v>
                </c:pt>
                <c:pt idx="4">
                  <c:v>很不匹配</c:v>
                </c:pt>
              </c:strCache>
            </c:strRef>
          </c:cat>
          <c:val>
            <c:numRef>
              <c:f>'8匹配'!$J$4:$J$8</c:f>
              <c:numCache>
                <c:formatCode>0.00%</c:formatCode>
                <c:ptCount val="5"/>
                <c:pt idx="0">
                  <c:v>0.55210000000000004</c:v>
                </c:pt>
                <c:pt idx="1">
                  <c:v>0.32290000000000002</c:v>
                </c:pt>
                <c:pt idx="2">
                  <c:v>9.369999999999995E-2</c:v>
                </c:pt>
                <c:pt idx="3">
                  <c:v>3.1300000000000001E-2</c:v>
                </c:pt>
                <c:pt idx="4">
                  <c:v>0</c:v>
                </c:pt>
              </c:numCache>
            </c:numRef>
          </c:val>
        </c:ser>
        <c:dLbls>
          <c:showLegendKey val="0"/>
          <c:showVal val="0"/>
          <c:showCatName val="0"/>
          <c:showSerName val="0"/>
          <c:showPercent val="0"/>
          <c:showBubbleSize val="0"/>
          <c:showLeaderLines val="0"/>
        </c:dLbls>
      </c:pie3DChart>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230136795814429"/>
          <c:y val="5.1386081385437085E-2"/>
          <c:w val="0.40217447984564841"/>
          <c:h val="0.90408002547495558"/>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'2动因'!$H$4:$H$10</c:f>
              <c:strCache>
                <c:ptCount val="7"/>
                <c:pt idx="0">
                  <c:v>专业基础知识扎实</c:v>
                </c:pt>
                <c:pt idx="1">
                  <c:v>学校声誉好</c:v>
                </c:pt>
                <c:pt idx="2">
                  <c:v>工作踏实、忠诚度高</c:v>
                </c:pt>
                <c:pt idx="3">
                  <c:v>综合素质高</c:v>
                </c:pt>
                <c:pt idx="4">
                  <c:v>多年的合作关系</c:v>
                </c:pt>
                <c:pt idx="5">
                  <c:v>同行推荐</c:v>
                </c:pt>
                <c:pt idx="6">
                  <c:v>其他</c:v>
                </c:pt>
              </c:strCache>
            </c:strRef>
          </c:cat>
          <c:val>
            <c:numRef>
              <c:f>'2动因'!$J$4:$J$10</c:f>
              <c:numCache>
                <c:formatCode>0.00%</c:formatCode>
                <c:ptCount val="7"/>
                <c:pt idx="0">
                  <c:v>0.23960000000000001</c:v>
                </c:pt>
                <c:pt idx="1">
                  <c:v>0.22919999999999999</c:v>
                </c:pt>
                <c:pt idx="2">
                  <c:v>0.22919999999999999</c:v>
                </c:pt>
                <c:pt idx="3">
                  <c:v>0.21879999999999999</c:v>
                </c:pt>
                <c:pt idx="4">
                  <c:v>4.1700000000000001E-2</c:v>
                </c:pt>
                <c:pt idx="5">
                  <c:v>1.04E-2</c:v>
                </c:pt>
                <c:pt idx="6">
                  <c:v>3.1100000000000128E-2</c:v>
                </c:pt>
              </c:numCache>
            </c:numRef>
          </c:val>
        </c:ser>
        <c:dLbls>
          <c:showLegendKey val="0"/>
          <c:showVal val="0"/>
          <c:showCatName val="0"/>
          <c:showSerName val="0"/>
          <c:showPercent val="0"/>
          <c:showBubbleSize val="0"/>
        </c:dLbls>
        <c:gapWidth val="219"/>
        <c:axId val="993585568"/>
        <c:axId val="993582824"/>
      </c:barChart>
      <c:catAx>
        <c:axId val="9935855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993582824"/>
        <c:crosses val="autoZero"/>
        <c:auto val="1"/>
        <c:lblAlgn val="ctr"/>
        <c:lblOffset val="100"/>
        <c:noMultiLvlLbl val="0"/>
      </c:catAx>
      <c:valAx>
        <c:axId val="993582824"/>
        <c:scaling>
          <c:orientation val="minMax"/>
        </c:scaling>
        <c:delete val="1"/>
        <c:axPos val="t"/>
        <c:numFmt formatCode="0%" sourceLinked="0"/>
        <c:majorTickMark val="none"/>
        <c:minorTickMark val="none"/>
        <c:tickLblPos val="nextTo"/>
        <c:crossAx val="993585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262918568299984"/>
          <c:y val="0.26048845252657515"/>
          <c:w val="0.66514329983464571"/>
          <c:h val="0.62910273346204659"/>
        </c:manualLayout>
      </c:layout>
      <c:pie3DChart>
        <c:varyColors val="1"/>
        <c:ser>
          <c:idx val="4"/>
          <c:order val="4"/>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1"/>
              <c:layout>
                <c:manualLayout>
                  <c:x val="-6.369426751592365E-2"/>
                  <c:y val="-4.7863222093964854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2"/>
              <c:layout>
                <c:manualLayout>
                  <c:x val="-3.8216560509554215E-2"/>
                  <c:y val="-6.1538428406526194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3"/>
              <c:layout>
                <c:manualLayout>
                  <c:x val="0.15711252653927812"/>
                  <c:y val="2.0512809468842066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4"/>
              <c:layout>
                <c:manualLayout>
                  <c:x val="3.8216560509554062E-2"/>
                  <c:y val="-6.8376031562806883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f>jylx_dwxzlx!$A$1:$A$5</c:f>
              <c:strCache>
                <c:ptCount val="5"/>
                <c:pt idx="0">
                  <c:v>机关</c:v>
                </c:pt>
                <c:pt idx="1">
                  <c:v>事业单位</c:v>
                </c:pt>
                <c:pt idx="2">
                  <c:v>国有企业</c:v>
                </c:pt>
                <c:pt idx="3">
                  <c:v>非国有企业</c:v>
                </c:pt>
                <c:pt idx="4">
                  <c:v>其他</c:v>
                </c:pt>
              </c:strCache>
            </c:strRef>
          </c:cat>
          <c:val>
            <c:numRef>
              <c:f>jylx_dwxzlx!$F$1:$F$5</c:f>
              <c:numCache>
                <c:formatCode>0.00_ </c:formatCode>
                <c:ptCount val="5"/>
                <c:pt idx="0">
                  <c:v>0.92</c:v>
                </c:pt>
                <c:pt idx="1">
                  <c:v>13.14</c:v>
                </c:pt>
                <c:pt idx="2">
                  <c:v>4.53</c:v>
                </c:pt>
                <c:pt idx="3">
                  <c:v>73.41</c:v>
                </c:pt>
                <c:pt idx="4">
                  <c:v>8</c:v>
                </c:pt>
              </c:numCache>
            </c:numRef>
          </c:val>
        </c:ser>
        <c:dLbls>
          <c:dLblPos val="bestFit"/>
          <c:showLegendKey val="0"/>
          <c:showVal val="1"/>
          <c:showCatName val="0"/>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jylx_dwxzlx!$A$1:$A$5</c15:sqref>
                        </c15:formulaRef>
                      </c:ext>
                    </c:extLst>
                    <c:strCache>
                      <c:ptCount val="5"/>
                      <c:pt idx="0">
                        <c:v>机关</c:v>
                      </c:pt>
                      <c:pt idx="1">
                        <c:v>事业单位</c:v>
                      </c:pt>
                      <c:pt idx="2">
                        <c:v>国有企业</c:v>
                      </c:pt>
                      <c:pt idx="3">
                        <c:v>非国有企业</c:v>
                      </c:pt>
                      <c:pt idx="4">
                        <c:v>其他</c:v>
                      </c:pt>
                    </c:strCache>
                  </c:strRef>
                </c:cat>
                <c:val>
                  <c:numRef>
                    <c:extLst>
                      <c:ext uri="{02D57815-91ED-43cb-92C2-25804820EDAC}">
                        <c15:formulaRef>
                          <c15:sqref>jylx_dwxzlx!$B$1:$B$5</c15:sqref>
                        </c15:formulaRef>
                      </c:ext>
                    </c:extLst>
                    <c:numCache>
                      <c:formatCode>General</c:formatCode>
                      <c:ptCount val="5"/>
                      <c:pt idx="0">
                        <c:v>0</c:v>
                      </c:pt>
                      <c:pt idx="1">
                        <c:v>0</c:v>
                      </c:pt>
                      <c:pt idx="2">
                        <c:v>0</c:v>
                      </c:pt>
                      <c:pt idx="3">
                        <c:v>0</c:v>
                      </c:pt>
                      <c:pt idx="4">
                        <c:v>0</c:v>
                      </c:pt>
                    </c:numCache>
                  </c:numRef>
                </c:val>
              </c15:ser>
            </c15:filteredPieSeries>
            <c15:filteredPieSeries>
              <c15:ser>
                <c:idx val="1"/>
                <c:order val="1"/>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jylx_dwxzlx!$A$1:$A$5</c15:sqref>
                        </c15:formulaRef>
                      </c:ext>
                    </c:extLst>
                    <c:strCache>
                      <c:ptCount val="5"/>
                      <c:pt idx="0">
                        <c:v>机关</c:v>
                      </c:pt>
                      <c:pt idx="1">
                        <c:v>事业单位</c:v>
                      </c:pt>
                      <c:pt idx="2">
                        <c:v>国有企业</c:v>
                      </c:pt>
                      <c:pt idx="3">
                        <c:v>非国有企业</c:v>
                      </c:pt>
                      <c:pt idx="4">
                        <c:v>其他</c:v>
                      </c:pt>
                    </c:strCache>
                  </c:strRef>
                </c:cat>
                <c:val>
                  <c:numRef>
                    <c:extLst xmlns:c15="http://schemas.microsoft.com/office/drawing/2012/chart">
                      <c:ext xmlns:c15="http://schemas.microsoft.com/office/drawing/2012/chart" uri="{02D57815-91ED-43cb-92C2-25804820EDAC}">
                        <c15:formulaRef>
                          <c15:sqref>jylx_dwxzlx!$C$1:$C$5</c15:sqref>
                        </c15:formulaRef>
                      </c:ext>
                    </c:extLst>
                    <c:numCache>
                      <c:formatCode>General</c:formatCode>
                      <c:ptCount val="5"/>
                      <c:pt idx="0">
                        <c:v>0</c:v>
                      </c:pt>
                      <c:pt idx="1">
                        <c:v>0</c:v>
                      </c:pt>
                      <c:pt idx="2">
                        <c:v>0</c:v>
                      </c:pt>
                      <c:pt idx="3">
                        <c:v>0</c:v>
                      </c:pt>
                      <c:pt idx="4">
                        <c:v>0</c:v>
                      </c:pt>
                    </c:numCache>
                  </c:numRef>
                </c:val>
              </c15:ser>
            </c15:filteredPieSeries>
            <c15:filteredPieSeries>
              <c15:ser>
                <c:idx val="2"/>
                <c:order val="2"/>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jylx_dwxzlx!$A$1:$A$5</c15:sqref>
                        </c15:formulaRef>
                      </c:ext>
                    </c:extLst>
                    <c:strCache>
                      <c:ptCount val="5"/>
                      <c:pt idx="0">
                        <c:v>机关</c:v>
                      </c:pt>
                      <c:pt idx="1">
                        <c:v>事业单位</c:v>
                      </c:pt>
                      <c:pt idx="2">
                        <c:v>国有企业</c:v>
                      </c:pt>
                      <c:pt idx="3">
                        <c:v>非国有企业</c:v>
                      </c:pt>
                      <c:pt idx="4">
                        <c:v>其他</c:v>
                      </c:pt>
                    </c:strCache>
                  </c:strRef>
                </c:cat>
                <c:val>
                  <c:numRef>
                    <c:extLst xmlns:c15="http://schemas.microsoft.com/office/drawing/2012/chart">
                      <c:ext xmlns:c15="http://schemas.microsoft.com/office/drawing/2012/chart" uri="{02D57815-91ED-43cb-92C2-25804820EDAC}">
                        <c15:formulaRef>
                          <c15:sqref>jylx_dwxzlx!$D$1:$D$5</c15:sqref>
                        </c15:formulaRef>
                      </c:ext>
                    </c:extLst>
                    <c:numCache>
                      <c:formatCode>General</c:formatCode>
                      <c:ptCount val="5"/>
                      <c:pt idx="0">
                        <c:v>12</c:v>
                      </c:pt>
                      <c:pt idx="1">
                        <c:v>171</c:v>
                      </c:pt>
                      <c:pt idx="2">
                        <c:v>59</c:v>
                      </c:pt>
                      <c:pt idx="3">
                        <c:v>955</c:v>
                      </c:pt>
                      <c:pt idx="4">
                        <c:v>104</c:v>
                      </c:pt>
                    </c:numCache>
                  </c:numRef>
                </c:val>
              </c15:ser>
            </c15:filteredPieSeries>
            <c15:filteredPieSeries>
              <c15:ser>
                <c:idx val="3"/>
                <c:order val="3"/>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jylx_dwxzlx!$A$1:$A$5</c15:sqref>
                        </c15:formulaRef>
                      </c:ext>
                    </c:extLst>
                    <c:strCache>
                      <c:ptCount val="5"/>
                      <c:pt idx="0">
                        <c:v>机关</c:v>
                      </c:pt>
                      <c:pt idx="1">
                        <c:v>事业单位</c:v>
                      </c:pt>
                      <c:pt idx="2">
                        <c:v>国有企业</c:v>
                      </c:pt>
                      <c:pt idx="3">
                        <c:v>非国有企业</c:v>
                      </c:pt>
                      <c:pt idx="4">
                        <c:v>其他</c:v>
                      </c:pt>
                    </c:strCache>
                  </c:strRef>
                </c:cat>
                <c:val>
                  <c:numRef>
                    <c:extLst xmlns:c15="http://schemas.microsoft.com/office/drawing/2012/chart">
                      <c:ext xmlns:c15="http://schemas.microsoft.com/office/drawing/2012/chart" uri="{02D57815-91ED-43cb-92C2-25804820EDAC}">
                        <c15:formulaRef>
                          <c15:sqref>jylx_dwxzlx!$E$1:$E$5</c15:sqref>
                        </c15:formulaRef>
                      </c:ext>
                    </c:extLst>
                    <c:numCache>
                      <c:formatCode>General</c:formatCode>
                      <c:ptCount val="5"/>
                      <c:pt idx="0">
                        <c:v>12</c:v>
                      </c:pt>
                      <c:pt idx="1">
                        <c:v>171</c:v>
                      </c:pt>
                      <c:pt idx="2">
                        <c:v>59</c:v>
                      </c:pt>
                      <c:pt idx="3">
                        <c:v>955</c:v>
                      </c:pt>
                      <c:pt idx="4">
                        <c:v>104</c:v>
                      </c:pt>
                    </c:numCache>
                  </c:numRef>
                </c:val>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5533573928258975"/>
          <c:y val="5.0528792334693096E-2"/>
          <c:w val="0.45311729798209405"/>
          <c:h val="0.92747070951795363"/>
        </c:manualLayout>
      </c:layout>
      <c:barChart>
        <c:barDir val="bar"/>
        <c:grouping val="clustered"/>
        <c:varyColors val="0"/>
        <c:ser>
          <c:idx val="4"/>
          <c:order val="4"/>
          <c:spPr>
            <a:solidFill>
              <a:schemeClr val="accent5"/>
            </a:solidFill>
            <a:ln>
              <a:noFill/>
            </a:ln>
            <a:effectLst/>
          </c:spPr>
          <c:invertIfNegative val="0"/>
          <c:dLbls>
            <c:numFmt formatCode="#,##0.00_);[Red]\(#,##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jylx_hylx!$A$1:$A$21</c:f>
              <c:strCache>
                <c:ptCount val="21"/>
                <c:pt idx="0">
                  <c:v>教育</c:v>
                </c:pt>
                <c:pt idx="1">
                  <c:v>制造业</c:v>
                </c:pt>
                <c:pt idx="2">
                  <c:v>信息传输、软件和信息技术服务业</c:v>
                </c:pt>
                <c:pt idx="3">
                  <c:v>批发和零售业</c:v>
                </c:pt>
                <c:pt idx="4">
                  <c:v>居民服务、修理和其他服务业</c:v>
                </c:pt>
                <c:pt idx="5">
                  <c:v>文化、体育和娱乐业</c:v>
                </c:pt>
                <c:pt idx="6">
                  <c:v>建筑业</c:v>
                </c:pt>
                <c:pt idx="7">
                  <c:v>住宿和餐饮业</c:v>
                </c:pt>
                <c:pt idx="8">
                  <c:v>租赁和商务服务业</c:v>
                </c:pt>
                <c:pt idx="9">
                  <c:v>金融业</c:v>
                </c:pt>
                <c:pt idx="10">
                  <c:v>农、林、牧、渔业</c:v>
                </c:pt>
                <c:pt idx="11">
                  <c:v>房地产业</c:v>
                </c:pt>
                <c:pt idx="12">
                  <c:v>公共管理、社会保障和社会组织</c:v>
                </c:pt>
                <c:pt idx="13">
                  <c:v>交通运输、仓储和邮政业</c:v>
                </c:pt>
                <c:pt idx="14">
                  <c:v>电力、燃气及水的生产和供应业</c:v>
                </c:pt>
                <c:pt idx="15">
                  <c:v>科学研究和技术服务业</c:v>
                </c:pt>
                <c:pt idx="16">
                  <c:v>卫生和社会工作</c:v>
                </c:pt>
                <c:pt idx="17">
                  <c:v>采矿业</c:v>
                </c:pt>
                <c:pt idx="18">
                  <c:v>水利、环境和公共设施管理业</c:v>
                </c:pt>
                <c:pt idx="19">
                  <c:v>国际组织</c:v>
                </c:pt>
                <c:pt idx="20">
                  <c:v>其他</c:v>
                </c:pt>
              </c:strCache>
            </c:strRef>
          </c:cat>
          <c:val>
            <c:numRef>
              <c:f>jylx_hylx!$F$1:$F$21</c:f>
              <c:numCache>
                <c:formatCode>0.00_ </c:formatCode>
                <c:ptCount val="21"/>
                <c:pt idx="0">
                  <c:v>34.049999999999997</c:v>
                </c:pt>
                <c:pt idx="1">
                  <c:v>12.61</c:v>
                </c:pt>
                <c:pt idx="2">
                  <c:v>9.07</c:v>
                </c:pt>
                <c:pt idx="3">
                  <c:v>7.07</c:v>
                </c:pt>
                <c:pt idx="4">
                  <c:v>4.84</c:v>
                </c:pt>
                <c:pt idx="5">
                  <c:v>4.46</c:v>
                </c:pt>
                <c:pt idx="6">
                  <c:v>4.2300000000000004</c:v>
                </c:pt>
                <c:pt idx="7">
                  <c:v>3.69</c:v>
                </c:pt>
                <c:pt idx="8">
                  <c:v>3.38</c:v>
                </c:pt>
                <c:pt idx="9">
                  <c:v>3.07</c:v>
                </c:pt>
                <c:pt idx="10">
                  <c:v>2.84</c:v>
                </c:pt>
                <c:pt idx="11">
                  <c:v>1.54</c:v>
                </c:pt>
                <c:pt idx="12">
                  <c:v>1.38</c:v>
                </c:pt>
                <c:pt idx="13">
                  <c:v>1.23</c:v>
                </c:pt>
                <c:pt idx="14">
                  <c:v>1</c:v>
                </c:pt>
                <c:pt idx="15">
                  <c:v>1</c:v>
                </c:pt>
                <c:pt idx="16">
                  <c:v>1</c:v>
                </c:pt>
                <c:pt idx="17">
                  <c:v>0.61</c:v>
                </c:pt>
                <c:pt idx="18">
                  <c:v>0.54</c:v>
                </c:pt>
                <c:pt idx="19">
                  <c:v>0.15</c:v>
                </c:pt>
                <c:pt idx="20">
                  <c:v>2.2400000000000002</c:v>
                </c:pt>
              </c:numCache>
            </c:numRef>
          </c:val>
        </c:ser>
        <c:dLbls>
          <c:showLegendKey val="0"/>
          <c:showVal val="0"/>
          <c:showCatName val="0"/>
          <c:showSerName val="0"/>
          <c:showPercent val="0"/>
          <c:showBubbleSize val="0"/>
        </c:dLbls>
        <c:gapWidth val="182"/>
        <c:axId val="686224240"/>
        <c:axId val="686224632"/>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jylx_hylx!$A$1:$A$21</c15:sqref>
                        </c15:formulaRef>
                      </c:ext>
                    </c:extLst>
                    <c:strCache>
                      <c:ptCount val="21"/>
                      <c:pt idx="0">
                        <c:v>教育</c:v>
                      </c:pt>
                      <c:pt idx="1">
                        <c:v>制造业</c:v>
                      </c:pt>
                      <c:pt idx="2">
                        <c:v>信息传输、软件和信息技术服务业</c:v>
                      </c:pt>
                      <c:pt idx="3">
                        <c:v>批发和零售业</c:v>
                      </c:pt>
                      <c:pt idx="4">
                        <c:v>居民服务、修理和其他服务业</c:v>
                      </c:pt>
                      <c:pt idx="5">
                        <c:v>文化、体育和娱乐业</c:v>
                      </c:pt>
                      <c:pt idx="6">
                        <c:v>建筑业</c:v>
                      </c:pt>
                      <c:pt idx="7">
                        <c:v>住宿和餐饮业</c:v>
                      </c:pt>
                      <c:pt idx="8">
                        <c:v>租赁和商务服务业</c:v>
                      </c:pt>
                      <c:pt idx="9">
                        <c:v>金融业</c:v>
                      </c:pt>
                      <c:pt idx="10">
                        <c:v>农、林、牧、渔业</c:v>
                      </c:pt>
                      <c:pt idx="11">
                        <c:v>房地产业</c:v>
                      </c:pt>
                      <c:pt idx="12">
                        <c:v>公共管理、社会保障和社会组织</c:v>
                      </c:pt>
                      <c:pt idx="13">
                        <c:v>交通运输、仓储和邮政业</c:v>
                      </c:pt>
                      <c:pt idx="14">
                        <c:v>电力、燃气及水的生产和供应业</c:v>
                      </c:pt>
                      <c:pt idx="15">
                        <c:v>科学研究和技术服务业</c:v>
                      </c:pt>
                      <c:pt idx="16">
                        <c:v>卫生和社会工作</c:v>
                      </c:pt>
                      <c:pt idx="17">
                        <c:v>采矿业</c:v>
                      </c:pt>
                      <c:pt idx="18">
                        <c:v>水利、环境和公共设施管理业</c:v>
                      </c:pt>
                      <c:pt idx="19">
                        <c:v>国际组织</c:v>
                      </c:pt>
                      <c:pt idx="20">
                        <c:v>其他</c:v>
                      </c:pt>
                    </c:strCache>
                  </c:strRef>
                </c:cat>
                <c:val>
                  <c:numRef>
                    <c:extLst>
                      <c:ext uri="{02D57815-91ED-43cb-92C2-25804820EDAC}">
                        <c15:formulaRef>
                          <c15:sqref>jylx_hylx!$B$1:$B$21</c15:sqref>
                        </c15:formulaRef>
                      </c:ext>
                    </c:extLst>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jylx_hylx!$A$1:$A$21</c15:sqref>
                        </c15:formulaRef>
                      </c:ext>
                    </c:extLst>
                    <c:strCache>
                      <c:ptCount val="21"/>
                      <c:pt idx="0">
                        <c:v>教育</c:v>
                      </c:pt>
                      <c:pt idx="1">
                        <c:v>制造业</c:v>
                      </c:pt>
                      <c:pt idx="2">
                        <c:v>信息传输、软件和信息技术服务业</c:v>
                      </c:pt>
                      <c:pt idx="3">
                        <c:v>批发和零售业</c:v>
                      </c:pt>
                      <c:pt idx="4">
                        <c:v>居民服务、修理和其他服务业</c:v>
                      </c:pt>
                      <c:pt idx="5">
                        <c:v>文化、体育和娱乐业</c:v>
                      </c:pt>
                      <c:pt idx="6">
                        <c:v>建筑业</c:v>
                      </c:pt>
                      <c:pt idx="7">
                        <c:v>住宿和餐饮业</c:v>
                      </c:pt>
                      <c:pt idx="8">
                        <c:v>租赁和商务服务业</c:v>
                      </c:pt>
                      <c:pt idx="9">
                        <c:v>金融业</c:v>
                      </c:pt>
                      <c:pt idx="10">
                        <c:v>农、林、牧、渔业</c:v>
                      </c:pt>
                      <c:pt idx="11">
                        <c:v>房地产业</c:v>
                      </c:pt>
                      <c:pt idx="12">
                        <c:v>公共管理、社会保障和社会组织</c:v>
                      </c:pt>
                      <c:pt idx="13">
                        <c:v>交通运输、仓储和邮政业</c:v>
                      </c:pt>
                      <c:pt idx="14">
                        <c:v>电力、燃气及水的生产和供应业</c:v>
                      </c:pt>
                      <c:pt idx="15">
                        <c:v>科学研究和技术服务业</c:v>
                      </c:pt>
                      <c:pt idx="16">
                        <c:v>卫生和社会工作</c:v>
                      </c:pt>
                      <c:pt idx="17">
                        <c:v>采矿业</c:v>
                      </c:pt>
                      <c:pt idx="18">
                        <c:v>水利、环境和公共设施管理业</c:v>
                      </c:pt>
                      <c:pt idx="19">
                        <c:v>国际组织</c:v>
                      </c:pt>
                      <c:pt idx="20">
                        <c:v>其他</c:v>
                      </c:pt>
                    </c:strCache>
                  </c:strRef>
                </c:cat>
                <c:val>
                  <c:numRef>
                    <c:extLst xmlns:c15="http://schemas.microsoft.com/office/drawing/2012/chart">
                      <c:ext xmlns:c15="http://schemas.microsoft.com/office/drawing/2012/chart" uri="{02D57815-91ED-43cb-92C2-25804820EDAC}">
                        <c15:formulaRef>
                          <c15:sqref>jylx_hylx!$C$1:$C$21</c15:sqref>
                        </c15:formulaRef>
                      </c:ext>
                    </c:extLst>
                    <c:numCache>
                      <c:formatCode>General</c:formatCode>
                      <c:ptCount val="2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numCache>
                  </c:numRef>
                </c:val>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jylx_hylx!$A$1:$A$21</c15:sqref>
                        </c15:formulaRef>
                      </c:ext>
                    </c:extLst>
                    <c:strCache>
                      <c:ptCount val="21"/>
                      <c:pt idx="0">
                        <c:v>教育</c:v>
                      </c:pt>
                      <c:pt idx="1">
                        <c:v>制造业</c:v>
                      </c:pt>
                      <c:pt idx="2">
                        <c:v>信息传输、软件和信息技术服务业</c:v>
                      </c:pt>
                      <c:pt idx="3">
                        <c:v>批发和零售业</c:v>
                      </c:pt>
                      <c:pt idx="4">
                        <c:v>居民服务、修理和其他服务业</c:v>
                      </c:pt>
                      <c:pt idx="5">
                        <c:v>文化、体育和娱乐业</c:v>
                      </c:pt>
                      <c:pt idx="6">
                        <c:v>建筑业</c:v>
                      </c:pt>
                      <c:pt idx="7">
                        <c:v>住宿和餐饮业</c:v>
                      </c:pt>
                      <c:pt idx="8">
                        <c:v>租赁和商务服务业</c:v>
                      </c:pt>
                      <c:pt idx="9">
                        <c:v>金融业</c:v>
                      </c:pt>
                      <c:pt idx="10">
                        <c:v>农、林、牧、渔业</c:v>
                      </c:pt>
                      <c:pt idx="11">
                        <c:v>房地产业</c:v>
                      </c:pt>
                      <c:pt idx="12">
                        <c:v>公共管理、社会保障和社会组织</c:v>
                      </c:pt>
                      <c:pt idx="13">
                        <c:v>交通运输、仓储和邮政业</c:v>
                      </c:pt>
                      <c:pt idx="14">
                        <c:v>电力、燃气及水的生产和供应业</c:v>
                      </c:pt>
                      <c:pt idx="15">
                        <c:v>科学研究和技术服务业</c:v>
                      </c:pt>
                      <c:pt idx="16">
                        <c:v>卫生和社会工作</c:v>
                      </c:pt>
                      <c:pt idx="17">
                        <c:v>采矿业</c:v>
                      </c:pt>
                      <c:pt idx="18">
                        <c:v>水利、环境和公共设施管理业</c:v>
                      </c:pt>
                      <c:pt idx="19">
                        <c:v>国际组织</c:v>
                      </c:pt>
                      <c:pt idx="20">
                        <c:v>其他</c:v>
                      </c:pt>
                    </c:strCache>
                  </c:strRef>
                </c:cat>
                <c:val>
                  <c:numRef>
                    <c:extLst xmlns:c15="http://schemas.microsoft.com/office/drawing/2012/chart">
                      <c:ext xmlns:c15="http://schemas.microsoft.com/office/drawing/2012/chart" uri="{02D57815-91ED-43cb-92C2-25804820EDAC}">
                        <c15:formulaRef>
                          <c15:sqref>jylx_hylx!$D$1:$D$21</c15:sqref>
                        </c15:formulaRef>
                      </c:ext>
                    </c:extLst>
                    <c:numCache>
                      <c:formatCode>General</c:formatCode>
                      <c:ptCount val="21"/>
                      <c:pt idx="0">
                        <c:v>443</c:v>
                      </c:pt>
                      <c:pt idx="1">
                        <c:v>164</c:v>
                      </c:pt>
                      <c:pt idx="2">
                        <c:v>118</c:v>
                      </c:pt>
                      <c:pt idx="3">
                        <c:v>92</c:v>
                      </c:pt>
                      <c:pt idx="4">
                        <c:v>63</c:v>
                      </c:pt>
                      <c:pt idx="5">
                        <c:v>58</c:v>
                      </c:pt>
                      <c:pt idx="6">
                        <c:v>55</c:v>
                      </c:pt>
                      <c:pt idx="7">
                        <c:v>48</c:v>
                      </c:pt>
                      <c:pt idx="8">
                        <c:v>44</c:v>
                      </c:pt>
                      <c:pt idx="9">
                        <c:v>40</c:v>
                      </c:pt>
                      <c:pt idx="10">
                        <c:v>37</c:v>
                      </c:pt>
                      <c:pt idx="11">
                        <c:v>20</c:v>
                      </c:pt>
                      <c:pt idx="12">
                        <c:v>18</c:v>
                      </c:pt>
                      <c:pt idx="13">
                        <c:v>16</c:v>
                      </c:pt>
                      <c:pt idx="14">
                        <c:v>13</c:v>
                      </c:pt>
                      <c:pt idx="15">
                        <c:v>13</c:v>
                      </c:pt>
                      <c:pt idx="16">
                        <c:v>13</c:v>
                      </c:pt>
                      <c:pt idx="17">
                        <c:v>8</c:v>
                      </c:pt>
                      <c:pt idx="18">
                        <c:v>7</c:v>
                      </c:pt>
                      <c:pt idx="19">
                        <c:v>2</c:v>
                      </c:pt>
                      <c:pt idx="20">
                        <c:v>29</c:v>
                      </c:pt>
                    </c:numCache>
                  </c:numRef>
                </c:val>
              </c15:ser>
            </c15:filteredBarSeries>
            <c15:filteredBarSeries>
              <c15:ser>
                <c:idx val="3"/>
                <c:order val="3"/>
                <c:spPr>
                  <a:solidFill>
                    <a:schemeClr val="accent4"/>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jylx_hylx!$A$1:$A$21</c15:sqref>
                        </c15:formulaRef>
                      </c:ext>
                    </c:extLst>
                    <c:strCache>
                      <c:ptCount val="21"/>
                      <c:pt idx="0">
                        <c:v>教育</c:v>
                      </c:pt>
                      <c:pt idx="1">
                        <c:v>制造业</c:v>
                      </c:pt>
                      <c:pt idx="2">
                        <c:v>信息传输、软件和信息技术服务业</c:v>
                      </c:pt>
                      <c:pt idx="3">
                        <c:v>批发和零售业</c:v>
                      </c:pt>
                      <c:pt idx="4">
                        <c:v>居民服务、修理和其他服务业</c:v>
                      </c:pt>
                      <c:pt idx="5">
                        <c:v>文化、体育和娱乐业</c:v>
                      </c:pt>
                      <c:pt idx="6">
                        <c:v>建筑业</c:v>
                      </c:pt>
                      <c:pt idx="7">
                        <c:v>住宿和餐饮业</c:v>
                      </c:pt>
                      <c:pt idx="8">
                        <c:v>租赁和商务服务业</c:v>
                      </c:pt>
                      <c:pt idx="9">
                        <c:v>金融业</c:v>
                      </c:pt>
                      <c:pt idx="10">
                        <c:v>农、林、牧、渔业</c:v>
                      </c:pt>
                      <c:pt idx="11">
                        <c:v>房地产业</c:v>
                      </c:pt>
                      <c:pt idx="12">
                        <c:v>公共管理、社会保障和社会组织</c:v>
                      </c:pt>
                      <c:pt idx="13">
                        <c:v>交通运输、仓储和邮政业</c:v>
                      </c:pt>
                      <c:pt idx="14">
                        <c:v>电力、燃气及水的生产和供应业</c:v>
                      </c:pt>
                      <c:pt idx="15">
                        <c:v>科学研究和技术服务业</c:v>
                      </c:pt>
                      <c:pt idx="16">
                        <c:v>卫生和社会工作</c:v>
                      </c:pt>
                      <c:pt idx="17">
                        <c:v>采矿业</c:v>
                      </c:pt>
                      <c:pt idx="18">
                        <c:v>水利、环境和公共设施管理业</c:v>
                      </c:pt>
                      <c:pt idx="19">
                        <c:v>国际组织</c:v>
                      </c:pt>
                      <c:pt idx="20">
                        <c:v>其他</c:v>
                      </c:pt>
                    </c:strCache>
                  </c:strRef>
                </c:cat>
                <c:val>
                  <c:numRef>
                    <c:extLst xmlns:c15="http://schemas.microsoft.com/office/drawing/2012/chart">
                      <c:ext xmlns:c15="http://schemas.microsoft.com/office/drawing/2012/chart" uri="{02D57815-91ED-43cb-92C2-25804820EDAC}">
                        <c15:formulaRef>
                          <c15:sqref>jylx_hylx!$E$1:$E$21</c15:sqref>
                        </c15:formulaRef>
                      </c:ext>
                    </c:extLst>
                    <c:numCache>
                      <c:formatCode>General</c:formatCode>
                      <c:ptCount val="21"/>
                      <c:pt idx="0">
                        <c:v>443</c:v>
                      </c:pt>
                      <c:pt idx="1">
                        <c:v>164</c:v>
                      </c:pt>
                      <c:pt idx="2">
                        <c:v>118</c:v>
                      </c:pt>
                      <c:pt idx="3">
                        <c:v>92</c:v>
                      </c:pt>
                      <c:pt idx="4">
                        <c:v>63</c:v>
                      </c:pt>
                      <c:pt idx="5">
                        <c:v>58</c:v>
                      </c:pt>
                      <c:pt idx="6">
                        <c:v>55</c:v>
                      </c:pt>
                      <c:pt idx="7">
                        <c:v>48</c:v>
                      </c:pt>
                      <c:pt idx="8">
                        <c:v>44</c:v>
                      </c:pt>
                      <c:pt idx="9">
                        <c:v>40</c:v>
                      </c:pt>
                      <c:pt idx="10">
                        <c:v>37</c:v>
                      </c:pt>
                      <c:pt idx="11">
                        <c:v>20</c:v>
                      </c:pt>
                      <c:pt idx="12">
                        <c:v>18</c:v>
                      </c:pt>
                      <c:pt idx="13">
                        <c:v>16</c:v>
                      </c:pt>
                      <c:pt idx="14">
                        <c:v>13</c:v>
                      </c:pt>
                      <c:pt idx="15">
                        <c:v>13</c:v>
                      </c:pt>
                      <c:pt idx="16">
                        <c:v>13</c:v>
                      </c:pt>
                      <c:pt idx="17">
                        <c:v>8</c:v>
                      </c:pt>
                      <c:pt idx="18">
                        <c:v>7</c:v>
                      </c:pt>
                      <c:pt idx="19">
                        <c:v>2</c:v>
                      </c:pt>
                      <c:pt idx="20">
                        <c:v>29</c:v>
                      </c:pt>
                    </c:numCache>
                  </c:numRef>
                </c:val>
              </c15:ser>
            </c15:filteredBarSeries>
          </c:ext>
        </c:extLst>
      </c:barChart>
      <c:catAx>
        <c:axId val="6862242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CN"/>
          </a:p>
        </c:txPr>
        <c:crossAx val="686224632"/>
        <c:crosses val="autoZero"/>
        <c:auto val="1"/>
        <c:lblAlgn val="ctr"/>
        <c:lblOffset val="100"/>
        <c:noMultiLvlLbl val="0"/>
      </c:catAx>
      <c:valAx>
        <c:axId val="686224632"/>
        <c:scaling>
          <c:orientation val="minMax"/>
        </c:scaling>
        <c:delete val="1"/>
        <c:axPos val="t"/>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ea"/>
                    <a:ea typeface="+mn-ea"/>
                    <a:cs typeface="+mn-cs"/>
                  </a:defRPr>
                </a:pPr>
                <a:r>
                  <a:rPr lang="zh-CN" altLang="en-US">
                    <a:latin typeface="+mn-ea"/>
                    <a:ea typeface="+mn-ea"/>
                  </a:rPr>
                  <a:t>（单位：</a:t>
                </a:r>
                <a:r>
                  <a:rPr lang="en-US" altLang="zh-CN">
                    <a:latin typeface="+mn-ea"/>
                    <a:ea typeface="+mn-ea"/>
                  </a:rPr>
                  <a:t>%</a:t>
                </a:r>
                <a:r>
                  <a:rPr lang="zh-CN" altLang="en-US">
                    <a:latin typeface="+mn-ea"/>
                    <a:ea typeface="+mn-ea"/>
                  </a:rPr>
                  <a:t>）</a:t>
                </a:r>
              </a:p>
            </c:rich>
          </c:tx>
          <c:layout>
            <c:manualLayout>
              <c:xMode val="edge"/>
              <c:yMode val="edge"/>
              <c:x val="0.82908452232944563"/>
              <c:y val="7.7910540902666895E-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ea"/>
                  <a:ea typeface="+mn-ea"/>
                  <a:cs typeface="+mn-cs"/>
                </a:defRPr>
              </a:pPr>
              <a:endParaRPr lang="zh-CN"/>
            </a:p>
          </c:txPr>
        </c:title>
        <c:numFmt formatCode="0.00_ " sourceLinked="1"/>
        <c:majorTickMark val="none"/>
        <c:minorTickMark val="none"/>
        <c:tickLblPos val="nextTo"/>
        <c:crossAx val="686224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085063624472682"/>
          <c:y val="0.26845407963815321"/>
          <c:w val="0.61286683504184625"/>
          <c:h val="0.5849892714847136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0"/>
              <c:layout>
                <c:manualLayout>
                  <c:x val="-7.4558951181499494E-2"/>
                  <c:y val="0.13201508262171455"/>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6.5678730436579943E-2"/>
                  <c:y val="-9.1549295774647918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'18（9）'!$N$4:$N$8</c:f>
              <c:strCache>
                <c:ptCount val="5"/>
                <c:pt idx="0">
                  <c:v>很满意</c:v>
                </c:pt>
                <c:pt idx="1">
                  <c:v>满意</c:v>
                </c:pt>
                <c:pt idx="2">
                  <c:v>一般</c:v>
                </c:pt>
                <c:pt idx="3">
                  <c:v>不满意</c:v>
                </c:pt>
                <c:pt idx="4">
                  <c:v>很不满意</c:v>
                </c:pt>
              </c:strCache>
            </c:strRef>
          </c:cat>
          <c:val>
            <c:numRef>
              <c:f>'18（9）'!$P$4:$P$8</c:f>
              <c:numCache>
                <c:formatCode>0.00%</c:formatCode>
                <c:ptCount val="5"/>
                <c:pt idx="0">
                  <c:v>0.59199999999999997</c:v>
                </c:pt>
                <c:pt idx="1">
                  <c:v>0.3957</c:v>
                </c:pt>
                <c:pt idx="2">
                  <c:v>1.23E-2</c:v>
                </c:pt>
                <c:pt idx="3">
                  <c:v>0</c:v>
                </c:pt>
                <c:pt idx="4">
                  <c:v>0</c:v>
                </c:pt>
              </c:numCache>
            </c:numRef>
          </c:val>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085063624472682"/>
          <c:y val="0.27629722173674337"/>
          <c:w val="0.61286683504184625"/>
          <c:h val="0.5849892714847136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dLbl>
              <c:idx val="0"/>
              <c:layout>
                <c:manualLayout>
                  <c:x val="-5.5132083309730254E-2"/>
                  <c:y val="9.0406377595947274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3.3573141486810551E-2"/>
                  <c:y val="-6.8702331371239628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7.4760097433863928E-2"/>
                  <c:y val="-9.5714429112477677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'16专业 '!$M$31:$M$34</c:f>
              <c:strCache>
                <c:ptCount val="4"/>
                <c:pt idx="0">
                  <c:v>很相关</c:v>
                </c:pt>
                <c:pt idx="1">
                  <c:v>相关</c:v>
                </c:pt>
                <c:pt idx="2">
                  <c:v>一般</c:v>
                </c:pt>
                <c:pt idx="3">
                  <c:v>不相关</c:v>
                </c:pt>
              </c:strCache>
            </c:strRef>
          </c:cat>
          <c:val>
            <c:numRef>
              <c:f>'16专业 '!$O$31:$O$34</c:f>
              <c:numCache>
                <c:formatCode>0.00%</c:formatCode>
                <c:ptCount val="4"/>
                <c:pt idx="0">
                  <c:v>0.66259999999999997</c:v>
                </c:pt>
                <c:pt idx="1">
                  <c:v>0.30370000000000003</c:v>
                </c:pt>
                <c:pt idx="2">
                  <c:v>2.76E-2</c:v>
                </c:pt>
                <c:pt idx="3">
                  <c:v>6.1000000000000004E-3</c:v>
                </c:pt>
              </c:numCache>
            </c:numRef>
          </c:val>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349850376983133"/>
          <c:y val="0.25005902777777778"/>
          <c:w val="0.65191911385883561"/>
          <c:h val="0.6199520833333332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dLbl>
              <c:idx val="0"/>
              <c:layout>
                <c:manualLayout>
                  <c:x val="-8.6600813715766251E-2"/>
                  <c:y val="0.19631914485235485"/>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4.1131105398457588E-2"/>
                  <c:y val="-9.8159572426177427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3.0848329048843187E-2"/>
                  <c:y val="0"/>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'21吻合'!$H$4:$H$6</c:f>
              <c:strCache>
                <c:ptCount val="3"/>
                <c:pt idx="0">
                  <c:v>很吻合</c:v>
                </c:pt>
                <c:pt idx="1">
                  <c:v>基本吻合</c:v>
                </c:pt>
                <c:pt idx="2">
                  <c:v>不吻合</c:v>
                </c:pt>
              </c:strCache>
            </c:strRef>
          </c:cat>
          <c:val>
            <c:numRef>
              <c:f>'21吻合'!$J$4:$J$6</c:f>
              <c:numCache>
                <c:formatCode>0.00%</c:formatCode>
                <c:ptCount val="3"/>
                <c:pt idx="0">
                  <c:v>0.54910000000000003</c:v>
                </c:pt>
                <c:pt idx="1">
                  <c:v>0.43859999999999999</c:v>
                </c:pt>
                <c:pt idx="2">
                  <c:v>1.23E-2</c:v>
                </c:pt>
              </c:numCache>
            </c:numRef>
          </c:val>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0C6ABD-645A-44FD-8BC3-F86E65A26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47</Pages>
  <Words>4321</Words>
  <Characters>24630</Characters>
  <Application>Microsoft Office Word</Application>
  <DocSecurity>0</DocSecurity>
  <Lines>205</Lines>
  <Paragraphs>57</Paragraphs>
  <ScaleCrop>false</ScaleCrop>
  <Company>Microsoft</Company>
  <LinksUpToDate>false</LinksUpToDate>
  <CharactersWithSpaces>28894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HP Inc.</cp:lastModifiedBy>
  <cp:revision>114</cp:revision>
  <dcterms:created xsi:type="dcterms:W3CDTF">2019-11-05T02:10:00Z</dcterms:created>
  <dcterms:modified xsi:type="dcterms:W3CDTF">2020-01-04T13:01:00Z</dcterms:modified>
</cp:coreProperties>
</file>