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oter20.xml" ContentType="application/vnd.openxmlformats-officedocument.wordprocessingml.footer+xml"/>
  <Override PartName="/word/footer33.xml" ContentType="application/vnd.openxmlformats-officedocument.wordprocessingml.footer+xml"/>
  <Override PartName="/word/footer16.xml" ContentType="application/vnd.openxmlformats-officedocument.wordprocessingml.footer+xml"/>
  <Override PartName="/word/footer6.xml" ContentType="application/vnd.openxmlformats-officedocument.wordprocessingml.footer+xml"/>
  <Override PartName="/word/footer17.xml" ContentType="application/vnd.openxmlformats-officedocument.wordprocessingml.footer+xml"/>
  <Override PartName="/word/footer11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4.xml" ContentType="application/vnd.openxmlformats-officedocument.wordprocessingml.footer+xml"/>
  <Override PartName="/word/settings.xml" ContentType="application/vnd.openxmlformats-officedocument.wordprocessingml.settings+xml"/>
  <Override PartName="/word/footer15.xml" ContentType="application/vnd.openxmlformats-officedocument.wordprocessingml.footer+xml"/>
  <Override PartName="/word/footer32.xml" ContentType="application/vnd.openxmlformats-officedocument.wordprocessingml.footer+xml"/>
  <Override PartName="/word/footer3.xml" ContentType="application/vnd.openxmlformats-officedocument.wordprocessingml.footer+xml"/>
  <Override PartName="/word/footer18.xml" ContentType="application/vnd.openxmlformats-officedocument.wordprocessingml.footer+xml"/>
  <Override PartName="/word/footer7.xml" ContentType="application/vnd.openxmlformats-officedocument.wordprocessingml.footer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0.xml" ContentType="application/vnd.openxmlformats-officedocument.wordprocessingml.footer+xml"/>
  <Override PartName="/word/footer23.xml" ContentType="application/vnd.openxmlformats-officedocument.wordprocessingml.foot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oter14.xml" ContentType="application/vnd.openxmlformats-officedocument.wordprocessingml.footer+xml"/>
  <Override PartName="/word/footer4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footer9.xml" ContentType="application/vnd.openxmlformats-officedocument.wordprocessingml.footer+xml"/>
  <Override PartName="/word/footer31.xml" ContentType="application/vnd.openxmlformats-officedocument.wordprocessingml.footer+xml"/>
  <Override PartName="/word/footer19.xml" ContentType="application/vnd.openxmlformats-officedocument.wordprocessingml.footer+xml"/>
  <Override PartName="/docProps/core.xml" ContentType="application/vnd.openxmlformats-package.core-properties+xml"/>
  <Override PartName="/word/footer35.xml" ContentType="application/vnd.openxmlformats-officedocument.wordprocessingml.footer+xml"/>
  <Override PartName="/word/footer28.xml" ContentType="application/vnd.openxmlformats-officedocument.wordprocessingml.foot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footer21.xml" ContentType="application/vnd.openxmlformats-officedocument.wordprocessingml.footer+xml"/>
  <Override PartName="/word/footer26.xml" ContentType="application/vnd.openxmlformats-officedocument.wordprocessingml.footer+xml"/>
  <Override PartName="/word/footer13.xml" ContentType="application/vnd.openxmlformats-officedocument.wordprocessingml.footer+xml"/>
  <Override PartName="/word/footer5.xml" ContentType="application/vnd.openxmlformats-officedocument.wordprocessingml.foot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12.xml" ContentType="application/vnd.openxmlformats-officedocument.wordprocessingml.footer+xml"/>
  <Override PartName="/word/footer34.xml" ContentType="application/vnd.openxmlformats-officedocument.wordprocessingml.footer+xml"/>
  <Override PartName="/word/footer25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auto" w:line="243"/>
        <w:rPr>
          <w:rFonts w:ascii="Arial"/>
          <w:sz w:val="21"/>
        </w:rPr>
      </w:pPr>
    </w:p>
    <w:p>
      <w:pPr>
        <w:pStyle w:val="style0"/>
        <w:spacing w:lineRule="exact" w:line="12643"/>
        <w:textAlignment w:val="center"/>
        <w:rPr/>
      </w:pPr>
      <w:r>
        <w:rPr/>
        <w:drawing>
          <wp:inline distL="0" distT="0" distB="0" distR="0">
            <wp:extent cx="5715000" cy="8028431"/>
            <wp:effectExtent l="0" t="0" r="0" b="0"/>
            <wp:docPr id="1026" name="IM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15000" cy="802843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  <w:sectPr>
          <w:pgSz w:w="11906" w:h="16839" w:orient="portrait"/>
          <w:pgMar w:top="1431" w:right="1319" w:bottom="0" w:left="1586" w:header="0" w:footer="0" w:gutter="0"/>
        </w:sectPr>
      </w:pPr>
    </w:p>
    <w:p>
      <w:pPr>
        <w:pStyle w:val="style0"/>
        <w:spacing w:lineRule="auto" w:line="263"/>
        <w:rPr>
          <w:rFonts w:ascii="Arial"/>
          <w:sz w:val="21"/>
        </w:rPr>
      </w:pPr>
    </w:p>
    <w:p>
      <w:pPr>
        <w:pStyle w:val="style0"/>
        <w:spacing w:lineRule="auto" w:line="263"/>
        <w:rPr>
          <w:rFonts w:ascii="Arial"/>
          <w:sz w:val="21"/>
        </w:rPr>
      </w:pPr>
    </w:p>
    <w:p>
      <w:pPr>
        <w:pStyle w:val="style0"/>
        <w:spacing w:lineRule="auto" w:line="263"/>
        <w:rPr>
          <w:rFonts w:ascii="Arial"/>
          <w:sz w:val="21"/>
        </w:rPr>
      </w:pPr>
    </w:p>
    <w:p>
      <w:pPr>
        <w:pStyle w:val="style0"/>
        <w:spacing w:lineRule="auto" w:line="264"/>
        <w:rPr>
          <w:rFonts w:ascii="Arial"/>
          <w:sz w:val="21"/>
        </w:rPr>
      </w:pPr>
    </w:p>
    <w:p>
      <w:pPr>
        <w:pStyle w:val="style0"/>
        <w:spacing w:before="91" w:lineRule="auto" w:line="223"/>
        <w:ind w:left="4282"/>
        <w:rPr>
          <w:rFonts w:ascii="SimSun" w:cs="SimSun" w:eastAsia="SimSun" w:hAnsi="SimSun"/>
          <w:sz w:val="28"/>
          <w:szCs w:val="28"/>
        </w:rPr>
      </w:pPr>
      <w:r>
        <w:rPr>
          <w:rFonts w:ascii="SimSun" w:cs="SimSun" w:eastAsia="SimSun" w:hAnsi="SimSun"/>
          <w:spacing w:val="-32"/>
          <w:sz w:val="28"/>
          <w:szCs w:val="28"/>
        </w:rPr>
        <w:t>目</w:t>
      </w:r>
      <w:r>
        <w:rPr>
          <w:rFonts w:ascii="SimSun" w:cs="SimSun" w:eastAsia="SimSun" w:hAnsi="SimSun"/>
          <w:spacing w:val="-31"/>
          <w:sz w:val="28"/>
          <w:szCs w:val="28"/>
        </w:rPr>
        <w:t>录</w:t>
      </w:r>
    </w:p>
    <w:p>
      <w:pPr>
        <w:pStyle w:val="style0"/>
        <w:spacing w:lineRule="auto" w:line="410"/>
        <w:rPr>
          <w:rFonts w:ascii="Arial"/>
          <w:sz w:val="21"/>
        </w:rPr>
      </w:pPr>
    </w:p>
    <w:p>
      <w:pPr>
        <w:pStyle w:val="style0"/>
        <w:tabs>
          <w:tab w:val="right" w:leader="dot" w:pos="9007"/>
        </w:tabs>
        <w:spacing w:before="65" w:lineRule="auto" w:line="228"/>
        <w:ind w:left="3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"_bookmark1" </w:instrText>
      </w:r>
      <w:r>
        <w:rPr/>
        <w:fldChar w:fldCharType="separate"/>
      </w:r>
      <w:r>
        <w:rPr>
          <w:rFonts w:ascii="SimSun" w:cs="SimSun" w:eastAsia="SimSun" w:hAnsi="SimSun"/>
          <w:spacing w:val="12"/>
          <w:sz w:val="20"/>
          <w:szCs w:val="20"/>
        </w:rPr>
        <w:t>一</w:t>
      </w:r>
      <w:r>
        <w:rPr>
          <w:rFonts w:ascii="SimSun" w:cs="SimSun" w:eastAsia="SimSun" w:hAnsi="SimSun"/>
          <w:spacing w:val="7"/>
          <w:sz w:val="20"/>
          <w:szCs w:val="20"/>
        </w:rPr>
        <w:t>、</w:t>
      </w:r>
      <w:r>
        <w:rPr>
          <w:rFonts w:ascii="SimSun" w:cs="SimSun" w:eastAsia="SimSun" w:hAnsi="SimSun"/>
          <w:spacing w:val="6"/>
          <w:sz w:val="20"/>
          <w:szCs w:val="20"/>
        </w:rPr>
        <w:t>规划背景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1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9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(</w:t>
      </w:r>
      <w:r>
        <w:rPr>
          <w:rFonts w:ascii="SimSun" w:cs="SimSun" w:eastAsia="SimSun" w:hAnsi="SimSun"/>
          <w:spacing w:val="11"/>
          <w:sz w:val="20"/>
          <w:szCs w:val="20"/>
        </w:rPr>
        <w:t>一</w:t>
      </w:r>
      <w:r>
        <w:rPr>
          <w:rFonts w:ascii="SimSun" w:cs="SimSun" w:eastAsia="SimSun" w:hAnsi="SimSun"/>
          <w:spacing w:val="8"/>
          <w:sz w:val="20"/>
          <w:szCs w:val="20"/>
        </w:rPr>
        <w:t>)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 </w:t>
      </w:r>
      <w:r>
        <w:rPr>
          <w:rFonts w:ascii="SimSun" w:cs="SimSun" w:eastAsia="SimSun" w:hAnsi="SimSun"/>
          <w:spacing w:val="8"/>
          <w:sz w:val="20"/>
          <w:szCs w:val="20"/>
        </w:rPr>
        <w:t>“十三五”时期主要发展成就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3" w:lineRule="auto" w:line="227"/>
        <w:ind w:left="85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11"/>
          <w:sz w:val="20"/>
          <w:szCs w:val="20"/>
        </w:rPr>
        <w:t>.</w:t>
      </w:r>
      <w:r>
        <w:rPr>
          <w:rFonts w:ascii="SimSun" w:cs="SimSun" w:eastAsia="SimSun" w:hAnsi="SimSun"/>
          <w:spacing w:val="8"/>
          <w:sz w:val="20"/>
          <w:szCs w:val="20"/>
        </w:rPr>
        <w:t>大幅改善办学条件，办学规模实现了新突破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4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2.创新机制激发活力，管理改革迈出了新步伐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3.对接产业调整专业，协同育人取得了新成效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"_bookmark6" </w:instrText>
      </w:r>
      <w:r>
        <w:rPr/>
        <w:fldChar w:fldCharType="separate"/>
      </w:r>
      <w:r>
        <w:rPr>
          <w:rFonts w:ascii="SimSun" w:cs="SimSun" w:eastAsia="SimSun" w:hAnsi="SimSun"/>
          <w:spacing w:val="11"/>
          <w:sz w:val="20"/>
          <w:szCs w:val="20"/>
        </w:rPr>
        <w:t>4</w:t>
      </w:r>
      <w:r>
        <w:rPr>
          <w:rFonts w:ascii="SimSun" w:cs="SimSun" w:eastAsia="SimSun" w:hAnsi="SimSun"/>
          <w:spacing w:val="9"/>
          <w:sz w:val="20"/>
          <w:szCs w:val="20"/>
        </w:rPr>
        <w:t>.实施人才强院战略，师资水平得到了新提升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5.创新多元培养模式，产教融合探索出新路径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841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"_bookmark8"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6.聚焦人才培养质量，社会服务实现了新拓展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4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"_bookmark9" </w:instrText>
      </w:r>
      <w:r>
        <w:rPr/>
        <w:fldChar w:fldCharType="separate"/>
      </w:r>
      <w:r>
        <w:rPr>
          <w:rFonts w:ascii="SimSun" w:cs="SimSun" w:eastAsia="SimSun" w:hAnsi="SimSun"/>
          <w:spacing w:val="15"/>
          <w:sz w:val="20"/>
          <w:szCs w:val="20"/>
        </w:rPr>
        <w:t>(二)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发展面临的新机遇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5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"_bookmark10" </w:instrText>
      </w:r>
      <w:r>
        <w:rPr/>
        <w:fldChar w:fldCharType="separate"/>
      </w:r>
      <w:r>
        <w:rPr>
          <w:rFonts w:ascii="SimSun" w:cs="SimSun" w:eastAsia="SimSun" w:hAnsi="SimSun"/>
          <w:spacing w:val="15"/>
          <w:sz w:val="20"/>
          <w:szCs w:val="20"/>
        </w:rPr>
        <w:t>(三)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发展面临的新挑战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7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30"/>
        <w:ind w:left="3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"_bookmark11" </w:instrText>
      </w:r>
      <w:r>
        <w:rPr/>
        <w:fldChar w:fldCharType="separate"/>
      </w:r>
      <w:r>
        <w:rPr>
          <w:rFonts w:ascii="SimSun" w:cs="SimSun" w:eastAsia="SimSun" w:hAnsi="SimSun"/>
          <w:spacing w:val="12"/>
          <w:sz w:val="20"/>
          <w:szCs w:val="20"/>
        </w:rPr>
        <w:t>二</w:t>
      </w:r>
      <w:r>
        <w:rPr>
          <w:rFonts w:ascii="SimSun" w:cs="SimSun" w:eastAsia="SimSun" w:hAnsi="SimSun"/>
          <w:spacing w:val="7"/>
          <w:sz w:val="20"/>
          <w:szCs w:val="20"/>
        </w:rPr>
        <w:t>、</w:t>
      </w:r>
      <w:r>
        <w:rPr>
          <w:rFonts w:ascii="SimSun" w:cs="SimSun" w:eastAsia="SimSun" w:hAnsi="SimSun"/>
          <w:spacing w:val="6"/>
          <w:sz w:val="20"/>
          <w:szCs w:val="20"/>
        </w:rPr>
        <w:t>总体要求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8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3" w:lineRule="auto" w:line="230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"_bookmark12"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7"/>
          <w:sz w:val="20"/>
          <w:szCs w:val="20"/>
        </w:rPr>
        <w:t>一)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指导思想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8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3" w:lineRule="auto" w:line="229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"_bookmark13"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7"/>
          <w:sz w:val="20"/>
          <w:szCs w:val="20"/>
        </w:rPr>
        <w:t>二)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发展战略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9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"_bookmark14"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7"/>
          <w:sz w:val="20"/>
          <w:szCs w:val="20"/>
        </w:rPr>
        <w:t>三)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基本原则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9</w:t>
      </w:r>
      <w:r>
        <w:rPr>
          <w:rFonts w:ascii="SimSun" w:cs="SimSun" w:eastAsia="SimSun" w:hAnsi="SimSun"/>
          <w:spacing w:val="17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"_bookmark15"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6"/>
          <w:sz w:val="20"/>
          <w:szCs w:val="20"/>
        </w:rPr>
        <w:t>四)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基本思路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10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9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"_bookmark16"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6"/>
          <w:sz w:val="20"/>
          <w:szCs w:val="20"/>
        </w:rPr>
        <w:t>五)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发展目标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10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"_bookmark17" </w:instrText>
      </w:r>
      <w:r>
        <w:rPr/>
        <w:fldChar w:fldCharType="separate"/>
      </w:r>
      <w:r>
        <w:rPr>
          <w:rFonts w:ascii="SimSun" w:cs="SimSun" w:eastAsia="SimSun" w:hAnsi="SimSun"/>
          <w:spacing w:val="13"/>
          <w:sz w:val="20"/>
          <w:szCs w:val="20"/>
        </w:rPr>
        <w:t>三</w:t>
      </w:r>
      <w:r>
        <w:rPr>
          <w:rFonts w:ascii="SimSun" w:cs="SimSun" w:eastAsia="SimSun" w:hAnsi="SimSun"/>
          <w:spacing w:val="10"/>
          <w:sz w:val="20"/>
          <w:szCs w:val="20"/>
        </w:rPr>
        <w:t>、主要任务与重点工作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0"/>
          <w:sz w:val="20"/>
          <w:szCs w:val="20"/>
        </w:rPr>
        <w:t>-</w:t>
      </w:r>
      <w:r>
        <w:rPr>
          <w:rFonts w:ascii="SimSun" w:cs="SimSun" w:eastAsia="SimSun" w:hAnsi="SimSun"/>
          <w:spacing w:val="10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0"/>
          <w:sz w:val="20"/>
          <w:szCs w:val="20"/>
        </w:rPr>
        <w:t>12</w:t>
      </w:r>
      <w:r>
        <w:rPr>
          <w:rFonts w:ascii="SimSun" w:cs="SimSun" w:eastAsia="SimSun" w:hAnsi="SimSun"/>
          <w:spacing w:val="10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0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"_bookmark18"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一)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深化体制机制创新，激发学校办学活力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12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5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"_bookmark19"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.完善领导制度，优化顶层设计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12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9"/>
        <w:ind w:left="84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"_bookmark20" </w:instrText>
      </w:r>
      <w:r>
        <w:rPr/>
        <w:fldChar w:fldCharType="separate"/>
      </w:r>
      <w:r>
        <w:rPr>
          <w:rFonts w:ascii="SimSun" w:cs="SimSun" w:eastAsia="SimSun" w:hAnsi="SimSun"/>
          <w:spacing w:val="13"/>
          <w:sz w:val="20"/>
          <w:szCs w:val="20"/>
        </w:rPr>
        <w:t>2</w:t>
      </w:r>
      <w:r>
        <w:rPr>
          <w:rFonts w:ascii="SimSun" w:cs="SimSun" w:eastAsia="SimSun" w:hAnsi="SimSun"/>
          <w:spacing w:val="8"/>
          <w:sz w:val="20"/>
          <w:szCs w:val="20"/>
        </w:rPr>
        <w:t>.实施“5655”治校思想，提高治理水平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13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"_bookmark21"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3.推进专家治校、教授治学工作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14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"_bookmark22"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4.加强党的建设，保障高质量发展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14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30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"_bookmark23"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5.</w:t>
      </w:r>
      <w:r>
        <w:rPr>
          <w:rFonts w:ascii="SimSun" w:cs="SimSun" w:eastAsia="SimSun" w:hAnsi="SimSun"/>
          <w:spacing w:val="9"/>
          <w:sz w:val="20"/>
          <w:szCs w:val="20"/>
        </w:rPr>
        <w:t>加</w:t>
      </w:r>
      <w:r>
        <w:rPr>
          <w:rFonts w:ascii="SimSun" w:cs="SimSun" w:eastAsia="SimSun" w:hAnsi="SimSun"/>
          <w:spacing w:val="8"/>
          <w:sz w:val="20"/>
          <w:szCs w:val="20"/>
        </w:rPr>
        <w:t>强思想政治建设，增强工作实效性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14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2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"_bookmark24"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二)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实施人才兴校战略，推进师资增量提质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15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5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"_bookmark25"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.重视人才引进实效，提升人才队伍素质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15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"_bookmark26"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2.加强教师队伍建设，激发教师队伍活力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16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4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"_bookmark27"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3.提升“双师型”教师结构比例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17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4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"_bookmark28"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4.实</w:t>
      </w:r>
      <w:r>
        <w:rPr>
          <w:rFonts w:ascii="SimSun" w:cs="SimSun" w:eastAsia="SimSun" w:hAnsi="SimSun"/>
          <w:spacing w:val="8"/>
          <w:sz w:val="20"/>
          <w:szCs w:val="20"/>
        </w:rPr>
        <w:t>施专业带头人、中层干部全员引进、全员竞聘工程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17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"_bookmark29"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5.深化人事分配制度改革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17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41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"_bookmark30" </w:instrText>
      </w:r>
      <w:r>
        <w:rPr/>
        <w:fldChar w:fldCharType="separate"/>
      </w:r>
      <w:r>
        <w:rPr>
          <w:rFonts w:ascii="SimSun" w:cs="SimSun" w:eastAsia="SimSun" w:hAnsi="SimSun"/>
          <w:spacing w:val="12"/>
          <w:sz w:val="20"/>
          <w:szCs w:val="20"/>
        </w:rPr>
        <w:t>6</w:t>
      </w:r>
      <w:r>
        <w:rPr>
          <w:rFonts w:ascii="SimSun" w:cs="SimSun" w:eastAsia="SimSun" w:hAnsi="SimSun"/>
          <w:spacing w:val="9"/>
          <w:sz w:val="20"/>
          <w:szCs w:val="20"/>
        </w:rPr>
        <w:t>.加强师德师风建设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17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43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"_bookmark31"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三)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深入开展职教改革，提高人才培养质量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18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4" w:lineRule="auto" w:line="228"/>
        <w:ind w:left="85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"_bookmark32"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.以立德树人为根本，全程关注学生成长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18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"_bookmark33"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2.创新教育教学方法，提升教书育人本领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18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4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9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"_bookmark34"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3.</w:t>
      </w:r>
      <w:r>
        <w:rPr>
          <w:rFonts w:ascii="SimSun" w:cs="SimSun" w:eastAsia="SimSun" w:hAnsi="SimSun"/>
          <w:spacing w:val="11"/>
          <w:sz w:val="20"/>
          <w:szCs w:val="20"/>
        </w:rPr>
        <w:t>加</w:t>
      </w:r>
      <w:r>
        <w:rPr>
          <w:rFonts w:ascii="SimSun" w:cs="SimSun" w:eastAsia="SimSun" w:hAnsi="SimSun"/>
          <w:spacing w:val="8"/>
          <w:sz w:val="20"/>
          <w:szCs w:val="20"/>
        </w:rPr>
        <w:t>强课程体系建设，实现人才培养目标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19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3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"_bookmark35"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4.</w:t>
      </w:r>
      <w:r>
        <w:rPr>
          <w:rFonts w:ascii="SimSun" w:cs="SimSun" w:eastAsia="SimSun" w:hAnsi="SimSun"/>
          <w:spacing w:val="14"/>
          <w:sz w:val="20"/>
          <w:szCs w:val="20"/>
        </w:rPr>
        <w:t>推</w:t>
      </w:r>
      <w:r>
        <w:rPr>
          <w:rFonts w:ascii="SimSun" w:cs="SimSun" w:eastAsia="SimSun" w:hAnsi="SimSun"/>
          <w:spacing w:val="8"/>
          <w:sz w:val="20"/>
          <w:szCs w:val="20"/>
        </w:rPr>
        <w:t>进人才培养模式改革，培养“可为”技能人才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20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6" w:lineRule="auto" w:line="228"/>
        <w:ind w:left="844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"_bookmark36"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5.</w:t>
      </w:r>
      <w:r>
        <w:rPr>
          <w:rFonts w:ascii="SimSun" w:cs="SimSun" w:eastAsia="SimSun" w:hAnsi="SimSun"/>
          <w:spacing w:val="11"/>
          <w:sz w:val="20"/>
          <w:szCs w:val="20"/>
        </w:rPr>
        <w:t>深</w:t>
      </w:r>
      <w:r>
        <w:rPr>
          <w:rFonts w:ascii="SimSun" w:cs="SimSun" w:eastAsia="SimSun" w:hAnsi="SimSun"/>
          <w:spacing w:val="8"/>
          <w:sz w:val="20"/>
          <w:szCs w:val="20"/>
        </w:rPr>
        <w:t>化实践教学改革，强化专业技能培养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21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7"/>
        </w:tabs>
        <w:spacing w:before="65" w:lineRule="auto" w:line="228"/>
        <w:ind w:left="841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"_bookmark37"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6.强化创新创业教育，助力地方经济发展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21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rPr/>
        <w:sectPr>
          <w:footerReference w:type="default" r:id="rId3"/>
          <w:pgSz w:w="11906" w:h="16839" w:orient="portrait"/>
          <w:pgMar w:top="1431" w:right="1303" w:bottom="1425" w:left="1594" w:header="0" w:footer="1263" w:gutter="0"/>
        </w:sectPr>
      </w:pPr>
    </w:p>
    <w:p>
      <w:pPr>
        <w:pStyle w:val="style0"/>
        <w:spacing w:lineRule="auto" w:line="324"/>
        <w:rPr>
          <w:rFonts w:ascii="Arial"/>
          <w:sz w:val="21"/>
        </w:rPr>
      </w:pPr>
    </w:p>
    <w:p>
      <w:pPr>
        <w:pStyle w:val="style0"/>
        <w:spacing w:lineRule="auto" w:line="324"/>
        <w:rPr>
          <w:rFonts w:ascii="Arial"/>
          <w:sz w:val="21"/>
        </w:rPr>
      </w:pP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"_bookmark38"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四)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科学谋划专业布局，优化结构对接产业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22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"_bookmark39" </w:instrText>
      </w:r>
      <w:r>
        <w:rPr/>
        <w:fldChar w:fldCharType="separate"/>
      </w:r>
      <w:r>
        <w:rPr>
          <w:rFonts w:ascii="SimSun" w:cs="SimSun" w:eastAsia="SimSun" w:hAnsi="SimSun"/>
          <w:spacing w:val="14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.布局六大专业集群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22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"_bookmark40" </w:instrText>
      </w:r>
      <w:r>
        <w:rPr/>
        <w:fldChar w:fldCharType="separate"/>
      </w:r>
      <w:r>
        <w:rPr>
          <w:rFonts w:ascii="SimSun" w:cs="SimSun" w:eastAsia="SimSun" w:hAnsi="SimSun"/>
          <w:spacing w:val="11"/>
          <w:sz w:val="20"/>
          <w:szCs w:val="20"/>
        </w:rPr>
        <w:t>2</w:t>
      </w:r>
      <w:r>
        <w:rPr>
          <w:rFonts w:ascii="SimSun" w:cs="SimSun" w:eastAsia="SimSun" w:hAnsi="SimSun"/>
          <w:spacing w:val="9"/>
          <w:sz w:val="20"/>
          <w:szCs w:val="20"/>
        </w:rPr>
        <w:t>.实施专业带头人配置工程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23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"_bookmark41"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3.提升科研与社会服务水平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23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6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"_bookmark42"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五)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创新学生工作模式，助力学生健康成长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24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"_bookmark43" </w:instrText>
      </w:r>
      <w:r>
        <w:rPr/>
        <w:fldChar w:fldCharType="separate"/>
      </w:r>
      <w:r>
        <w:rPr>
          <w:rFonts w:ascii="SimSun" w:cs="SimSun" w:eastAsia="SimSun" w:hAnsi="SimSun"/>
          <w:spacing w:val="14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.实施“全人教育工程”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24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"_bookmark44" </w:instrText>
      </w:r>
      <w:r>
        <w:rPr/>
        <w:fldChar w:fldCharType="separate"/>
      </w:r>
      <w:r>
        <w:rPr>
          <w:rFonts w:ascii="SimSun" w:cs="SimSun" w:eastAsia="SimSun" w:hAnsi="SimSun"/>
          <w:spacing w:val="10"/>
          <w:sz w:val="20"/>
          <w:szCs w:val="20"/>
        </w:rPr>
        <w:t>2</w:t>
      </w:r>
      <w:r>
        <w:rPr>
          <w:rFonts w:ascii="SimSun" w:cs="SimSun" w:eastAsia="SimSun" w:hAnsi="SimSun"/>
          <w:spacing w:val="9"/>
          <w:sz w:val="20"/>
          <w:szCs w:val="20"/>
        </w:rPr>
        <w:t>.推进“创新教育工程”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24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9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"_bookmark45"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3.实施“就业质量提升工程”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25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"_bookmark46" </w:instrText>
      </w:r>
      <w:r>
        <w:rPr/>
        <w:fldChar w:fldCharType="separate"/>
      </w:r>
      <w:r>
        <w:rPr>
          <w:rFonts w:ascii="SimSun" w:cs="SimSun" w:eastAsia="SimSun" w:hAnsi="SimSun"/>
          <w:spacing w:val="22"/>
          <w:sz w:val="20"/>
          <w:szCs w:val="20"/>
        </w:rPr>
        <w:t>(六</w:t>
      </w:r>
      <w:r>
        <w:rPr>
          <w:rFonts w:ascii="SimSun" w:cs="SimSun" w:eastAsia="SimSun" w:hAnsi="SimSun"/>
          <w:spacing w:val="11"/>
          <w:sz w:val="20"/>
          <w:szCs w:val="20"/>
        </w:rPr>
        <w:t>)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完善内部质量保证体系，全力提升人才培养质量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1"/>
          <w:sz w:val="20"/>
          <w:szCs w:val="20"/>
        </w:rPr>
        <w:t>-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25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"_bookmark47" </w:instrText>
      </w:r>
      <w:r>
        <w:rPr/>
        <w:fldChar w:fldCharType="separate"/>
      </w:r>
      <w:r>
        <w:rPr>
          <w:rFonts w:ascii="SimSun" w:cs="SimSun" w:eastAsia="SimSun" w:hAnsi="SimSun"/>
          <w:spacing w:val="14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.建立学院内部质量保证组织体系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26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"_bookmark48"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2.</w:t>
      </w:r>
      <w:r>
        <w:rPr>
          <w:rFonts w:ascii="SimSun" w:cs="SimSun" w:eastAsia="SimSun" w:hAnsi="SimSun"/>
          <w:spacing w:val="13"/>
          <w:sz w:val="20"/>
          <w:szCs w:val="20"/>
        </w:rPr>
        <w:t>建</w:t>
      </w:r>
      <w:r>
        <w:rPr>
          <w:rFonts w:ascii="SimSun" w:cs="SimSun" w:eastAsia="SimSun" w:hAnsi="SimSun"/>
          <w:spacing w:val="8"/>
          <w:sz w:val="20"/>
          <w:szCs w:val="20"/>
        </w:rPr>
        <w:t>立和完善质量目标体系，实现自我定位与发展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26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"_bookmark49"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3.</w:t>
      </w:r>
      <w:r>
        <w:rPr>
          <w:rFonts w:ascii="SimSun" w:cs="SimSun" w:eastAsia="SimSun" w:hAnsi="SimSun"/>
          <w:spacing w:val="11"/>
          <w:sz w:val="20"/>
          <w:szCs w:val="20"/>
        </w:rPr>
        <w:t>建</w:t>
      </w:r>
      <w:r>
        <w:rPr>
          <w:rFonts w:ascii="SimSun" w:cs="SimSun" w:eastAsia="SimSun" w:hAnsi="SimSun"/>
          <w:spacing w:val="8"/>
          <w:sz w:val="20"/>
          <w:szCs w:val="20"/>
        </w:rPr>
        <w:t>立和完善质量标准体系，为质量保证提供依据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26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3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"_bookmark50"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4.建立和完善质量制度体系，完善内控机制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27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"_bookmark51"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5.</w:t>
      </w:r>
      <w:r>
        <w:rPr>
          <w:rFonts w:ascii="SimSun" w:cs="SimSun" w:eastAsia="SimSun" w:hAnsi="SimSun"/>
          <w:spacing w:val="9"/>
          <w:sz w:val="20"/>
          <w:szCs w:val="20"/>
        </w:rPr>
        <w:t>建</w:t>
      </w:r>
      <w:r>
        <w:rPr>
          <w:rFonts w:ascii="SimSun" w:cs="SimSun" w:eastAsia="SimSun" w:hAnsi="SimSun"/>
          <w:spacing w:val="8"/>
          <w:sz w:val="20"/>
          <w:szCs w:val="20"/>
        </w:rPr>
        <w:t>设完善诊改平台，为质量保证体系运行提供保障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27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838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"_bookmark52"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6</w:t>
      </w:r>
      <w:r>
        <w:rPr>
          <w:rFonts w:ascii="SimSun" w:cs="SimSun" w:eastAsia="SimSun" w:hAnsi="SimSun"/>
          <w:spacing w:val="12"/>
          <w:sz w:val="20"/>
          <w:szCs w:val="20"/>
        </w:rPr>
        <w:t>.</w:t>
      </w:r>
      <w:r>
        <w:rPr>
          <w:rFonts w:ascii="SimSun" w:cs="SimSun" w:eastAsia="SimSun" w:hAnsi="SimSun"/>
          <w:spacing w:val="8"/>
          <w:sz w:val="20"/>
          <w:szCs w:val="20"/>
        </w:rPr>
        <w:t>建立“8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字型”质量螺旋诊改机制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27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6" w:lineRule="auto" w:line="229"/>
        <w:ind w:left="841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"_bookmark53"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7.</w:t>
      </w:r>
      <w:r>
        <w:rPr>
          <w:rFonts w:ascii="SimSun" w:cs="SimSun" w:eastAsia="SimSun" w:hAnsi="SimSun"/>
          <w:spacing w:val="8"/>
          <w:sz w:val="20"/>
          <w:szCs w:val="20"/>
        </w:rPr>
        <w:t>加强质量文化建设，增强质量提升软实力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27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"_bookmark54"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七)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积极改善办学条件，努力做好服务保障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28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"_bookmark55"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.完善空间发展布局，统筹优化办学资源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28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6" w:lineRule="auto" w:line="229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"_bookmark56"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2.建设智慧校园，提升信息化水平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28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3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"_bookmark57"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3</w:t>
      </w:r>
      <w:r>
        <w:rPr>
          <w:rFonts w:ascii="SimSun" w:cs="SimSun" w:eastAsia="SimSun" w:hAnsi="SimSun"/>
          <w:spacing w:val="13"/>
          <w:sz w:val="20"/>
          <w:szCs w:val="20"/>
        </w:rPr>
        <w:t>.</w:t>
      </w:r>
      <w:r>
        <w:rPr>
          <w:rFonts w:ascii="SimSun" w:cs="SimSun" w:eastAsia="SimSun" w:hAnsi="SimSun"/>
          <w:spacing w:val="8"/>
          <w:sz w:val="20"/>
          <w:szCs w:val="20"/>
        </w:rPr>
        <w:t>发挥职院图书馆作用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促进学生自主发展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29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6" w:lineRule="auto" w:line="228"/>
        <w:ind w:left="83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"_bookmark58"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4.注重实践教学，着力加强实验实训条件建设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29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"_bookmark59"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5.做好招生工作，提高就业质量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29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9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"_bookmark60"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八)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打造学校文化标识，营造文化育人环境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29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"_bookmark61" </w:instrText>
      </w:r>
      <w:r>
        <w:rPr/>
        <w:fldChar w:fldCharType="separate"/>
      </w:r>
      <w:r>
        <w:rPr>
          <w:rFonts w:ascii="SimSun" w:cs="SimSun" w:eastAsia="SimSun" w:hAnsi="SimSun"/>
          <w:spacing w:val="14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.完善学校标识文化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29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9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"_bookmark62" </w:instrText>
      </w:r>
      <w:r>
        <w:rPr/>
        <w:fldChar w:fldCharType="separate"/>
      </w:r>
      <w:r>
        <w:rPr>
          <w:rFonts w:ascii="SimSun" w:cs="SimSun" w:eastAsia="SimSun" w:hAnsi="SimSun"/>
          <w:spacing w:val="12"/>
          <w:sz w:val="20"/>
          <w:szCs w:val="20"/>
        </w:rPr>
        <w:t>2</w:t>
      </w:r>
      <w:r>
        <w:rPr>
          <w:rFonts w:ascii="SimSun" w:cs="SimSun" w:eastAsia="SimSun" w:hAnsi="SimSun"/>
          <w:spacing w:val="9"/>
          <w:sz w:val="20"/>
          <w:szCs w:val="20"/>
        </w:rPr>
        <w:t>.加强校园文化建设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30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3" w:lineRule="auto" w:line="229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"_bookmark63" </w:instrText>
      </w:r>
      <w:r>
        <w:rPr/>
        <w:fldChar w:fldCharType="separate"/>
      </w:r>
      <w:r>
        <w:rPr>
          <w:rFonts w:ascii="SimSun" w:cs="SimSun" w:eastAsia="SimSun" w:hAnsi="SimSun"/>
          <w:spacing w:val="10"/>
          <w:sz w:val="20"/>
          <w:szCs w:val="20"/>
        </w:rPr>
        <w:t>3</w:t>
      </w:r>
      <w:r>
        <w:rPr>
          <w:rFonts w:ascii="SimSun" w:cs="SimSun" w:eastAsia="SimSun" w:hAnsi="SimSun"/>
          <w:spacing w:val="9"/>
          <w:sz w:val="20"/>
          <w:szCs w:val="20"/>
        </w:rPr>
        <w:t>.强化行为文化建设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30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30"/>
        <w:ind w:left="835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"_bookmark64" </w:instrText>
      </w:r>
      <w:r>
        <w:rPr/>
        <w:fldChar w:fldCharType="separate"/>
      </w:r>
      <w:r>
        <w:rPr>
          <w:rFonts w:ascii="SimSun" w:cs="SimSun" w:eastAsia="SimSun" w:hAnsi="SimSun"/>
          <w:spacing w:val="15"/>
          <w:sz w:val="20"/>
          <w:szCs w:val="20"/>
        </w:rPr>
        <w:t>4</w:t>
      </w:r>
      <w:r>
        <w:rPr>
          <w:rFonts w:ascii="SimSun" w:cs="SimSun" w:eastAsia="SimSun" w:hAnsi="SimSun"/>
          <w:spacing w:val="9"/>
          <w:sz w:val="20"/>
          <w:szCs w:val="20"/>
        </w:rPr>
        <w:t>.加强网络文化建设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30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3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"_bookmark65"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2"/>
          <w:sz w:val="20"/>
          <w:szCs w:val="20"/>
        </w:rPr>
        <w:t>九)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依托儒学资源优势，打造国学品牌特色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30</w:t>
      </w:r>
      <w:r>
        <w:rPr>
          <w:rFonts w:ascii="SimSun" w:cs="SimSun" w:eastAsia="SimSun" w:hAnsi="SimSun"/>
          <w:spacing w:val="12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2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6" w:lineRule="auto" w:line="228"/>
        <w:ind w:left="852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"_bookmark66" </w:instrText>
      </w:r>
      <w:r>
        <w:rPr/>
        <w:fldChar w:fldCharType="separate"/>
      </w:r>
      <w:r>
        <w:rPr>
          <w:rFonts w:ascii="SimSun" w:cs="SimSun" w:eastAsia="SimSun" w:hAnsi="SimSun"/>
          <w:spacing w:val="16"/>
          <w:sz w:val="20"/>
          <w:szCs w:val="20"/>
        </w:rPr>
        <w:t>1</w:t>
      </w:r>
      <w:r>
        <w:rPr>
          <w:rFonts w:ascii="SimSun" w:cs="SimSun" w:eastAsia="SimSun" w:hAnsi="SimSun"/>
          <w:spacing w:val="8"/>
          <w:sz w:val="20"/>
          <w:szCs w:val="20"/>
        </w:rPr>
        <w:t>.挖掘儒家特色国学资源，筹建石门国学书院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30</w:t>
      </w:r>
      <w:r>
        <w:rPr>
          <w:rFonts w:ascii="SimSun" w:cs="SimSun" w:eastAsia="SimSun" w:hAnsi="SimSun"/>
          <w:spacing w:val="8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8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3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"_bookmark67" </w:instrText>
      </w:r>
      <w:r>
        <w:rPr/>
        <w:fldChar w:fldCharType="separate"/>
      </w:r>
      <w:r>
        <w:rPr>
          <w:rFonts w:ascii="SimSun" w:cs="SimSun" w:eastAsia="SimSun" w:hAnsi="SimSun"/>
          <w:spacing w:val="9"/>
          <w:sz w:val="20"/>
          <w:szCs w:val="20"/>
        </w:rPr>
        <w:t>2.全方位营造儒家国学文化特色校园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30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7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840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"_bookmark68" </w:instrText>
      </w:r>
      <w:r>
        <w:rPr/>
        <w:fldChar w:fldCharType="separate"/>
      </w:r>
      <w:r>
        <w:rPr>
          <w:rFonts w:ascii="SimSun" w:cs="SimSun" w:eastAsia="SimSun" w:hAnsi="SimSun"/>
          <w:spacing w:val="10"/>
          <w:sz w:val="20"/>
          <w:szCs w:val="20"/>
        </w:rPr>
        <w:t>3</w:t>
      </w:r>
      <w:r>
        <w:rPr>
          <w:rFonts w:ascii="SimSun" w:cs="SimSun" w:eastAsia="SimSun" w:hAnsi="SimSun"/>
          <w:spacing w:val="9"/>
          <w:sz w:val="20"/>
          <w:szCs w:val="20"/>
        </w:rPr>
        <w:t>.打造医养健康品牌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31</w:t>
      </w:r>
      <w:r>
        <w:rPr>
          <w:rFonts w:ascii="SimSun" w:cs="SimSun" w:eastAsia="SimSun" w:hAnsi="SimSun"/>
          <w:spacing w:val="9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9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9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"_bookmark69" </w:instrText>
      </w:r>
      <w:r>
        <w:rPr/>
        <w:fldChar w:fldCharType="separate"/>
      </w:r>
      <w:r>
        <w:rPr>
          <w:rFonts w:ascii="SimSun" w:cs="SimSun" w:eastAsia="SimSun" w:hAnsi="SimSun"/>
          <w:spacing w:val="21"/>
          <w:sz w:val="20"/>
          <w:szCs w:val="20"/>
        </w:rPr>
        <w:t>(</w:t>
      </w:r>
      <w:r>
        <w:rPr>
          <w:rFonts w:ascii="SimSun" w:cs="SimSun" w:eastAsia="SimSun" w:hAnsi="SimSun"/>
          <w:spacing w:val="11"/>
          <w:sz w:val="20"/>
          <w:szCs w:val="20"/>
        </w:rPr>
        <w:t>十)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加大重点项目建设，为学院升格本科层次职业院校打基础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1"/>
          <w:sz w:val="20"/>
          <w:szCs w:val="20"/>
        </w:rPr>
        <w:t>-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31</w:t>
      </w:r>
      <w:r>
        <w:rPr>
          <w:rFonts w:ascii="SimSun" w:cs="SimSun" w:eastAsia="SimSun" w:hAnsi="SimSun"/>
          <w:spacing w:val="11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1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1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"_bookmark70" </w:instrText>
      </w:r>
      <w:r>
        <w:rPr/>
        <w:fldChar w:fldCharType="separate"/>
      </w:r>
      <w:r>
        <w:rPr>
          <w:rFonts w:ascii="SimSun" w:cs="SimSun" w:eastAsia="SimSun" w:hAnsi="SimSun"/>
          <w:spacing w:val="7"/>
          <w:sz w:val="20"/>
          <w:szCs w:val="20"/>
        </w:rPr>
        <w:t>四</w:t>
      </w:r>
      <w:r>
        <w:rPr>
          <w:rFonts w:ascii="SimSun" w:cs="SimSun" w:eastAsia="SimSun" w:hAnsi="SimSun"/>
          <w:spacing w:val="5"/>
          <w:sz w:val="20"/>
          <w:szCs w:val="20"/>
        </w:rPr>
        <w:t>、保障措施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5"/>
          <w:sz w:val="20"/>
          <w:szCs w:val="20"/>
        </w:rPr>
        <w:t>-</w:t>
      </w:r>
      <w:r>
        <w:rPr>
          <w:rFonts w:ascii="SimSun" w:cs="SimSun" w:eastAsia="SimSun" w:hAnsi="SimSun"/>
          <w:spacing w:val="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5"/>
          <w:sz w:val="20"/>
          <w:szCs w:val="20"/>
        </w:rPr>
        <w:t>32</w:t>
      </w:r>
      <w:r>
        <w:rPr>
          <w:rFonts w:ascii="SimSun" w:cs="SimSun" w:eastAsia="SimSun" w:hAnsi="SimSun"/>
          <w:spacing w:val="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"_bookmark71"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6"/>
          <w:sz w:val="20"/>
          <w:szCs w:val="20"/>
        </w:rPr>
        <w:t>一)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组织保障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32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"_bookmark72"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6"/>
          <w:sz w:val="20"/>
          <w:szCs w:val="20"/>
        </w:rPr>
        <w:t>二)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制度保障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32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"_bookmark73" </w:instrText>
      </w:r>
      <w:r>
        <w:rPr/>
        <w:fldChar w:fldCharType="separate"/>
      </w:r>
      <w:r>
        <w:rPr>
          <w:rFonts w:ascii="SimSun" w:cs="SimSun" w:eastAsia="SimSun" w:hAnsi="SimSun"/>
          <w:spacing w:val="19"/>
          <w:sz w:val="20"/>
          <w:szCs w:val="20"/>
        </w:rPr>
        <w:t>(</w:t>
      </w:r>
      <w:r>
        <w:rPr>
          <w:rFonts w:ascii="SimSun" w:cs="SimSun" w:eastAsia="SimSun" w:hAnsi="SimSun"/>
          <w:spacing w:val="16"/>
          <w:sz w:val="20"/>
          <w:szCs w:val="20"/>
        </w:rPr>
        <w:t>三)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经费保障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32</w:t>
      </w:r>
      <w:r>
        <w:rPr>
          <w:rFonts w:ascii="SimSun" w:cs="SimSun" w:eastAsia="SimSun" w:hAnsi="SimSun"/>
          <w:spacing w:val="1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9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"_bookmark74" </w:instrText>
      </w:r>
      <w:r>
        <w:rPr/>
        <w:fldChar w:fldCharType="separate"/>
      </w:r>
      <w:r>
        <w:rPr>
          <w:rFonts w:ascii="SimSun" w:cs="SimSun" w:eastAsia="SimSun" w:hAnsi="SimSun"/>
          <w:spacing w:val="12"/>
          <w:sz w:val="20"/>
          <w:szCs w:val="20"/>
        </w:rPr>
        <w:t>五</w:t>
      </w:r>
      <w:r>
        <w:rPr>
          <w:rFonts w:ascii="SimSun" w:cs="SimSun" w:eastAsia="SimSun" w:hAnsi="SimSun"/>
          <w:spacing w:val="6"/>
          <w:sz w:val="20"/>
          <w:szCs w:val="20"/>
        </w:rPr>
        <w:t>、规划实施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32</w:t>
      </w:r>
      <w:r>
        <w:rPr>
          <w:rFonts w:ascii="SimSun" w:cs="SimSun" w:eastAsia="SimSun" w:hAnsi="SimSun"/>
          <w:spacing w:val="6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6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4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"_bookmark75"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5"/>
          <w:sz w:val="20"/>
          <w:szCs w:val="20"/>
        </w:rPr>
        <w:t>一)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广泛宣传动员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32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"_bookmark76"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5"/>
          <w:sz w:val="20"/>
          <w:szCs w:val="20"/>
        </w:rPr>
        <w:t>二)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明确实施责任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33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tabs>
          <w:tab w:val="right" w:leader="dot" w:pos="9004"/>
        </w:tabs>
        <w:spacing w:before="65" w:lineRule="auto" w:line="228"/>
        <w:ind w:left="426"/>
        <w:rPr>
          <w:rFonts w:ascii="SimSun" w:cs="SimSun" w:eastAsia="SimSun" w:hAnsi="SimSun"/>
          <w:sz w:val="20"/>
          <w:szCs w:val="20"/>
        </w:rPr>
      </w:pPr>
      <w:r>
        <w:rPr/>
        <w:fldChar w:fldCharType="begin"/>
      </w:r>
      <w:r>
        <w:instrText xml:space="preserve"> HYPERLINK \l "_bookmark77" </w:instrText>
      </w:r>
      <w:r>
        <w:rPr/>
        <w:fldChar w:fldCharType="separate"/>
      </w:r>
      <w:r>
        <w:rPr>
          <w:rFonts w:ascii="SimSun" w:cs="SimSun" w:eastAsia="SimSun" w:hAnsi="SimSun"/>
          <w:spacing w:val="18"/>
          <w:sz w:val="20"/>
          <w:szCs w:val="20"/>
        </w:rPr>
        <w:t>(</w:t>
      </w:r>
      <w:r>
        <w:rPr>
          <w:rFonts w:ascii="SimSun" w:cs="SimSun" w:eastAsia="SimSun" w:hAnsi="SimSun"/>
          <w:spacing w:val="15"/>
          <w:sz w:val="20"/>
          <w:szCs w:val="20"/>
        </w:rPr>
        <w:t>三)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强化督导检查</w:t>
      </w:r>
      <w:r>
        <w:rPr>
          <w:rFonts w:ascii="SimSun" w:cs="SimSun" w:eastAsia="SimSun" w:hAnsi="SimSun"/>
          <w:sz w:val="20"/>
          <w:szCs w:val="20"/>
        </w:rPr>
        <w:tab/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33</w:t>
      </w:r>
      <w:r>
        <w:rPr>
          <w:rFonts w:ascii="SimSun" w:cs="SimSun" w:eastAsia="SimSun" w:hAnsi="SimSun"/>
          <w:spacing w:val="15"/>
          <w:sz w:val="20"/>
          <w:szCs w:val="20"/>
        </w:rPr>
        <w:t xml:space="preserve"> </w:t>
      </w:r>
      <w:r>
        <w:rPr>
          <w:rFonts w:ascii="SimSun" w:cs="SimSun" w:eastAsia="SimSun" w:hAnsi="SimSun"/>
          <w:spacing w:val="15"/>
          <w:sz w:val="20"/>
          <w:szCs w:val="20"/>
        </w:rPr>
        <w:t>-</w:t>
      </w:r>
      <w:r>
        <w:rPr/>
        <w:fldChar w:fldCharType="end"/>
      </w:r>
    </w:p>
    <w:p>
      <w:pPr>
        <w:pStyle w:val="style0"/>
        <w:rPr/>
        <w:sectPr>
          <w:footerReference w:type="default" r:id="rId4"/>
          <w:pgSz w:w="11906" w:h="16839" w:orient="portrait"/>
          <w:pgMar w:top="1431" w:right="1303" w:bottom="1425" w:left="1597" w:header="0" w:footer="1263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228"/>
        <w:ind w:left="44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序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言</w:t>
      </w:r>
    </w:p>
    <w:p>
      <w:pPr>
        <w:pStyle w:val="style0"/>
        <w:spacing w:before="184" w:lineRule="auto" w:line="333"/>
        <w:ind w:right="85" w:firstLine="61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1"/>
          <w:sz w:val="31"/>
          <w:szCs w:val="31"/>
        </w:rPr>
        <w:t>“</w:t>
      </w:r>
      <w:r>
        <w:rPr>
          <w:rFonts w:ascii="FangSong" w:cs="FangSong" w:eastAsia="FangSong" w:hAnsi="FangSong"/>
          <w:spacing w:val="12"/>
          <w:sz w:val="31"/>
          <w:szCs w:val="31"/>
        </w:rPr>
        <w:t>十四五”时期是我国全面建成小康社会、实现第一个百年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奋</w:t>
      </w:r>
      <w:r>
        <w:rPr>
          <w:rFonts w:ascii="FangSong" w:cs="FangSong" w:eastAsia="FangSong" w:hAnsi="FangSong"/>
          <w:spacing w:val="11"/>
          <w:sz w:val="31"/>
          <w:szCs w:val="31"/>
        </w:rPr>
        <w:t>斗目标之后，乘势而上开启全面建设社会主义现代化国家新征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程、</w:t>
      </w:r>
      <w:r>
        <w:rPr>
          <w:rFonts w:ascii="FangSong" w:cs="FangSong" w:eastAsia="FangSong" w:hAnsi="FangSong"/>
          <w:spacing w:val="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向第二个百年奋斗目标进军的第一个五年，也是省市加快新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旧</w:t>
      </w:r>
      <w:r>
        <w:rPr>
          <w:rFonts w:ascii="FangSong" w:cs="FangSong" w:eastAsia="FangSong" w:hAnsi="FangSong"/>
          <w:spacing w:val="11"/>
          <w:sz w:val="31"/>
          <w:szCs w:val="31"/>
        </w:rPr>
        <w:t>动能转换、学院高质量创新发展的关键五年。根据《中国教育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现</w:t>
      </w:r>
      <w:r>
        <w:rPr>
          <w:rFonts w:ascii="FangSong" w:cs="FangSong" w:eastAsia="FangSong" w:hAnsi="FangSong"/>
          <w:spacing w:val="5"/>
          <w:sz w:val="31"/>
          <w:szCs w:val="31"/>
        </w:rPr>
        <w:t>代化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2035》、《山东省国民经济和社会发展第十四个五年规划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2035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年远景目标纲要》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、《济宁市国民经济和社会发展第</w:t>
      </w:r>
      <w:r>
        <w:rPr>
          <w:rFonts w:ascii="FangSong" w:cs="FangSong" w:eastAsia="FangSong" w:hAnsi="FangSong"/>
          <w:spacing w:val="1"/>
          <w:sz w:val="31"/>
          <w:szCs w:val="31"/>
        </w:rPr>
        <w:t>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四</w:t>
      </w:r>
      <w:r>
        <w:rPr>
          <w:rFonts w:ascii="FangSong" w:cs="FangSong" w:eastAsia="FangSong" w:hAnsi="FangSong"/>
          <w:spacing w:val="10"/>
          <w:sz w:val="31"/>
          <w:szCs w:val="31"/>
        </w:rPr>
        <w:t>个五年规划和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2035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年远景目标纲要》等国家、省市有关职业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教</w:t>
      </w:r>
      <w:r>
        <w:rPr>
          <w:rFonts w:ascii="FangSong" w:cs="FangSong" w:eastAsia="FangSong" w:hAnsi="FangSong"/>
          <w:spacing w:val="11"/>
          <w:sz w:val="31"/>
          <w:szCs w:val="31"/>
        </w:rPr>
        <w:t>育改革和发展的文件精神，按照《曲阜远东职业技术学院“十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四五”教育事业发展规划编制工作方案》要求，制定本规划</w:t>
      </w:r>
      <w:r>
        <w:rPr>
          <w:rFonts w:ascii="FangSong" w:cs="FangSong" w:eastAsia="FangSong" w:hAnsi="FangSong"/>
          <w:spacing w:val="3"/>
          <w:sz w:val="31"/>
          <w:szCs w:val="31"/>
        </w:rPr>
        <w:t>。</w:t>
      </w:r>
    </w:p>
    <w:p>
      <w:pPr>
        <w:pStyle w:val="style0"/>
        <w:spacing w:before="1" w:lineRule="auto" w:line="329"/>
        <w:ind w:left="4" w:right="85"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5"/>
          <w:sz w:val="31"/>
          <w:szCs w:val="31"/>
        </w:rPr>
        <w:t>本</w:t>
      </w:r>
      <w:r>
        <w:rPr>
          <w:rFonts w:ascii="FangSong" w:cs="FangSong" w:eastAsia="FangSong" w:hAnsi="FangSong"/>
          <w:spacing w:val="11"/>
          <w:sz w:val="31"/>
          <w:szCs w:val="31"/>
        </w:rPr>
        <w:t>规划是指导学院未来五年发展的纲领性文件，也是编制各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类</w:t>
      </w:r>
      <w:r>
        <w:rPr>
          <w:rFonts w:ascii="FangSong" w:cs="FangSong" w:eastAsia="FangSong" w:hAnsi="FangSong"/>
          <w:spacing w:val="11"/>
          <w:sz w:val="31"/>
          <w:szCs w:val="31"/>
        </w:rPr>
        <w:t>专项规划、系部发展规划、年度工作计划以及制定相关政策的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0" w:name="_bookmark1"/>
      <w:bookmarkEnd w:id="0"/>
      <w:r>
        <w:rPr>
          <w:rFonts w:ascii="FangSong" w:cs="FangSong" w:eastAsia="FangSong" w:hAnsi="FangSong"/>
          <w:spacing w:val="3"/>
          <w:sz w:val="31"/>
          <w:szCs w:val="31"/>
        </w:rPr>
        <w:t>重要依据</w:t>
      </w:r>
      <w:r>
        <w:rPr>
          <w:rFonts w:ascii="FangSong" w:cs="FangSong" w:eastAsia="FangSong" w:hAnsi="FangSong"/>
          <w:spacing w:val="2"/>
          <w:sz w:val="31"/>
          <w:szCs w:val="31"/>
        </w:rPr>
        <w:t>。</w:t>
      </w:r>
    </w:p>
    <w:bookmarkStart w:id="1" w:name="_bookmark2"/>
    <w:bookmarkEnd w:id="1"/>
    <w:p>
      <w:pPr>
        <w:pStyle w:val="style0"/>
        <w:spacing w:lineRule="exact" w:line="513"/>
        <w:ind w:left="638"/>
        <w:outlineLvl w:val="0"/>
        <w:rPr>
          <w:rFonts w:ascii="SimHei" w:cs="SimHei" w:eastAsia="SimHei" w:hAnsi="SimHei"/>
          <w:sz w:val="31"/>
          <w:szCs w:val="31"/>
        </w:rPr>
      </w:pPr>
      <w:r>
        <w:rPr>
          <w:rFonts w:ascii="SimHei" w:cs="SimHei" w:eastAsia="SimHei" w:hAnsi="SimHei"/>
          <w:spacing w:val="7"/>
          <w:position w:val="4"/>
          <w:sz w:val="31"/>
          <w:szCs w:val="31"/>
        </w:rPr>
        <w:t>一、规划背景</w:t>
      </w:r>
    </w:p>
    <w:p>
      <w:pPr>
        <w:pStyle w:val="style0"/>
        <w:spacing w:before="111" w:lineRule="auto" w:line="229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2"/>
          <w:sz w:val="31"/>
          <w:szCs w:val="31"/>
        </w:rPr>
        <w:t>(一</w:t>
      </w:r>
      <w:r>
        <w:rPr>
          <w:rFonts w:ascii="KaiTi" w:cs="KaiTi" w:eastAsia="KaiTi" w:hAnsi="KaiTi"/>
          <w:spacing w:val="6"/>
          <w:sz w:val="31"/>
          <w:szCs w:val="31"/>
        </w:rPr>
        <w:t>)</w:t>
      </w:r>
      <w:r>
        <w:rPr>
          <w:rFonts w:ascii="KaiTi" w:cs="KaiTi" w:eastAsia="KaiTi" w:hAnsi="KaiTi"/>
          <w:spacing w:val="6"/>
          <w:sz w:val="31"/>
          <w:szCs w:val="31"/>
        </w:rPr>
        <w:t xml:space="preserve">  </w:t>
      </w:r>
      <w:r>
        <w:rPr>
          <w:rFonts w:ascii="KaiTi" w:cs="KaiTi" w:eastAsia="KaiTi" w:hAnsi="KaiTi"/>
          <w:spacing w:val="6"/>
          <w:sz w:val="31"/>
          <w:szCs w:val="31"/>
        </w:rPr>
        <w:t>“十三五”时期主要发展成就</w:t>
      </w:r>
    </w:p>
    <w:p>
      <w:pPr>
        <w:pStyle w:val="style0"/>
        <w:spacing w:before="255" w:lineRule="auto" w:line="338"/>
        <w:ind w:firstLine="61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1"/>
          <w:sz w:val="31"/>
          <w:szCs w:val="31"/>
        </w:rPr>
        <w:t>“</w:t>
      </w:r>
      <w:r>
        <w:rPr>
          <w:rFonts w:ascii="FangSong" w:cs="FangSong" w:eastAsia="FangSong" w:hAnsi="FangSong"/>
          <w:spacing w:val="12"/>
          <w:sz w:val="31"/>
          <w:szCs w:val="31"/>
        </w:rPr>
        <w:t>十三五”期间，学院坚持以习近平新时代中国特色社会主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义</w:t>
      </w:r>
      <w:r>
        <w:rPr>
          <w:rFonts w:ascii="FangSong" w:cs="FangSong" w:eastAsia="FangSong" w:hAnsi="FangSong"/>
          <w:spacing w:val="11"/>
          <w:sz w:val="31"/>
          <w:szCs w:val="31"/>
        </w:rPr>
        <w:t>思想为指导，坚持社会主义办学方向，坚持董事会领导下的院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长负</w:t>
      </w:r>
      <w:r>
        <w:rPr>
          <w:rFonts w:ascii="FangSong" w:cs="FangSong" w:eastAsia="FangSong" w:hAnsi="FangSong"/>
          <w:spacing w:val="8"/>
          <w:sz w:val="31"/>
          <w:szCs w:val="31"/>
        </w:rPr>
        <w:t>责</w:t>
      </w:r>
      <w:r>
        <w:rPr>
          <w:rFonts w:ascii="FangSong" w:cs="FangSong" w:eastAsia="FangSong" w:hAnsi="FangSong"/>
          <w:spacing w:val="5"/>
          <w:sz w:val="31"/>
          <w:szCs w:val="31"/>
        </w:rPr>
        <w:t>制，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以立德树人为根本任务，紧紧对接区域新兴科技产业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和</w:t>
      </w:r>
      <w:r>
        <w:rPr>
          <w:rFonts w:ascii="FangSong" w:cs="FangSong" w:eastAsia="FangSong" w:hAnsi="FangSong"/>
          <w:spacing w:val="11"/>
          <w:sz w:val="31"/>
          <w:szCs w:val="31"/>
        </w:rPr>
        <w:t>市场需求导向，加强基础建设、专业建设和师资队伍建设，学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院</w:t>
      </w:r>
      <w:r>
        <w:rPr>
          <w:rFonts w:ascii="FangSong" w:cs="FangSong" w:eastAsia="FangSong" w:hAnsi="FangSong"/>
          <w:spacing w:val="11"/>
          <w:sz w:val="31"/>
          <w:szCs w:val="31"/>
        </w:rPr>
        <w:t>事业保持了快速发展的良好势头，完成了学院“十三五”规划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的</w:t>
      </w:r>
      <w:r>
        <w:rPr>
          <w:rFonts w:ascii="FangSong" w:cs="FangSong" w:eastAsia="FangSong" w:hAnsi="FangSong"/>
          <w:spacing w:val="11"/>
          <w:sz w:val="31"/>
          <w:szCs w:val="31"/>
        </w:rPr>
        <w:t>发展目标和主要任务。各方面工作都取得明显成效，办学实力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进</w:t>
      </w:r>
      <w:r>
        <w:rPr>
          <w:rFonts w:ascii="FangSong" w:cs="FangSong" w:eastAsia="FangSong" w:hAnsi="FangSong"/>
          <w:spacing w:val="3"/>
          <w:sz w:val="31"/>
          <w:szCs w:val="31"/>
        </w:rPr>
        <w:t>一步增强，社会声誉显著提高。主要成就总结为以下几个方面：</w:t>
      </w:r>
    </w:p>
    <w:p>
      <w:pPr>
        <w:pStyle w:val="style0"/>
        <w:rPr/>
        <w:sectPr>
          <w:footerReference w:type="default" r:id="rId5"/>
          <w:pgSz w:w="11906" w:h="16839" w:orient="portrait"/>
          <w:pgMar w:top="1431" w:right="1220" w:bottom="1425" w:left="1606" w:header="0" w:footer="1263" w:gutter="0"/>
        </w:sectPr>
      </w:pPr>
    </w:p>
    <w:p>
      <w:pPr>
        <w:pStyle w:val="style0"/>
        <w:spacing w:lineRule="auto" w:line="357"/>
        <w:rPr>
          <w:rFonts w:ascii="Arial"/>
          <w:sz w:val="21"/>
        </w:rPr>
      </w:pPr>
    </w:p>
    <w:p>
      <w:pPr>
        <w:pStyle w:val="style0"/>
        <w:spacing w:lineRule="auto" w:line="358"/>
        <w:rPr>
          <w:rFonts w:ascii="Arial"/>
          <w:sz w:val="21"/>
        </w:rPr>
      </w:pPr>
    </w:p>
    <w:bookmarkStart w:id="2" w:name="_bookmark3"/>
    <w:bookmarkEnd w:id="2"/>
    <w:p>
      <w:pPr>
        <w:pStyle w:val="style0"/>
        <w:spacing w:before="101" w:lineRule="exact" w:line="416"/>
        <w:ind w:left="66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1.大幅改善办学条件，办学规模实现了新突</w:t>
      </w:r>
      <w:r>
        <w:rPr>
          <w:rFonts w:ascii="FangSong" w:cs="FangSong" w:eastAsia="FangSong" w:hAnsi="FangSong"/>
          <w:spacing w:val="7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破</w:t>
      </w:r>
    </w:p>
    <w:p>
      <w:pPr>
        <w:pStyle w:val="style0"/>
        <w:spacing w:before="231" w:lineRule="auto" w:line="332"/>
        <w:ind w:firstLine="62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1"/>
          <w:sz w:val="31"/>
          <w:szCs w:val="31"/>
        </w:rPr>
        <w:t>“</w:t>
      </w:r>
      <w:r>
        <w:rPr>
          <w:rFonts w:ascii="FangSong" w:cs="FangSong" w:eastAsia="FangSong" w:hAnsi="FangSong"/>
          <w:spacing w:val="12"/>
          <w:sz w:val="31"/>
          <w:szCs w:val="31"/>
        </w:rPr>
        <w:t>十三五”期间，学院加快了曲阜高铁新校区建设步伐，加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大了办学投入，新增土地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26</w:t>
      </w:r>
      <w:r>
        <w:rPr>
          <w:rFonts w:ascii="FangSong" w:cs="FangSong" w:eastAsia="FangSong" w:hAnsi="FangSong"/>
          <w:sz w:val="31"/>
          <w:szCs w:val="31"/>
        </w:rPr>
        <w:t>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亩，改建面积达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3.7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万平方米，学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院占</w:t>
      </w:r>
      <w:r>
        <w:rPr>
          <w:rFonts w:ascii="FangSong" w:cs="FangSong" w:eastAsia="FangSong" w:hAnsi="FangSong"/>
          <w:sz w:val="31"/>
          <w:szCs w:val="31"/>
        </w:rPr>
        <w:t>地面积达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415594.3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平方米，教学行政用房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240931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平方米；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预计</w:t>
      </w:r>
      <w:r>
        <w:rPr>
          <w:rFonts w:ascii="FangSong" w:cs="FangSong" w:eastAsia="FangSong" w:hAnsi="FangSong"/>
          <w:spacing w:val="-5"/>
          <w:sz w:val="31"/>
          <w:szCs w:val="31"/>
        </w:rPr>
        <w:t>投</w:t>
      </w:r>
      <w:r>
        <w:rPr>
          <w:rFonts w:ascii="FangSong" w:cs="FangSong" w:eastAsia="FangSong" w:hAnsi="FangSong"/>
          <w:spacing w:val="-4"/>
          <w:sz w:val="31"/>
          <w:szCs w:val="31"/>
        </w:rPr>
        <w:t>资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8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亿元在高铁校区建设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20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万平方米的新校区，目前投资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1</w:t>
      </w:r>
      <w:r>
        <w:rPr>
          <w:rFonts w:ascii="FangSong" w:cs="FangSong" w:eastAsia="FangSong" w:hAnsi="FangSong"/>
          <w:spacing w:val="9"/>
          <w:sz w:val="31"/>
          <w:szCs w:val="31"/>
        </w:rPr>
        <w:t>.</w:t>
      </w:r>
      <w:r>
        <w:rPr>
          <w:rFonts w:ascii="FangSong" w:cs="FangSong" w:eastAsia="FangSong" w:hAnsi="FangSong"/>
          <w:spacing w:val="5"/>
          <w:sz w:val="31"/>
          <w:szCs w:val="31"/>
        </w:rPr>
        <w:t>2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亿元完成了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6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万平方米的一期工程一阶段的建设任务。现在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拥有石门山校区、高铁校区和邹城校区三校区。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同时，招生规</w:t>
      </w:r>
      <w:r>
        <w:rPr>
          <w:rFonts w:ascii="FangSong" w:cs="FangSong" w:eastAsia="FangSong" w:hAnsi="FangSong"/>
          <w:spacing w:val="1"/>
          <w:sz w:val="31"/>
          <w:szCs w:val="31"/>
        </w:rPr>
        <w:t>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逐</w:t>
      </w:r>
      <w:r>
        <w:rPr>
          <w:rFonts w:ascii="FangSong" w:cs="FangSong" w:eastAsia="FangSong" w:hAnsi="FangSong"/>
          <w:spacing w:val="9"/>
          <w:sz w:val="31"/>
          <w:szCs w:val="31"/>
        </w:rPr>
        <w:t>年</w:t>
      </w:r>
      <w:r>
        <w:rPr>
          <w:rFonts w:ascii="FangSong" w:cs="FangSong" w:eastAsia="FangSong" w:hAnsi="FangSong"/>
          <w:spacing w:val="5"/>
          <w:sz w:val="31"/>
          <w:szCs w:val="31"/>
        </w:rPr>
        <w:t>扩大，招生人数逐年增多，在校生达到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12000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名。发展并完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善了护理、早期教育、书法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(雕刻)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、会计、新能源汽车技术</w:t>
      </w:r>
      <w:r>
        <w:rPr>
          <w:rFonts w:ascii="FangSong" w:cs="FangSong" w:eastAsia="FangSong" w:hAnsi="FangSong"/>
          <w:spacing w:val="8"/>
          <w:sz w:val="31"/>
          <w:szCs w:val="31"/>
        </w:rPr>
        <w:t>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40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个专业，涵盖工、管、艺、文等4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个学科门类。专升本率逐年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提</w:t>
      </w:r>
      <w:r>
        <w:rPr>
          <w:rFonts w:ascii="FangSong" w:cs="FangSong" w:eastAsia="FangSong" w:hAnsi="FangSong"/>
          <w:spacing w:val="8"/>
          <w:sz w:val="31"/>
          <w:szCs w:val="31"/>
        </w:rPr>
        <w:t>高，实现了历史性突破。</w:t>
      </w:r>
    </w:p>
    <w:bookmarkStart w:id="3" w:name="_bookmark4"/>
    <w:bookmarkEnd w:id="3"/>
    <w:p>
      <w:pPr>
        <w:pStyle w:val="style0"/>
        <w:spacing w:lineRule="exact" w:line="416"/>
        <w:ind w:left="64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2.创新机制激发活力，管理改革迈出了新步</w:t>
      </w:r>
      <w:r>
        <w:rPr>
          <w:rFonts w:ascii="FangSong" w:cs="FangSong" w:eastAsia="FangSong" w:hAnsi="FangSong"/>
          <w:spacing w:val="7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伐</w:t>
      </w:r>
    </w:p>
    <w:p>
      <w:pPr>
        <w:pStyle w:val="style0"/>
        <w:spacing w:before="228" w:lineRule="auto" w:line="228"/>
        <w:ind w:left="66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0"/>
          <w:sz w:val="31"/>
          <w:szCs w:val="31"/>
        </w:rPr>
        <w:t>学</w:t>
      </w:r>
      <w:r>
        <w:rPr>
          <w:rFonts w:ascii="FangSong" w:cs="FangSong" w:eastAsia="FangSong" w:hAnsi="FangSong"/>
          <w:spacing w:val="18"/>
          <w:sz w:val="31"/>
          <w:szCs w:val="31"/>
        </w:rPr>
        <w:t>院</w:t>
      </w:r>
      <w:r>
        <w:rPr>
          <w:rFonts w:ascii="FangSong" w:cs="FangSong" w:eastAsia="FangSong" w:hAnsi="FangSong"/>
          <w:spacing w:val="10"/>
          <w:sz w:val="31"/>
          <w:szCs w:val="31"/>
        </w:rPr>
        <w:t>主动融入职业教育创新发展高地建设，依托企业行业优</w:t>
      </w:r>
    </w:p>
    <w:p>
      <w:pPr>
        <w:pStyle w:val="style0"/>
        <w:spacing w:before="176" w:lineRule="auto" w:line="332"/>
        <w:ind w:left="12" w:firstLine="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势，充分利用教育教学资源，建立校企深度合作、优势互补、</w:t>
      </w:r>
      <w:r>
        <w:rPr>
          <w:rFonts w:ascii="FangSong" w:cs="FangSong" w:eastAsia="FangSong" w:hAnsi="FangSong"/>
          <w:spacing w:val="5"/>
          <w:sz w:val="31"/>
          <w:szCs w:val="31"/>
        </w:rPr>
        <w:t>共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同</w:t>
      </w:r>
      <w:r>
        <w:rPr>
          <w:rFonts w:ascii="FangSong" w:cs="FangSong" w:eastAsia="FangSong" w:hAnsi="FangSong"/>
          <w:spacing w:val="11"/>
          <w:sz w:val="31"/>
          <w:szCs w:val="31"/>
        </w:rPr>
        <w:t>发展的合作机制，初步构建“双主体”育人的格局。开展“弘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扬</w:t>
      </w:r>
      <w:r>
        <w:rPr>
          <w:rFonts w:ascii="FangSong" w:cs="FangSong" w:eastAsia="FangSong" w:hAnsi="FangSong"/>
          <w:spacing w:val="11"/>
          <w:sz w:val="31"/>
          <w:szCs w:val="31"/>
        </w:rPr>
        <w:t>正气、转变作风、解放思想、提高能力”主题教育活动，加强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体</w:t>
      </w:r>
      <w:r>
        <w:rPr>
          <w:rFonts w:ascii="FangSong" w:cs="FangSong" w:eastAsia="FangSong" w:hAnsi="FangSong"/>
          <w:spacing w:val="10"/>
          <w:sz w:val="31"/>
          <w:szCs w:val="31"/>
        </w:rPr>
        <w:t>制机制建设，实施“123456”治理举措，进一步完善了制度体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系</w:t>
      </w:r>
      <w:r>
        <w:rPr>
          <w:rFonts w:ascii="FangSong" w:cs="FangSong" w:eastAsia="FangSong" w:hAnsi="FangSong"/>
          <w:spacing w:val="11"/>
          <w:sz w:val="31"/>
          <w:szCs w:val="31"/>
        </w:rPr>
        <w:t>，分类建立了管理制度，科学合理地定岗定编定责，实现了管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理</w:t>
      </w:r>
      <w:r>
        <w:rPr>
          <w:rFonts w:ascii="FangSong" w:cs="FangSong" w:eastAsia="FangSong" w:hAnsi="FangSong"/>
          <w:spacing w:val="11"/>
          <w:sz w:val="31"/>
          <w:szCs w:val="31"/>
        </w:rPr>
        <w:t>队伍优质化、管理行为规范化、管理机制层次化、管理过程精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细</w:t>
      </w:r>
      <w:r>
        <w:rPr>
          <w:rFonts w:ascii="FangSong" w:cs="FangSong" w:eastAsia="FangSong" w:hAnsi="FangSong"/>
          <w:spacing w:val="11"/>
          <w:sz w:val="31"/>
          <w:szCs w:val="31"/>
        </w:rPr>
        <w:t>化、管理手段信息化。逐步构建了教育教学三级监管体系，形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成创先争优、干事创业的良好氛围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bookmarkStart w:id="4" w:name="_bookmark5"/>
    <w:bookmarkEnd w:id="4"/>
    <w:p>
      <w:pPr>
        <w:pStyle w:val="style0"/>
        <w:spacing w:lineRule="exact" w:line="414"/>
        <w:ind w:left="64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15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对接产业调整专业，协同育人取得了新成效</w:t>
      </w:r>
    </w:p>
    <w:p>
      <w:pPr>
        <w:pStyle w:val="style0"/>
        <w:rPr/>
        <w:sectPr>
          <w:footerReference w:type="default" r:id="rId6"/>
          <w:pgSz w:w="11906" w:h="16839" w:orient="portrait"/>
          <w:pgMar w:top="1431" w:right="1305" w:bottom="1427" w:left="1596" w:header="0" w:footer="1263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0" w:lineRule="auto" w:line="332"/>
        <w:ind w:firstLine="64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紧扣地方经</w:t>
      </w:r>
      <w:r>
        <w:rPr>
          <w:rFonts w:ascii="FangSong" w:cs="FangSong" w:eastAsia="FangSong" w:hAnsi="FangSong"/>
          <w:spacing w:val="4"/>
          <w:sz w:val="31"/>
          <w:szCs w:val="31"/>
        </w:rPr>
        <w:t>济和产业布局设置和调整专业，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围绕“产业—专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—就业”这一主线，实现教育链、人才链与产业链、创新链有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效衔</w:t>
      </w:r>
      <w:r>
        <w:rPr>
          <w:rFonts w:ascii="FangSong" w:cs="FangSong" w:eastAsia="FangSong" w:hAnsi="FangSong"/>
          <w:spacing w:val="5"/>
          <w:sz w:val="31"/>
          <w:szCs w:val="31"/>
        </w:rPr>
        <w:t>接。构建“关停并转”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、“加减乘除”专业布局动态调整机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制，优</w:t>
      </w:r>
      <w:r>
        <w:rPr>
          <w:rFonts w:ascii="FangSong" w:cs="FangSong" w:eastAsia="FangSong" w:hAnsi="FangSong"/>
          <w:spacing w:val="5"/>
          <w:sz w:val="31"/>
          <w:szCs w:val="31"/>
        </w:rPr>
        <w:t>化专业结构,科学设置专业，建设定位准确、错位竞争、有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序发展的特色高水</w:t>
      </w:r>
      <w:r>
        <w:rPr>
          <w:rFonts w:ascii="FangSong" w:cs="FangSong" w:eastAsia="FangSong" w:hAnsi="FangSong"/>
          <w:spacing w:val="3"/>
          <w:sz w:val="31"/>
          <w:szCs w:val="31"/>
        </w:rPr>
        <w:t>平专业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(群)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。致力打造医养康护、早期教育、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书</w:t>
      </w:r>
      <w:r>
        <w:rPr>
          <w:rFonts w:ascii="FangSong" w:cs="FangSong" w:eastAsia="FangSong" w:hAnsi="FangSong"/>
          <w:spacing w:val="4"/>
          <w:sz w:val="31"/>
          <w:szCs w:val="31"/>
        </w:rPr>
        <w:t>画艺术、电子商务、新媒体技术五大专业群，并取得较大成效。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已</w:t>
      </w:r>
      <w:r>
        <w:rPr>
          <w:rFonts w:ascii="FangSong" w:cs="FangSong" w:eastAsia="FangSong" w:hAnsi="FangSong"/>
          <w:spacing w:val="13"/>
          <w:sz w:val="31"/>
          <w:szCs w:val="31"/>
        </w:rPr>
        <w:t>建</w:t>
      </w:r>
      <w:r>
        <w:rPr>
          <w:rFonts w:ascii="FangSong" w:cs="FangSong" w:eastAsia="FangSong" w:hAnsi="FangSong"/>
          <w:spacing w:val="10"/>
          <w:sz w:val="31"/>
          <w:szCs w:val="31"/>
        </w:rPr>
        <w:t>成共享性的大型智能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(仿真)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实习实训基地，新建一批校内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实训室、校外实训基地。</w:t>
      </w:r>
    </w:p>
    <w:bookmarkStart w:id="5" w:name="_bookmark6"/>
    <w:bookmarkEnd w:id="5"/>
    <w:p>
      <w:pPr>
        <w:pStyle w:val="style0"/>
        <w:spacing w:lineRule="exact" w:line="416"/>
        <w:ind w:left="629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.实施人才强院战略，师资水平得到了新提升</w:t>
      </w:r>
    </w:p>
    <w:p>
      <w:pPr>
        <w:pStyle w:val="style0"/>
        <w:spacing w:before="217" w:lineRule="auto" w:line="333"/>
        <w:ind w:right="8" w:firstLine="64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</w:rPr>
        <w:t>一</w:t>
      </w:r>
      <w:r>
        <w:rPr>
          <w:rFonts w:ascii="FangSong" w:cs="FangSong" w:eastAsia="FangSong" w:hAnsi="FangSong"/>
          <w:spacing w:val="11"/>
          <w:sz w:val="31"/>
          <w:szCs w:val="31"/>
        </w:rPr>
        <w:t>是坚持引进与培养并举，增加数量和保证质量并重，不断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优化师资队伍结</w:t>
      </w:r>
      <w:r>
        <w:rPr>
          <w:rFonts w:ascii="FangSong" w:cs="FangSong" w:eastAsia="FangSong" w:hAnsi="FangSong"/>
          <w:spacing w:val="3"/>
          <w:sz w:val="31"/>
          <w:szCs w:val="31"/>
        </w:rPr>
        <w:t>构；二是坚持深化人事制度改革，不断完善机制，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全面</w:t>
      </w:r>
      <w:r>
        <w:rPr>
          <w:rFonts w:ascii="FangSong" w:cs="FangSong" w:eastAsia="FangSong" w:hAnsi="FangSong"/>
          <w:spacing w:val="8"/>
          <w:sz w:val="31"/>
          <w:szCs w:val="31"/>
        </w:rPr>
        <w:t>实</w:t>
      </w:r>
      <w:r>
        <w:rPr>
          <w:rFonts w:ascii="FangSong" w:cs="FangSong" w:eastAsia="FangSong" w:hAnsi="FangSong"/>
          <w:spacing w:val="5"/>
          <w:sz w:val="31"/>
          <w:szCs w:val="31"/>
        </w:rPr>
        <w:t>施以岗定薪、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岗变薪变、绩效评价为主要内容的动态分配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制度</w:t>
      </w:r>
      <w:r>
        <w:rPr>
          <w:rFonts w:ascii="FangSong" w:cs="FangSong" w:eastAsia="FangSong" w:hAnsi="FangSong"/>
          <w:spacing w:val="8"/>
          <w:sz w:val="31"/>
          <w:szCs w:val="31"/>
        </w:rPr>
        <w:t>，</w:t>
      </w:r>
      <w:r>
        <w:rPr>
          <w:rFonts w:ascii="FangSong" w:cs="FangSong" w:eastAsia="FangSong" w:hAnsi="FangSong"/>
          <w:spacing w:val="5"/>
          <w:sz w:val="31"/>
          <w:szCs w:val="31"/>
        </w:rPr>
        <w:t>建立起了“多劳多得，优劳优酬”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、“绩效优先，兼顾公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平”</w:t>
      </w:r>
      <w:r>
        <w:rPr>
          <w:rFonts w:ascii="FangSong" w:cs="FangSong" w:eastAsia="FangSong" w:hAnsi="FangSong"/>
          <w:spacing w:val="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、“强化考核，动态管理”的公平、科学、规范的竞争与激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励</w:t>
      </w:r>
      <w:r>
        <w:rPr>
          <w:rFonts w:ascii="FangSong" w:cs="FangSong" w:eastAsia="FangSong" w:hAnsi="FangSong"/>
          <w:spacing w:val="11"/>
          <w:sz w:val="31"/>
          <w:szCs w:val="31"/>
        </w:rPr>
        <w:t>机制，激发了教师干事创业的活力；三是坚持加强教师职业道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德和职业能力建</w:t>
      </w:r>
      <w:r>
        <w:rPr>
          <w:rFonts w:ascii="FangSong" w:cs="FangSong" w:eastAsia="FangSong" w:hAnsi="FangSong"/>
          <w:spacing w:val="3"/>
          <w:sz w:val="31"/>
          <w:szCs w:val="31"/>
        </w:rPr>
        <w:t>设，采取政策激励、集中与分散培训、业务竞赛、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对</w:t>
      </w:r>
      <w:r>
        <w:rPr>
          <w:rFonts w:ascii="FangSong" w:cs="FangSong" w:eastAsia="FangSong" w:hAnsi="FangSong"/>
          <w:spacing w:val="6"/>
          <w:sz w:val="31"/>
          <w:szCs w:val="31"/>
        </w:rPr>
        <w:t>口帮扶、学习交流、下厂锻炼、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国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(境)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外培训等各种形式，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多渠</w:t>
      </w:r>
      <w:r>
        <w:rPr>
          <w:rFonts w:ascii="FangSong" w:cs="FangSong" w:eastAsia="FangSong" w:hAnsi="FangSong"/>
          <w:spacing w:val="8"/>
          <w:sz w:val="31"/>
          <w:szCs w:val="31"/>
        </w:rPr>
        <w:t>道</w:t>
      </w:r>
      <w:r>
        <w:rPr>
          <w:rFonts w:ascii="FangSong" w:cs="FangSong" w:eastAsia="FangSong" w:hAnsi="FangSong"/>
          <w:spacing w:val="5"/>
          <w:sz w:val="31"/>
          <w:szCs w:val="31"/>
        </w:rPr>
        <w:t>、多层次、全方位地加强对师资队伍的建设,并多次组织专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教师参加国内人才模式构建、精品开放课程、骨干教师等各类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进</w:t>
      </w:r>
      <w:r>
        <w:rPr>
          <w:rFonts w:ascii="FangSong" w:cs="FangSong" w:eastAsia="FangSong" w:hAnsi="FangSong"/>
          <w:spacing w:val="11"/>
          <w:sz w:val="31"/>
          <w:szCs w:val="31"/>
        </w:rPr>
        <w:t>修培训与学习，教师素质不断提升，为学校的高质量发展提供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了</w:t>
      </w:r>
      <w:r>
        <w:rPr>
          <w:rFonts w:ascii="FangSong" w:cs="FangSong" w:eastAsia="FangSong" w:hAnsi="FangSong"/>
          <w:spacing w:val="6"/>
          <w:sz w:val="31"/>
          <w:szCs w:val="31"/>
        </w:rPr>
        <w:t>有力的人才保障。</w:t>
      </w:r>
    </w:p>
    <w:bookmarkStart w:id="6" w:name="_bookmark7"/>
    <w:bookmarkEnd w:id="6"/>
    <w:p>
      <w:pPr>
        <w:pStyle w:val="style0"/>
        <w:spacing w:lineRule="exact" w:line="414"/>
        <w:ind w:left="637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15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创新多元培养模式，产教融合探索出新路径</w:t>
      </w:r>
    </w:p>
    <w:p>
      <w:pPr>
        <w:pStyle w:val="style0"/>
        <w:rPr/>
        <w:sectPr>
          <w:footerReference w:type="default" r:id="rId7"/>
          <w:pgSz w:w="11906" w:h="16839" w:orient="portrait"/>
          <w:pgMar w:top="1431" w:right="1191" w:bottom="1427" w:left="1607" w:header="0" w:footer="1264" w:gutter="0"/>
        </w:sect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firstLine="67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</w:rPr>
        <w:t>以“六对接”人才培养模式改革带动教学改革，构建了“</w:t>
      </w:r>
      <w:r>
        <w:rPr>
          <w:rFonts w:ascii="FangSong" w:cs="FangSong" w:eastAsia="FangSong" w:hAnsi="FangSong"/>
          <w:spacing w:val="9"/>
          <w:sz w:val="31"/>
          <w:szCs w:val="31"/>
        </w:rPr>
        <w:t>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业技</w:t>
      </w:r>
      <w:r>
        <w:rPr>
          <w:rFonts w:ascii="FangSong" w:cs="FangSong" w:eastAsia="FangSong" w:hAnsi="FangSong"/>
          <w:spacing w:val="9"/>
          <w:sz w:val="31"/>
          <w:szCs w:val="31"/>
        </w:rPr>
        <w:t>能</w:t>
      </w:r>
      <w:r>
        <w:rPr>
          <w:rFonts w:ascii="FangSong" w:cs="FangSong" w:eastAsia="FangSong" w:hAnsi="FangSong"/>
          <w:spacing w:val="5"/>
          <w:sz w:val="31"/>
          <w:szCs w:val="31"/>
        </w:rPr>
        <w:t>证书、行业执业资格证书、核心课程合格证书”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与毕业证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书</w:t>
      </w:r>
      <w:r>
        <w:rPr>
          <w:rFonts w:ascii="FangSong" w:cs="FangSong" w:eastAsia="FangSong" w:hAnsi="FangSong"/>
          <w:spacing w:val="11"/>
          <w:sz w:val="31"/>
          <w:szCs w:val="31"/>
        </w:rPr>
        <w:t>有机衔接的标准体系，形成了“学做合一，双证融通”的人才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培养模式</w:t>
      </w:r>
      <w:r>
        <w:rPr>
          <w:rFonts w:ascii="FangSong" w:cs="FangSong" w:eastAsia="FangSong" w:hAnsi="FangSong"/>
          <w:sz w:val="31"/>
          <w:szCs w:val="31"/>
        </w:rPr>
        <w:t>。已与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30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多家省内外著名企业深度合作，形成利益相关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方</w:t>
      </w:r>
      <w:r>
        <w:rPr>
          <w:rFonts w:ascii="FangSong" w:cs="FangSong" w:eastAsia="FangSong" w:hAnsi="FangSong"/>
          <w:spacing w:val="11"/>
          <w:sz w:val="31"/>
          <w:szCs w:val="31"/>
        </w:rPr>
        <w:t>“人才共育、过程共管、成果共享、责任共担”的紧密型校企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合</w:t>
      </w:r>
      <w:r>
        <w:rPr>
          <w:rFonts w:ascii="FangSong" w:cs="FangSong" w:eastAsia="FangSong" w:hAnsi="FangSong"/>
          <w:spacing w:val="11"/>
          <w:sz w:val="31"/>
          <w:szCs w:val="31"/>
        </w:rPr>
        <w:t>作长效机制，通过资源配置等政策措施调动行业企业参与学院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教育的积极性，探索“地方政府、行业企业合作办学、合作育</w:t>
      </w:r>
      <w:r>
        <w:rPr>
          <w:rFonts w:ascii="FangSong" w:cs="FangSong" w:eastAsia="FangSong" w:hAnsi="FangSong"/>
          <w:spacing w:val="3"/>
          <w:sz w:val="31"/>
          <w:szCs w:val="31"/>
        </w:rPr>
        <w:t>人</w:t>
      </w:r>
      <w:r>
        <w:rPr>
          <w:rFonts w:ascii="FangSong" w:cs="FangSong" w:eastAsia="FangSong" w:hAnsi="FangSong"/>
          <w:sz w:val="31"/>
          <w:szCs w:val="31"/>
        </w:rPr>
        <w:t>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合</w:t>
      </w:r>
      <w:r>
        <w:rPr>
          <w:rFonts w:ascii="FangSong" w:cs="FangSong" w:eastAsia="FangSong" w:hAnsi="FangSong"/>
          <w:spacing w:val="8"/>
          <w:sz w:val="31"/>
          <w:szCs w:val="31"/>
        </w:rPr>
        <w:t>作就业、合作发展”的新型办学之路。</w:t>
      </w:r>
    </w:p>
    <w:p>
      <w:pPr>
        <w:pStyle w:val="style0"/>
        <w:spacing w:before="9" w:lineRule="auto" w:line="331"/>
        <w:ind w:right="2" w:firstLine="65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学院积</w:t>
      </w:r>
      <w:r>
        <w:rPr>
          <w:rFonts w:ascii="FangSong" w:cs="FangSong" w:eastAsia="FangSong" w:hAnsi="FangSong"/>
          <w:spacing w:val="7"/>
          <w:sz w:val="31"/>
          <w:szCs w:val="31"/>
        </w:rPr>
        <w:t>极</w:t>
      </w:r>
      <w:r>
        <w:rPr>
          <w:rFonts w:ascii="FangSong" w:cs="FangSong" w:eastAsia="FangSong" w:hAnsi="FangSong"/>
          <w:spacing w:val="4"/>
          <w:sz w:val="31"/>
          <w:szCs w:val="31"/>
        </w:rPr>
        <w:t>推进传统专业改进升级，成立远东-联桥国际医康养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产业学院及国际</w:t>
      </w:r>
      <w:r>
        <w:rPr>
          <w:rFonts w:ascii="FangSong" w:cs="FangSong" w:eastAsia="FangSong" w:hAnsi="FangSong"/>
          <w:spacing w:val="4"/>
          <w:sz w:val="31"/>
          <w:szCs w:val="31"/>
        </w:rPr>
        <w:t>定</w:t>
      </w:r>
      <w:r>
        <w:rPr>
          <w:rFonts w:ascii="FangSong" w:cs="FangSong" w:eastAsia="FangSong" w:hAnsi="FangSong"/>
          <w:spacing w:val="3"/>
          <w:sz w:val="31"/>
          <w:szCs w:val="31"/>
        </w:rPr>
        <w:t>向班，在双元制试点、定向班培养、校外实践、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教</w:t>
      </w:r>
      <w:r>
        <w:rPr>
          <w:rFonts w:ascii="FangSong" w:cs="FangSong" w:eastAsia="FangSong" w:hAnsi="FangSong"/>
          <w:spacing w:val="11"/>
          <w:sz w:val="31"/>
          <w:szCs w:val="31"/>
        </w:rPr>
        <w:t>师培养、项目合作等方面着力，创新办学体制、重构专业和人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才</w:t>
      </w:r>
      <w:r>
        <w:rPr>
          <w:rFonts w:ascii="FangSong" w:cs="FangSong" w:eastAsia="FangSong" w:hAnsi="FangSong"/>
          <w:spacing w:val="11"/>
          <w:sz w:val="31"/>
          <w:szCs w:val="31"/>
        </w:rPr>
        <w:t>培养机制，在人才培养、课程设置、师资队伍、校内外实训基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地</w:t>
      </w:r>
      <w:r>
        <w:rPr>
          <w:rFonts w:ascii="FangSong" w:cs="FangSong" w:eastAsia="FangSong" w:hAnsi="FangSong"/>
          <w:spacing w:val="11"/>
          <w:sz w:val="31"/>
          <w:szCs w:val="31"/>
        </w:rPr>
        <w:t>等方面实现共用共享，进一步加深学院与行业企业合作办学的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深度</w:t>
      </w:r>
      <w:r>
        <w:rPr>
          <w:rFonts w:ascii="FangSong" w:cs="FangSong" w:eastAsia="FangSong" w:hAnsi="FangSong"/>
          <w:spacing w:val="9"/>
          <w:sz w:val="31"/>
          <w:szCs w:val="31"/>
        </w:rPr>
        <w:t>，</w:t>
      </w:r>
      <w:r>
        <w:rPr>
          <w:rFonts w:ascii="FangSong" w:cs="FangSong" w:eastAsia="FangSong" w:hAnsi="FangSong"/>
          <w:spacing w:val="5"/>
          <w:sz w:val="31"/>
          <w:szCs w:val="31"/>
        </w:rPr>
        <w:t>着力构建“纵横贯通”的人才培养格局,齐心协力探索产学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融</w:t>
      </w:r>
      <w:r>
        <w:rPr>
          <w:rFonts w:ascii="FangSong" w:cs="FangSong" w:eastAsia="FangSong" w:hAnsi="FangSong"/>
          <w:spacing w:val="4"/>
          <w:sz w:val="31"/>
          <w:szCs w:val="31"/>
        </w:rPr>
        <w:t>合新模式。</w:t>
      </w:r>
    </w:p>
    <w:bookmarkStart w:id="7" w:name="_bookmark8"/>
    <w:bookmarkEnd w:id="7"/>
    <w:p>
      <w:pPr>
        <w:pStyle w:val="style0"/>
        <w:spacing w:lineRule="exact" w:line="414"/>
        <w:ind w:left="63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6.聚焦人才培养质量，社会服务实现了新拓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展</w:t>
      </w:r>
    </w:p>
    <w:p>
      <w:pPr>
        <w:pStyle w:val="style0"/>
        <w:spacing w:before="227" w:lineRule="auto" w:line="337"/>
        <w:ind w:left="1" w:right="105" w:firstLine="65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学院构建由招生办、就业处、系部、科研处协同管理模式</w:t>
      </w:r>
      <w:r>
        <w:rPr>
          <w:rFonts w:ascii="FangSong" w:cs="FangSong" w:eastAsia="FangSong" w:hAnsi="FangSong"/>
          <w:spacing w:val="6"/>
          <w:sz w:val="31"/>
          <w:szCs w:val="31"/>
        </w:rPr>
        <w:t>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指</w:t>
      </w:r>
      <w:r>
        <w:rPr>
          <w:rFonts w:ascii="FangSong" w:cs="FangSong" w:eastAsia="FangSong" w:hAnsi="FangSong"/>
          <w:spacing w:val="10"/>
          <w:sz w:val="31"/>
          <w:szCs w:val="31"/>
        </w:rPr>
        <w:t>导学生就业创业，毕业生就业率均达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97.6%，师生在省市各类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大赛中成绩突出：2019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年学生参加第五届中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国“互联网+”大</w:t>
      </w:r>
      <w:r>
        <w:rPr>
          <w:rFonts w:ascii="FangSong" w:cs="FangSong" w:eastAsia="FangSong" w:hAnsi="FangSong"/>
          <w:sz w:val="31"/>
          <w:szCs w:val="31"/>
        </w:rPr>
        <w:t>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生</w:t>
      </w:r>
      <w:r>
        <w:rPr>
          <w:rFonts w:ascii="FangSong" w:cs="FangSong" w:eastAsia="FangSong" w:hAnsi="FangSong"/>
          <w:spacing w:val="11"/>
          <w:sz w:val="31"/>
          <w:szCs w:val="31"/>
        </w:rPr>
        <w:t>创新创业大赛，参赛项目总数全省第二，参赛率全省第一，荣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获</w:t>
      </w:r>
      <w:r>
        <w:rPr>
          <w:rFonts w:ascii="FangSong" w:cs="FangSong" w:eastAsia="FangSong" w:hAnsi="FangSong"/>
          <w:spacing w:val="11"/>
          <w:sz w:val="31"/>
          <w:szCs w:val="31"/>
        </w:rPr>
        <w:t>山东省“优秀组织奖”荣誉称号；文教系学生在山东省大学生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合</w:t>
      </w:r>
      <w:r>
        <w:rPr>
          <w:rFonts w:ascii="FangSong" w:cs="FangSong" w:eastAsia="FangSong" w:hAnsi="FangSong"/>
          <w:spacing w:val="5"/>
          <w:sz w:val="31"/>
          <w:szCs w:val="31"/>
        </w:rPr>
        <w:t>唱比赛中荣获一等奖；2020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年成功举办“鲁南制药”杯山东省</w:t>
      </w:r>
    </w:p>
    <w:p>
      <w:pPr>
        <w:pStyle w:val="style0"/>
        <w:rPr/>
        <w:sectPr>
          <w:footerReference w:type="default" r:id="rId8"/>
          <w:pgSz w:w="11906" w:h="16839" w:orient="portrait"/>
          <w:pgMar w:top="1431" w:right="1197" w:bottom="1425" w:left="1605" w:header="0" w:footer="1263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33"/>
        <w:ind w:right="150" w:firstLine="3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4"/>
          <w:sz w:val="31"/>
          <w:szCs w:val="31"/>
        </w:rPr>
        <w:t>医</w:t>
      </w:r>
      <w:r>
        <w:rPr>
          <w:rFonts w:ascii="FangSong" w:cs="FangSong" w:eastAsia="FangSong" w:hAnsi="FangSong"/>
          <w:spacing w:val="8"/>
          <w:sz w:val="31"/>
          <w:szCs w:val="31"/>
        </w:rPr>
        <w:t>养健康大学生创新创业大赛；学生受邀参加参加纪念孔子诞辰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2570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周年祭孔大典</w:t>
      </w:r>
      <w:r>
        <w:rPr>
          <w:rFonts w:ascii="FangSong" w:cs="FangSong" w:eastAsia="FangSong" w:hAnsi="FangSong"/>
          <w:sz w:val="31"/>
          <w:szCs w:val="31"/>
        </w:rPr>
        <w:t>。</w:t>
      </w:r>
    </w:p>
    <w:p>
      <w:pPr>
        <w:pStyle w:val="style0"/>
        <w:spacing w:before="7" w:lineRule="auto" w:line="333"/>
        <w:ind w:left="6" w:right="92" w:firstLine="65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学院以</w:t>
      </w:r>
      <w:r>
        <w:rPr>
          <w:rFonts w:ascii="FangSong" w:cs="FangSong" w:eastAsia="FangSong" w:hAnsi="FangSong"/>
          <w:spacing w:val="7"/>
          <w:sz w:val="31"/>
          <w:szCs w:val="31"/>
        </w:rPr>
        <w:t>“</w:t>
      </w:r>
      <w:r>
        <w:rPr>
          <w:rFonts w:ascii="FangSong" w:cs="FangSong" w:eastAsia="FangSong" w:hAnsi="FangSong"/>
          <w:spacing w:val="4"/>
          <w:sz w:val="31"/>
          <w:szCs w:val="31"/>
        </w:rPr>
        <w:t>传播知识”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、“专家服务”“提供人才”三种方式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为曲阜市的</w:t>
      </w:r>
      <w:r>
        <w:rPr>
          <w:rFonts w:ascii="FangSong" w:cs="FangSong" w:eastAsia="FangSong" w:hAnsi="FangSong"/>
          <w:sz w:val="31"/>
          <w:szCs w:val="31"/>
        </w:rPr>
        <w:t>政治经济文化开展服务，成为曲阜经济文化发展的“服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务站</w:t>
      </w:r>
      <w:r>
        <w:rPr>
          <w:rFonts w:ascii="FangSong" w:cs="FangSong" w:eastAsia="FangSong" w:hAnsi="FangSong"/>
          <w:spacing w:val="8"/>
          <w:sz w:val="31"/>
          <w:szCs w:val="31"/>
        </w:rPr>
        <w:t>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。与企业、研究机构共建科技创新平台、应用技术推广中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心</w:t>
      </w:r>
      <w:r>
        <w:rPr>
          <w:rFonts w:ascii="FangSong" w:cs="FangSong" w:eastAsia="FangSong" w:hAnsi="FangSong"/>
          <w:spacing w:val="11"/>
          <w:sz w:val="31"/>
          <w:szCs w:val="31"/>
        </w:rPr>
        <w:t>和研发中心等，合作进行科研项目开发与研究，合作开展多种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8"/>
          <w:sz w:val="31"/>
          <w:szCs w:val="31"/>
        </w:rPr>
        <w:t>形</w:t>
      </w:r>
      <w:r>
        <w:rPr>
          <w:rFonts w:ascii="FangSong" w:cs="FangSong" w:eastAsia="FangSong" w:hAnsi="FangSong"/>
          <w:spacing w:val="11"/>
          <w:sz w:val="31"/>
          <w:szCs w:val="31"/>
        </w:rPr>
        <w:t>式技能培训，积极承担创新创业、企业在职职工等培训任务，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扩大校</w:t>
      </w:r>
      <w:r>
        <w:rPr>
          <w:rFonts w:ascii="FangSong" w:cs="FangSong" w:eastAsia="FangSong" w:hAnsi="FangSong"/>
          <w:spacing w:val="5"/>
          <w:sz w:val="31"/>
          <w:szCs w:val="31"/>
        </w:rPr>
        <w:t>内外各层次职业资格培训。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已开设养老护理员、育婴师、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保</w:t>
      </w:r>
      <w:r>
        <w:rPr>
          <w:rFonts w:ascii="FangSong" w:cs="FangSong" w:eastAsia="FangSong" w:hAnsi="FangSong"/>
          <w:spacing w:val="11"/>
          <w:sz w:val="31"/>
          <w:szCs w:val="31"/>
        </w:rPr>
        <w:t>育员、会计专业实操、茶艺师、西式面点工、美容护理员、计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算机操</w:t>
      </w:r>
      <w:r>
        <w:rPr>
          <w:rFonts w:ascii="FangSong" w:cs="FangSong" w:eastAsia="FangSong" w:hAnsi="FangSong"/>
          <w:sz w:val="31"/>
          <w:szCs w:val="31"/>
        </w:rPr>
        <w:t>作员、电工、无人机驾驶员培训等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10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多个工种的职业技能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5"/>
          <w:sz w:val="31"/>
          <w:szCs w:val="31"/>
        </w:rPr>
        <w:t>培</w:t>
      </w:r>
      <w:r>
        <w:rPr>
          <w:rFonts w:ascii="FangSong" w:cs="FangSong" w:eastAsia="FangSong" w:hAnsi="FangSong"/>
          <w:spacing w:val="8"/>
          <w:sz w:val="31"/>
          <w:szCs w:val="31"/>
        </w:rPr>
        <w:t>训和创业培训，形成稳定、长效服务机制。</w:t>
      </w:r>
    </w:p>
    <w:p>
      <w:pPr>
        <w:pStyle w:val="style0"/>
        <w:spacing w:lineRule="auto" w:line="331"/>
        <w:ind w:left="8" w:right="95" w:firstLine="65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0"/>
          <w:sz w:val="31"/>
          <w:szCs w:val="31"/>
        </w:rPr>
        <w:t>总</w:t>
      </w:r>
      <w:r>
        <w:rPr>
          <w:rFonts w:ascii="FangSong" w:cs="FangSong" w:eastAsia="FangSong" w:hAnsi="FangSong"/>
          <w:spacing w:val="18"/>
          <w:sz w:val="31"/>
          <w:szCs w:val="31"/>
        </w:rPr>
        <w:t>之</w:t>
      </w:r>
      <w:r>
        <w:rPr>
          <w:rFonts w:ascii="FangSong" w:cs="FangSong" w:eastAsia="FangSong" w:hAnsi="FangSong"/>
          <w:spacing w:val="10"/>
          <w:sz w:val="31"/>
          <w:szCs w:val="31"/>
        </w:rPr>
        <w:t>，“十三五”期间，学院积极探索，勇于实践，始终坚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持</w:t>
      </w:r>
      <w:r>
        <w:rPr>
          <w:rFonts w:ascii="FangSong" w:cs="FangSong" w:eastAsia="FangSong" w:hAnsi="FangSong"/>
          <w:spacing w:val="11"/>
          <w:sz w:val="31"/>
          <w:szCs w:val="31"/>
        </w:rPr>
        <w:t>体制、机制创新，始终坚持以立德树人为根本任务，始终坚持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董事</w:t>
      </w:r>
      <w:r>
        <w:rPr>
          <w:rFonts w:ascii="FangSong" w:cs="FangSong" w:eastAsia="FangSong" w:hAnsi="FangSong"/>
          <w:spacing w:val="5"/>
          <w:sz w:val="31"/>
          <w:szCs w:val="31"/>
        </w:rPr>
        <w:t>会领导下的院长负责制。领导班子团结、抢抓机遇、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目标坚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定</w:t>
      </w:r>
      <w:r>
        <w:rPr>
          <w:rFonts w:ascii="FangSong" w:cs="FangSong" w:eastAsia="FangSong" w:hAnsi="FangSong"/>
          <w:spacing w:val="11"/>
          <w:sz w:val="31"/>
          <w:szCs w:val="31"/>
        </w:rPr>
        <w:t>，干部得力、敢于创新、廉洁自律，教职工齐心、爱岗敬业、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潜心</w:t>
      </w:r>
      <w:r>
        <w:rPr>
          <w:rFonts w:ascii="FangSong" w:cs="FangSong" w:eastAsia="FangSong" w:hAnsi="FangSong"/>
          <w:spacing w:val="9"/>
          <w:sz w:val="31"/>
          <w:szCs w:val="31"/>
        </w:rPr>
        <w:t>育</w:t>
      </w:r>
      <w:r>
        <w:rPr>
          <w:rFonts w:ascii="FangSong" w:cs="FangSong" w:eastAsia="FangSong" w:hAnsi="FangSong"/>
          <w:spacing w:val="8"/>
          <w:sz w:val="31"/>
          <w:szCs w:val="31"/>
        </w:rPr>
        <w:t>人，校园和谐、安全稳定，学校各项事业发展顺利。</w:t>
      </w:r>
    </w:p>
    <w:bookmarkStart w:id="8" w:name="_bookmark9"/>
    <w:bookmarkEnd w:id="8"/>
    <w:p>
      <w:pPr>
        <w:pStyle w:val="style0"/>
        <w:spacing w:lineRule="auto" w:line="229"/>
        <w:ind w:left="663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7"/>
          <w:sz w:val="31"/>
          <w:szCs w:val="31"/>
        </w:rPr>
        <w:t>(</w:t>
      </w:r>
      <w:r>
        <w:rPr>
          <w:rFonts w:ascii="KaiTi" w:cs="KaiTi" w:eastAsia="KaiTi" w:hAnsi="KaiTi"/>
          <w:spacing w:val="18"/>
          <w:sz w:val="31"/>
          <w:szCs w:val="31"/>
        </w:rPr>
        <w:t>二)</w:t>
      </w:r>
      <w:r>
        <w:rPr>
          <w:rFonts w:ascii="KaiTi" w:cs="KaiTi" w:eastAsia="KaiTi" w:hAnsi="KaiTi"/>
          <w:spacing w:val="18"/>
          <w:sz w:val="31"/>
          <w:szCs w:val="31"/>
        </w:rPr>
        <w:t xml:space="preserve"> </w:t>
      </w:r>
      <w:r>
        <w:rPr>
          <w:rFonts w:ascii="KaiTi" w:cs="KaiTi" w:eastAsia="KaiTi" w:hAnsi="KaiTi"/>
          <w:spacing w:val="18"/>
          <w:sz w:val="31"/>
          <w:szCs w:val="31"/>
        </w:rPr>
        <w:t>发展面临的新机遇</w:t>
      </w:r>
    </w:p>
    <w:p>
      <w:pPr>
        <w:pStyle w:val="style0"/>
        <w:spacing w:before="258" w:lineRule="auto" w:line="337"/>
        <w:ind w:left="7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——职</w:t>
      </w:r>
      <w:r>
        <w:rPr>
          <w:rFonts w:ascii="FangSong" w:cs="FangSong" w:eastAsia="FangSong" w:hAnsi="FangSong"/>
          <w:spacing w:val="-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rFonts w:ascii="FangSong" w:cs="FangSong" w:eastAsia="FangSong" w:hAnsi="FangSong"/>
          <w:spacing w:val="-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教育提质增速，迎来发展的历史机遇。</w:t>
      </w:r>
      <w:r>
        <w:rPr>
          <w:rFonts w:ascii="KaiTi" w:cs="KaiTi" w:eastAsia="KaiTi" w:hAnsi="KaiTi"/>
          <w:spacing w:val="-2"/>
          <w:sz w:val="31"/>
          <w:szCs w:val="31"/>
        </w:rPr>
        <w:t>2019</w:t>
      </w:r>
      <w:r>
        <w:rPr>
          <w:rFonts w:ascii="KaiTi" w:cs="KaiTi" w:eastAsia="KaiTi" w:hAnsi="KaiTi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年以来，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伴</w:t>
      </w:r>
      <w:r>
        <w:rPr>
          <w:rFonts w:ascii="FangSong" w:cs="FangSong" w:eastAsia="FangSong" w:hAnsi="FangSong"/>
          <w:spacing w:val="11"/>
          <w:sz w:val="31"/>
          <w:szCs w:val="31"/>
        </w:rPr>
        <w:t>随《国家职业教育改革实施方案》颁布实施，职业教育步入大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发展“黄金</w:t>
      </w:r>
      <w:r>
        <w:rPr>
          <w:rFonts w:ascii="FangSong" w:cs="FangSong" w:eastAsia="FangSong" w:hAnsi="FangSong"/>
          <w:spacing w:val="-7"/>
          <w:sz w:val="31"/>
          <w:szCs w:val="31"/>
        </w:rPr>
        <w:t>时</w:t>
      </w:r>
      <w:r>
        <w:rPr>
          <w:rFonts w:ascii="FangSong" w:cs="FangSong" w:eastAsia="FangSong" w:hAnsi="FangSong"/>
          <w:spacing w:val="-4"/>
          <w:sz w:val="31"/>
          <w:szCs w:val="31"/>
        </w:rPr>
        <w:t>期”；</w:t>
      </w:r>
      <w:r>
        <w:rPr>
          <w:rFonts w:ascii="KaiTi" w:cs="KaiTi" w:eastAsia="KaiTi" w:hAnsi="KaiTi"/>
          <w:spacing w:val="-4"/>
          <w:sz w:val="31"/>
          <w:szCs w:val="31"/>
        </w:rPr>
        <w:t>2020</w:t>
      </w:r>
      <w:r>
        <w:rPr>
          <w:rFonts w:ascii="KaiTi" w:cs="KaiTi" w:eastAsia="KaiTi" w:hAnsi="KaiTi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年教育部、山东省人民政府共同发布《关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于</w:t>
      </w:r>
      <w:r>
        <w:rPr>
          <w:rFonts w:ascii="FangSong" w:cs="FangSong" w:eastAsia="FangSong" w:hAnsi="FangSong"/>
          <w:spacing w:val="11"/>
          <w:sz w:val="31"/>
          <w:szCs w:val="31"/>
        </w:rPr>
        <w:t>整省推进提质培优建设职业教育创新发展高地的意见》，区域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样</w:t>
      </w:r>
      <w:r>
        <w:rPr>
          <w:rFonts w:ascii="FangSong" w:cs="FangSong" w:eastAsia="FangSong" w:hAnsi="FangSong"/>
          <w:spacing w:val="11"/>
          <w:sz w:val="31"/>
          <w:szCs w:val="31"/>
        </w:rPr>
        <w:t>板、山东高地的职教政策的出台，为我校的快速发展提供了难</w:t>
      </w:r>
    </w:p>
    <w:p>
      <w:pPr>
        <w:pStyle w:val="style0"/>
        <w:rPr/>
        <w:sectPr>
          <w:footerReference w:type="default" r:id="rId9"/>
          <w:pgSz w:w="11906" w:h="16839" w:orient="portrait"/>
          <w:pgMar w:top="1431" w:right="1210" w:bottom="1425" w:left="1601" w:header="0" w:footer="1264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6" w:right="114" w:hanging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4"/>
          <w:sz w:val="31"/>
          <w:szCs w:val="31"/>
        </w:rPr>
        <w:t>得</w:t>
      </w:r>
      <w:r>
        <w:rPr>
          <w:rFonts w:ascii="FangSong" w:cs="FangSong" w:eastAsia="FangSong" w:hAnsi="FangSong"/>
          <w:spacing w:val="11"/>
          <w:sz w:val="31"/>
          <w:szCs w:val="31"/>
        </w:rPr>
        <w:t>的历史机遇。高职院校百万扩招目标，释放出国家全面发力推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动</w:t>
      </w:r>
      <w:r>
        <w:rPr>
          <w:rFonts w:ascii="FangSong" w:cs="FangSong" w:eastAsia="FangSong" w:hAnsi="FangSong"/>
          <w:spacing w:val="11"/>
          <w:sz w:val="31"/>
          <w:szCs w:val="31"/>
        </w:rPr>
        <w:t>高质量发展的重要信息，凸显了高职教育在国家就业优先政策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中</w:t>
      </w:r>
      <w:r>
        <w:rPr>
          <w:rFonts w:ascii="FangSong" w:cs="FangSong" w:eastAsia="FangSong" w:hAnsi="FangSong"/>
          <w:spacing w:val="11"/>
          <w:sz w:val="31"/>
          <w:szCs w:val="31"/>
        </w:rPr>
        <w:t>的重要地位。建设中国特色高水平职业院校和本科职业技术大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学成为新时代的历史使命和责任担当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</w:p>
    <w:p>
      <w:pPr>
        <w:pStyle w:val="style0"/>
        <w:spacing w:before="10" w:lineRule="auto" w:line="333"/>
        <w:ind w:firstLine="63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山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东发展“走在前列”带来的新契机。</w:t>
      </w:r>
      <w:r>
        <w:rPr>
          <w:rFonts w:ascii="FangSong" w:cs="FangSong" w:eastAsia="FangSong" w:hAnsi="FangSong"/>
          <w:spacing w:val="5"/>
          <w:sz w:val="31"/>
          <w:szCs w:val="31"/>
        </w:rPr>
        <w:t>山东省经国务院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批</w:t>
      </w:r>
      <w:r>
        <w:rPr>
          <w:rFonts w:ascii="FangSong" w:cs="FangSong" w:eastAsia="FangSong" w:hAnsi="FangSong"/>
          <w:spacing w:val="11"/>
          <w:sz w:val="31"/>
          <w:szCs w:val="31"/>
        </w:rPr>
        <w:t>准成为国家新旧动能转换综合试验区，实施新旧动能转换重大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工</w:t>
      </w:r>
      <w:r>
        <w:rPr>
          <w:rFonts w:ascii="FangSong" w:cs="FangSong" w:eastAsia="FangSong" w:hAnsi="FangSong"/>
          <w:spacing w:val="11"/>
          <w:sz w:val="31"/>
          <w:szCs w:val="31"/>
        </w:rPr>
        <w:t>程，加快建设现代化经济体系，推进全省经济高质量发展，实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现走在</w:t>
      </w:r>
      <w:r>
        <w:rPr>
          <w:rFonts w:ascii="FangSong" w:cs="FangSong" w:eastAsia="FangSong" w:hAnsi="FangSong"/>
          <w:spacing w:val="6"/>
          <w:sz w:val="31"/>
          <w:szCs w:val="31"/>
        </w:rPr>
        <w:t>前</w:t>
      </w:r>
      <w:r>
        <w:rPr>
          <w:rFonts w:ascii="FangSong" w:cs="FangSong" w:eastAsia="FangSong" w:hAnsi="FangSong"/>
          <w:spacing w:val="5"/>
          <w:sz w:val="31"/>
          <w:szCs w:val="31"/>
        </w:rPr>
        <w:t>列、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由大到强、全面求强。实施经略海洋、海上山东重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大</w:t>
      </w:r>
      <w:r>
        <w:rPr>
          <w:rFonts w:ascii="FangSong" w:cs="FangSong" w:eastAsia="FangSong" w:hAnsi="FangSong"/>
          <w:spacing w:val="11"/>
          <w:sz w:val="31"/>
          <w:szCs w:val="31"/>
        </w:rPr>
        <w:t>发展战略；推进实体经济、科技创新、现代金融、人力资源协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同</w:t>
      </w:r>
      <w:r>
        <w:rPr>
          <w:rFonts w:ascii="FangSong" w:cs="FangSong" w:eastAsia="FangSong" w:hAnsi="FangSong"/>
          <w:spacing w:val="4"/>
          <w:sz w:val="31"/>
          <w:szCs w:val="31"/>
        </w:rPr>
        <w:t>发展，知识、技术、信息、数据等新生产要素不断催生新产业；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作</w:t>
      </w:r>
      <w:r>
        <w:rPr>
          <w:rFonts w:ascii="FangSong" w:cs="FangSong" w:eastAsia="FangSong" w:hAnsi="FangSong"/>
          <w:spacing w:val="4"/>
          <w:sz w:val="31"/>
          <w:szCs w:val="31"/>
        </w:rPr>
        <w:t>为制造大省，实施“一带一路”“走出去”重大基础设施建设，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人</w:t>
      </w:r>
      <w:r>
        <w:rPr>
          <w:rFonts w:ascii="FangSong" w:cs="FangSong" w:eastAsia="FangSong" w:hAnsi="FangSong"/>
          <w:spacing w:val="11"/>
          <w:sz w:val="31"/>
          <w:szCs w:val="31"/>
        </w:rPr>
        <w:t>才需求旺盛，这都需要高职院校为其提供源源不断的高素质技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术</w:t>
      </w:r>
      <w:r>
        <w:rPr>
          <w:rFonts w:ascii="FangSong" w:cs="FangSong" w:eastAsia="FangSong" w:hAnsi="FangSong"/>
          <w:spacing w:val="11"/>
          <w:sz w:val="31"/>
          <w:szCs w:val="31"/>
        </w:rPr>
        <w:t>技能人才支持和智力支撑；作为首个部省共建国家职业教育创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新</w:t>
      </w:r>
      <w:r>
        <w:rPr>
          <w:rFonts w:ascii="FangSong" w:cs="FangSong" w:eastAsia="FangSong" w:hAnsi="FangSong"/>
          <w:spacing w:val="16"/>
          <w:sz w:val="31"/>
          <w:szCs w:val="31"/>
        </w:rPr>
        <w:t>发</w:t>
      </w:r>
      <w:r>
        <w:rPr>
          <w:rFonts w:ascii="FangSong" w:cs="FangSong" w:eastAsia="FangSong" w:hAnsi="FangSong"/>
          <w:spacing w:val="12"/>
          <w:sz w:val="31"/>
          <w:szCs w:val="31"/>
        </w:rPr>
        <w:t>展高地的职教大省，势必在职业教育发展道路、发展模式、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政</w:t>
      </w:r>
      <w:r>
        <w:rPr>
          <w:rFonts w:ascii="FangSong" w:cs="FangSong" w:eastAsia="FangSong" w:hAnsi="FangSong"/>
          <w:spacing w:val="11"/>
          <w:sz w:val="31"/>
          <w:szCs w:val="31"/>
        </w:rPr>
        <w:t>策体系、体制机制等方面进行有益探索，为学院大显身手、大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有</w:t>
      </w:r>
      <w:r>
        <w:rPr>
          <w:rFonts w:ascii="FangSong" w:cs="FangSong" w:eastAsia="FangSong" w:hAnsi="FangSong"/>
          <w:spacing w:val="4"/>
          <w:sz w:val="31"/>
          <w:szCs w:val="31"/>
        </w:rPr>
        <w:t>作为、高质量发展，成为高水平高职学校提供了难得重大机遇。</w:t>
      </w:r>
    </w:p>
    <w:p>
      <w:pPr>
        <w:pStyle w:val="style0"/>
        <w:spacing w:before="4" w:lineRule="auto" w:line="333"/>
        <w:ind w:left="3" w:right="106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体制机制不断完善，为学校发展提供有力保证。</w:t>
      </w:r>
      <w:r>
        <w:rPr>
          <w:rFonts w:ascii="KaiTi" w:cs="KaiTi" w:eastAsia="KaiTi" w:hAnsi="KaiTi"/>
          <w:spacing w:val="5"/>
          <w:sz w:val="31"/>
          <w:szCs w:val="31"/>
        </w:rPr>
        <w:t>2019</w:t>
      </w:r>
      <w:r>
        <w:rPr>
          <w:rFonts w:ascii="KaiTi" w:cs="KaiTi" w:eastAsia="KaiTi" w:hAnsi="KaiTi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年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以</w:t>
      </w:r>
      <w:r>
        <w:rPr>
          <w:rFonts w:ascii="FangSong" w:cs="FangSong" w:eastAsia="FangSong" w:hAnsi="FangSong"/>
          <w:spacing w:val="11"/>
          <w:sz w:val="31"/>
          <w:szCs w:val="31"/>
        </w:rPr>
        <w:t>来，学校理顺了以董事会领导下的院长负责制，学校制定了定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编</w:t>
      </w:r>
      <w:r>
        <w:rPr>
          <w:rFonts w:ascii="FangSong" w:cs="FangSong" w:eastAsia="FangSong" w:hAnsi="FangSong"/>
          <w:spacing w:val="11"/>
          <w:sz w:val="31"/>
          <w:szCs w:val="31"/>
        </w:rPr>
        <w:t>、定岗、定责、定标、定薪五定管理制度。完善了各项现有制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度</w:t>
      </w:r>
      <w:r>
        <w:rPr>
          <w:rFonts w:ascii="FangSong" w:cs="FangSong" w:eastAsia="FangSong" w:hAnsi="FangSong"/>
          <w:spacing w:val="11"/>
          <w:sz w:val="31"/>
          <w:szCs w:val="31"/>
        </w:rPr>
        <w:t>，干部能上能下，职工能进能出。营造了想干事的有机会、能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5"/>
          <w:sz w:val="31"/>
          <w:szCs w:val="31"/>
        </w:rPr>
        <w:t>干</w:t>
      </w:r>
      <w:r>
        <w:rPr>
          <w:rFonts w:ascii="FangSong" w:cs="FangSong" w:eastAsia="FangSong" w:hAnsi="FangSong"/>
          <w:spacing w:val="8"/>
          <w:sz w:val="31"/>
          <w:szCs w:val="31"/>
        </w:rPr>
        <w:t>事的有舞台、干成事的有地位的良好氛围。</w:t>
      </w:r>
    </w:p>
    <w:p>
      <w:pPr>
        <w:pStyle w:val="style0"/>
        <w:spacing w:lineRule="auto" w:line="226"/>
        <w:ind w:left="63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——办学条件不断改善，为学院发展的提供坚实基础。</w:t>
      </w:r>
      <w:r>
        <w:rPr>
          <w:rFonts w:ascii="FangSong" w:cs="FangSong" w:eastAsia="FangSong" w:hAnsi="FangSong"/>
          <w:spacing w:val="12"/>
          <w:sz w:val="31"/>
          <w:szCs w:val="31"/>
        </w:rPr>
        <w:t>近</w:t>
      </w:r>
      <w:r>
        <w:rPr>
          <w:rFonts w:ascii="FangSong" w:cs="FangSong" w:eastAsia="FangSong" w:hAnsi="FangSong"/>
          <w:spacing w:val="8"/>
          <w:sz w:val="31"/>
          <w:szCs w:val="31"/>
        </w:rPr>
        <w:t>年</w:t>
      </w:r>
    </w:p>
    <w:p>
      <w:pPr>
        <w:pStyle w:val="style0"/>
        <w:rPr/>
        <w:sectPr>
          <w:footerReference w:type="default" r:id="rId10"/>
          <w:pgSz w:w="11906" w:h="16839" w:orient="portrait"/>
          <w:pgMar w:top="1431" w:right="1191" w:bottom="1427" w:left="1603" w:header="0" w:footer="1264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2" w:right="1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4"/>
          <w:sz w:val="31"/>
          <w:szCs w:val="31"/>
        </w:rPr>
        <w:t>来</w:t>
      </w:r>
      <w:r>
        <w:rPr>
          <w:rFonts w:ascii="FangSong" w:cs="FangSong" w:eastAsia="FangSong" w:hAnsi="FangSong"/>
          <w:spacing w:val="11"/>
          <w:sz w:val="31"/>
          <w:szCs w:val="31"/>
        </w:rPr>
        <w:t>，学校的发展步入了快车道，尤其是高铁校区的投入使用，优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化</w:t>
      </w:r>
      <w:r>
        <w:rPr>
          <w:rFonts w:ascii="FangSong" w:cs="FangSong" w:eastAsia="FangSong" w:hAnsi="FangSong"/>
          <w:spacing w:val="11"/>
          <w:sz w:val="31"/>
          <w:szCs w:val="31"/>
        </w:rPr>
        <w:t>了校区的功能布局，夯实了学校发展的基础，为“十四五”期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间</w:t>
      </w:r>
      <w:r>
        <w:rPr>
          <w:rFonts w:ascii="FangSong" w:cs="FangSong" w:eastAsia="FangSong" w:hAnsi="FangSong"/>
          <w:spacing w:val="8"/>
          <w:sz w:val="31"/>
          <w:szCs w:val="31"/>
        </w:rPr>
        <w:t>的跨越发展奠定了新起点、提升了新高度。</w:t>
      </w:r>
    </w:p>
    <w:p>
      <w:pPr>
        <w:pStyle w:val="style0"/>
        <w:spacing w:before="1" w:lineRule="auto" w:line="227"/>
        <w:ind w:left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师生责任意识增强，为是学</w:t>
      </w:r>
      <w:r>
        <w:rPr>
          <w:rFonts w:ascii="FangSong" w:cs="FangSong" w:eastAsia="FangSong" w:hAnsi="FangSong"/>
          <w:spacing w:val="-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院发展的提供强大精神动力。</w:t>
      </w:r>
    </w:p>
    <w:p>
      <w:pPr>
        <w:pStyle w:val="style0"/>
        <w:spacing w:before="173" w:lineRule="auto" w:line="331"/>
        <w:ind w:right="1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广</w:t>
      </w:r>
      <w:r>
        <w:rPr>
          <w:rFonts w:ascii="FangSong" w:cs="FangSong" w:eastAsia="FangSong" w:hAnsi="FangSong"/>
          <w:spacing w:val="11"/>
          <w:sz w:val="31"/>
          <w:szCs w:val="31"/>
        </w:rPr>
        <w:t>大师生是学校发展的主力军，只有学校发展壮大提升了，教职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员工</w:t>
      </w:r>
      <w:r>
        <w:rPr>
          <w:rFonts w:ascii="FangSong" w:cs="FangSong" w:eastAsia="FangSong" w:hAnsi="FangSong"/>
          <w:spacing w:val="8"/>
          <w:sz w:val="31"/>
          <w:szCs w:val="31"/>
        </w:rPr>
        <w:t>生</w:t>
      </w:r>
      <w:r>
        <w:rPr>
          <w:rFonts w:ascii="FangSong" w:cs="FangSong" w:eastAsia="FangSong" w:hAnsi="FangSong"/>
          <w:spacing w:val="5"/>
          <w:sz w:val="31"/>
          <w:szCs w:val="31"/>
        </w:rPr>
        <w:t>才能共享改革发展成果。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因此，师生都迫切地要求学校事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加快发展，这是对学校发展的新期盼，也是学校发展的动力之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9" w:name="_bookmark10"/>
      <w:bookmarkEnd w:id="9"/>
      <w:r>
        <w:rPr>
          <w:rFonts w:ascii="FangSong" w:cs="FangSong" w:eastAsia="FangSong" w:hAnsi="FangSong"/>
          <w:spacing w:val="-7"/>
          <w:sz w:val="31"/>
          <w:szCs w:val="31"/>
        </w:rPr>
        <w:t>源</w:t>
      </w:r>
      <w:r>
        <w:rPr>
          <w:rFonts w:ascii="FangSong" w:cs="FangSong" w:eastAsia="FangSong" w:hAnsi="FangSong"/>
          <w:spacing w:val="-6"/>
          <w:sz w:val="31"/>
          <w:szCs w:val="31"/>
        </w:rPr>
        <w:t>。</w:t>
      </w:r>
    </w:p>
    <w:p>
      <w:pPr>
        <w:pStyle w:val="style0"/>
        <w:spacing w:lineRule="auto" w:line="229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7"/>
          <w:sz w:val="31"/>
          <w:szCs w:val="31"/>
        </w:rPr>
        <w:t>(</w:t>
      </w:r>
      <w:r>
        <w:rPr>
          <w:rFonts w:ascii="KaiTi" w:cs="KaiTi" w:eastAsia="KaiTi" w:hAnsi="KaiTi"/>
          <w:spacing w:val="18"/>
          <w:sz w:val="31"/>
          <w:szCs w:val="31"/>
        </w:rPr>
        <w:t>三)</w:t>
      </w:r>
      <w:r>
        <w:rPr>
          <w:rFonts w:ascii="KaiTi" w:cs="KaiTi" w:eastAsia="KaiTi" w:hAnsi="KaiTi"/>
          <w:spacing w:val="18"/>
          <w:sz w:val="31"/>
          <w:szCs w:val="31"/>
        </w:rPr>
        <w:t xml:space="preserve"> </w:t>
      </w:r>
      <w:r>
        <w:rPr>
          <w:rFonts w:ascii="KaiTi" w:cs="KaiTi" w:eastAsia="KaiTi" w:hAnsi="KaiTi"/>
          <w:spacing w:val="18"/>
          <w:sz w:val="31"/>
          <w:szCs w:val="31"/>
        </w:rPr>
        <w:t>发展面临的新挑战</w:t>
      </w:r>
    </w:p>
    <w:p>
      <w:pPr>
        <w:pStyle w:val="style0"/>
        <w:spacing w:before="257" w:lineRule="auto" w:line="334"/>
        <w:ind w:left="3" w:right="33" w:firstLine="60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1"/>
          <w:sz w:val="31"/>
          <w:szCs w:val="31"/>
        </w:rPr>
        <w:t>“</w:t>
      </w:r>
      <w:r>
        <w:rPr>
          <w:rFonts w:ascii="FangSong" w:cs="FangSong" w:eastAsia="FangSong" w:hAnsi="FangSong"/>
          <w:spacing w:val="12"/>
          <w:sz w:val="31"/>
          <w:szCs w:val="31"/>
        </w:rPr>
        <w:t>十三五”期间，学院各项工作取得了显著成绩，但从总体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上看，学院工作仍面临着诸多挑战，发展还面临许多困难和问题</w:t>
      </w:r>
      <w:r>
        <w:rPr>
          <w:rFonts w:ascii="FangSong" w:cs="FangSong" w:eastAsia="FangSong" w:hAnsi="FangSong"/>
          <w:spacing w:val="1"/>
          <w:sz w:val="31"/>
          <w:szCs w:val="31"/>
        </w:rPr>
        <w:t>：</w:t>
      </w:r>
    </w:p>
    <w:p>
      <w:pPr>
        <w:pStyle w:val="style0"/>
        <w:spacing w:lineRule="exact" w:line="416"/>
        <w:ind w:left="65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.内部挑战。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</w:rPr>
        <w:t>一是现代职业教育理念和开放办学意识亟待增</w:t>
      </w:r>
    </w:p>
    <w:p>
      <w:pPr>
        <w:pStyle w:val="style0"/>
        <w:spacing w:before="136" w:lineRule="auto" w:line="334"/>
        <w:ind w:right="118" w:firstLine="1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强；二是总体办学实力和核心竞争力有待进一步提高；三是产</w:t>
      </w:r>
      <w:r>
        <w:rPr>
          <w:rFonts w:ascii="FangSong" w:cs="FangSong" w:eastAsia="FangSong" w:hAnsi="FangSong"/>
          <w:spacing w:val="5"/>
          <w:sz w:val="31"/>
          <w:szCs w:val="31"/>
        </w:rPr>
        <w:t>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融合</w:t>
      </w:r>
      <w:r>
        <w:rPr>
          <w:rFonts w:ascii="FangSong" w:cs="FangSong" w:eastAsia="FangSong" w:hAnsi="FangSong"/>
          <w:spacing w:val="8"/>
          <w:sz w:val="31"/>
          <w:szCs w:val="31"/>
        </w:rPr>
        <w:t>深</w:t>
      </w:r>
      <w:r>
        <w:rPr>
          <w:rFonts w:ascii="FangSong" w:cs="FangSong" w:eastAsia="FangSong" w:hAnsi="FangSong"/>
          <w:spacing w:val="5"/>
          <w:sz w:val="31"/>
          <w:szCs w:val="31"/>
        </w:rPr>
        <w:t>度还不够，校企合作机制有待进一步完善；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四是专业发展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不</w:t>
      </w:r>
      <w:r>
        <w:rPr>
          <w:rFonts w:ascii="FangSong" w:cs="FangSong" w:eastAsia="FangSong" w:hAnsi="FangSong"/>
          <w:spacing w:val="11"/>
          <w:sz w:val="31"/>
          <w:szCs w:val="31"/>
        </w:rPr>
        <w:t>够平衡，人才培养模式有待进一步创新；五是高层次人才队伍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比</w:t>
      </w:r>
      <w:r>
        <w:rPr>
          <w:rFonts w:ascii="FangSong" w:cs="FangSong" w:eastAsia="FangSong" w:hAnsi="FangSong"/>
          <w:spacing w:val="11"/>
          <w:sz w:val="31"/>
          <w:szCs w:val="31"/>
        </w:rPr>
        <w:t>较薄弱，企业兼职教师队伍整体偏弱，师资队伍综合能力有待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进一</w:t>
      </w:r>
      <w:r>
        <w:rPr>
          <w:rFonts w:ascii="FangSong" w:cs="FangSong" w:eastAsia="FangSong" w:hAnsi="FangSong"/>
          <w:spacing w:val="9"/>
          <w:sz w:val="31"/>
          <w:szCs w:val="31"/>
        </w:rPr>
        <w:t>步</w:t>
      </w:r>
      <w:r>
        <w:rPr>
          <w:rFonts w:ascii="FangSong" w:cs="FangSong" w:eastAsia="FangSong" w:hAnsi="FangSong"/>
          <w:spacing w:val="5"/>
          <w:sz w:val="31"/>
          <w:szCs w:val="31"/>
        </w:rPr>
        <w:t>提高;六是内部治理结构和规范化管理还有待提升；七是创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新创</w:t>
      </w:r>
      <w:r>
        <w:rPr>
          <w:rFonts w:ascii="FangSong" w:cs="FangSong" w:eastAsia="FangSong" w:hAnsi="FangSong"/>
          <w:spacing w:val="12"/>
          <w:sz w:val="31"/>
          <w:szCs w:val="31"/>
        </w:rPr>
        <w:t>业</w:t>
      </w:r>
      <w:r>
        <w:rPr>
          <w:rFonts w:ascii="FangSong" w:cs="FangSong" w:eastAsia="FangSong" w:hAnsi="FangSong"/>
          <w:spacing w:val="10"/>
          <w:sz w:val="31"/>
          <w:szCs w:val="31"/>
        </w:rPr>
        <w:t>教育刚刚起步，创新创业教育教学改革有待进一步深化；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八</w:t>
      </w:r>
      <w:r>
        <w:rPr>
          <w:rFonts w:ascii="FangSong" w:cs="FangSong" w:eastAsia="FangSong" w:hAnsi="FangSong"/>
          <w:spacing w:val="11"/>
          <w:sz w:val="31"/>
          <w:szCs w:val="31"/>
        </w:rPr>
        <w:t>是基本办学条件仍需进一步完善，校园面积、实习实训条件与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发</w:t>
      </w:r>
      <w:r>
        <w:rPr>
          <w:rFonts w:ascii="FangSong" w:cs="FangSong" w:eastAsia="FangSong" w:hAnsi="FangSong"/>
          <w:spacing w:val="8"/>
          <w:sz w:val="31"/>
          <w:szCs w:val="31"/>
        </w:rPr>
        <w:t>展</w:t>
      </w:r>
      <w:r>
        <w:rPr>
          <w:rFonts w:ascii="FangSong" w:cs="FangSong" w:eastAsia="FangSong" w:hAnsi="FangSong"/>
          <w:spacing w:val="7"/>
          <w:sz w:val="31"/>
          <w:szCs w:val="31"/>
        </w:rPr>
        <w:t>规模还存在一定的差距。</w:t>
      </w:r>
    </w:p>
    <w:p>
      <w:pPr>
        <w:pStyle w:val="style0"/>
        <w:spacing w:before="1" w:lineRule="auto" w:line="344"/>
        <w:ind w:left="12" w:right="116" w:firstLine="62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.外部挑战：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同层次院校竞争对学院未来发展提出全新的挑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战。</w:t>
      </w:r>
      <w:r>
        <w:rPr>
          <w:rFonts w:ascii="FangSong" w:cs="FangSong" w:eastAsia="FangSong" w:hAnsi="FangSong"/>
          <w:spacing w:val="11"/>
          <w:sz w:val="31"/>
          <w:szCs w:val="31"/>
        </w:rPr>
        <w:t>高</w:t>
      </w:r>
      <w:r>
        <w:rPr>
          <w:rFonts w:ascii="FangSong" w:cs="FangSong" w:eastAsia="FangSong" w:hAnsi="FangSong"/>
          <w:spacing w:val="10"/>
          <w:sz w:val="31"/>
          <w:szCs w:val="31"/>
        </w:rPr>
        <w:t>职院校之间的激烈竞争及高等职业教育发展资源的相对紧</w:t>
      </w:r>
    </w:p>
    <w:p>
      <w:pPr>
        <w:pStyle w:val="style0"/>
        <w:rPr/>
        <w:sectPr>
          <w:footerReference w:type="default" r:id="rId11"/>
          <w:pgSz w:w="11906" w:h="16839" w:orient="portrait"/>
          <w:pgMar w:top="1431" w:right="1186" w:bottom="1425" w:left="1606" w:header="0" w:footer="1263" w:gutter="0"/>
        </w:sectPr>
      </w:pPr>
    </w:p>
    <w:p>
      <w:pPr>
        <w:pStyle w:val="style0"/>
        <w:spacing w:lineRule="auto" w:line="249"/>
        <w:rPr>
          <w:rFonts w:ascii="Arial"/>
          <w:sz w:val="21"/>
        </w:rPr>
      </w:pPr>
    </w:p>
    <w:p>
      <w:pPr>
        <w:pStyle w:val="style0"/>
        <w:spacing w:lineRule="auto" w:line="249"/>
        <w:rPr>
          <w:rFonts w:ascii="Arial"/>
          <w:sz w:val="21"/>
        </w:rPr>
      </w:pPr>
    </w:p>
    <w:p>
      <w:pPr>
        <w:pStyle w:val="style0"/>
        <w:spacing w:lineRule="auto" w:line="249"/>
        <w:rPr>
          <w:rFonts w:ascii="Arial"/>
          <w:sz w:val="21"/>
        </w:rPr>
      </w:pPr>
    </w:p>
    <w:p>
      <w:pPr>
        <w:pStyle w:val="style0"/>
        <w:spacing w:before="100" w:lineRule="auto" w:line="332"/>
        <w:ind w:left="27" w:hanging="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缺</w:t>
      </w:r>
      <w:r>
        <w:rPr>
          <w:rFonts w:ascii="FangSong" w:cs="FangSong" w:eastAsia="FangSong" w:hAnsi="FangSong"/>
          <w:spacing w:val="11"/>
          <w:sz w:val="31"/>
          <w:szCs w:val="31"/>
        </w:rPr>
        <w:t>，直接影响到学院的生存与发展质量。“十四五”期间，省内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各</w:t>
      </w:r>
      <w:r>
        <w:rPr>
          <w:rFonts w:ascii="FangSong" w:cs="FangSong" w:eastAsia="FangSong" w:hAnsi="FangSong"/>
          <w:spacing w:val="12"/>
          <w:sz w:val="31"/>
          <w:szCs w:val="31"/>
        </w:rPr>
        <w:t>高职院校将提高办学质量，推进特色品牌专业作为发展重点，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更</w:t>
      </w:r>
      <w:r>
        <w:rPr>
          <w:rFonts w:ascii="FangSong" w:cs="FangSong" w:eastAsia="FangSong" w:hAnsi="FangSong"/>
          <w:spacing w:val="11"/>
          <w:sz w:val="31"/>
          <w:szCs w:val="31"/>
        </w:rPr>
        <w:t>加注重内涵的提升，使学院的生存和发展面临严峻的考验和挑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战</w:t>
      </w:r>
      <w:r>
        <w:rPr>
          <w:rFonts w:ascii="FangSong" w:cs="FangSong" w:eastAsia="FangSong" w:hAnsi="FangSong"/>
          <w:spacing w:val="11"/>
          <w:sz w:val="31"/>
          <w:szCs w:val="31"/>
        </w:rPr>
        <w:t>。伴随《教育部、山东省人民政府关于整省推进提质培优建设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职</w:t>
      </w:r>
      <w:r>
        <w:rPr>
          <w:rFonts w:ascii="FangSong" w:cs="FangSong" w:eastAsia="FangSong" w:hAnsi="FangSong"/>
          <w:spacing w:val="11"/>
          <w:sz w:val="31"/>
          <w:szCs w:val="31"/>
        </w:rPr>
        <w:t>业教育创新发展高地的意见》的出台，省内高职院校对各自的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办</w:t>
      </w:r>
      <w:r>
        <w:rPr>
          <w:rFonts w:ascii="FangSong" w:cs="FangSong" w:eastAsia="FangSong" w:hAnsi="FangSong"/>
          <w:spacing w:val="11"/>
          <w:sz w:val="31"/>
          <w:szCs w:val="31"/>
        </w:rPr>
        <w:t>学定位、培养模式、教师队伍建设、实训实习条件改善等方面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重新</w:t>
      </w:r>
      <w:r>
        <w:rPr>
          <w:rFonts w:ascii="FangSong" w:cs="FangSong" w:eastAsia="FangSong" w:hAnsi="FangSong"/>
          <w:spacing w:val="4"/>
          <w:sz w:val="31"/>
          <w:szCs w:val="31"/>
        </w:rPr>
        <w:t>进</w:t>
      </w:r>
      <w:r>
        <w:rPr>
          <w:rFonts w:ascii="FangSong" w:cs="FangSong" w:eastAsia="FangSong" w:hAnsi="FangSong"/>
          <w:spacing w:val="3"/>
          <w:sz w:val="31"/>
          <w:szCs w:val="31"/>
        </w:rPr>
        <w:t>行定位与思考。学院如何在新一轮的创新竞争中脱颖而出，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如</w:t>
      </w:r>
      <w:r>
        <w:rPr>
          <w:rFonts w:ascii="FangSong" w:cs="FangSong" w:eastAsia="FangSong" w:hAnsi="FangSong"/>
          <w:spacing w:val="11"/>
          <w:sz w:val="31"/>
          <w:szCs w:val="31"/>
        </w:rPr>
        <w:t>何在现有发展基础上实现特色、创新发展，打造具有学院品牌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的</w:t>
      </w:r>
      <w:r>
        <w:rPr>
          <w:rFonts w:ascii="FangSong" w:cs="FangSong" w:eastAsia="FangSong" w:hAnsi="FangSong"/>
          <w:spacing w:val="11"/>
          <w:sz w:val="31"/>
          <w:szCs w:val="31"/>
        </w:rPr>
        <w:t>高职办学模式显得至关重要。学院在“十三五”期间虽然取得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了</w:t>
      </w:r>
      <w:r>
        <w:rPr>
          <w:rFonts w:ascii="FangSong" w:cs="FangSong" w:eastAsia="FangSong" w:hAnsi="FangSong"/>
          <w:spacing w:val="13"/>
          <w:sz w:val="31"/>
          <w:szCs w:val="31"/>
        </w:rPr>
        <w:t>较</w:t>
      </w:r>
      <w:r>
        <w:rPr>
          <w:rFonts w:ascii="FangSong" w:cs="FangSong" w:eastAsia="FangSong" w:hAnsi="FangSong"/>
          <w:spacing w:val="12"/>
          <w:sz w:val="31"/>
          <w:szCs w:val="31"/>
        </w:rPr>
        <w:t>大成绩，但总体上距省内前列示范高职院校尚有较大差距。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学</w:t>
      </w:r>
      <w:r>
        <w:rPr>
          <w:rFonts w:ascii="FangSong" w:cs="FangSong" w:eastAsia="FangSong" w:hAnsi="FangSong"/>
          <w:spacing w:val="12"/>
          <w:sz w:val="31"/>
          <w:szCs w:val="31"/>
        </w:rPr>
        <w:t>院在未来五年发展过程中，既要努力追赶省内前列高职院校，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也</w:t>
      </w:r>
      <w:r>
        <w:rPr>
          <w:rFonts w:ascii="FangSong" w:cs="FangSong" w:eastAsia="FangSong" w:hAnsi="FangSong"/>
          <w:spacing w:val="11"/>
          <w:sz w:val="31"/>
          <w:szCs w:val="31"/>
        </w:rPr>
        <w:t>要敢于面对省内其他高职院校的冲击与挑战，在竞争与合作的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10" w:name="_bookmark11"/>
      <w:bookmarkEnd w:id="10"/>
      <w:r>
        <w:rPr>
          <w:rFonts w:ascii="FangSong" w:cs="FangSong" w:eastAsia="FangSong" w:hAnsi="FangSong"/>
          <w:spacing w:val="8"/>
          <w:sz w:val="31"/>
          <w:szCs w:val="31"/>
        </w:rPr>
        <w:t>环</w:t>
      </w:r>
      <w:r>
        <w:rPr>
          <w:rFonts w:ascii="FangSong" w:cs="FangSong" w:eastAsia="FangSong" w:hAnsi="FangSong"/>
          <w:spacing w:val="7"/>
          <w:sz w:val="31"/>
          <w:szCs w:val="31"/>
        </w:rPr>
        <w:t>境中实现跨越式发展。</w:t>
      </w:r>
    </w:p>
    <w:bookmarkStart w:id="11" w:name="_bookmark12"/>
    <w:bookmarkEnd w:id="11"/>
    <w:p>
      <w:pPr>
        <w:pStyle w:val="style0"/>
        <w:spacing w:lineRule="exact" w:line="416"/>
        <w:ind w:left="666"/>
        <w:outlineLvl w:val="0"/>
        <w:rPr>
          <w:rFonts w:ascii="SimHei" w:cs="SimHei" w:eastAsia="SimHei" w:hAnsi="SimHei"/>
          <w:sz w:val="31"/>
          <w:szCs w:val="31"/>
        </w:rPr>
      </w:pPr>
      <w:r>
        <w:rPr>
          <w:rFonts w:ascii="SimHei" w:cs="SimHei" w:eastAsia="SimHei" w:hAnsi="SimHei"/>
          <w:spacing w:val="7"/>
          <w:position w:val="2"/>
          <w:sz w:val="31"/>
          <w:szCs w:val="31"/>
        </w:rPr>
        <w:t>二、总体要求</w:t>
      </w:r>
    </w:p>
    <w:p>
      <w:pPr>
        <w:pStyle w:val="style0"/>
        <w:spacing w:before="208" w:lineRule="auto" w:line="229"/>
        <w:ind w:left="686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一)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指导思想</w:t>
      </w:r>
    </w:p>
    <w:p>
      <w:pPr>
        <w:pStyle w:val="style0"/>
        <w:spacing w:before="264" w:lineRule="auto" w:line="336"/>
        <w:ind w:right="87" w:firstLine="70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以习近平新时代中国高等教育思想为指导，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以“教育要面</w:t>
      </w:r>
      <w:r>
        <w:rPr>
          <w:rFonts w:ascii="FangSong" w:cs="FangSong" w:eastAsia="FangSong" w:hAnsi="FangSong"/>
          <w:sz w:val="31"/>
          <w:szCs w:val="31"/>
        </w:rPr>
        <w:t>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8"/>
          <w:sz w:val="31"/>
          <w:szCs w:val="31"/>
        </w:rPr>
        <w:t>现</w:t>
      </w:r>
      <w:r>
        <w:rPr>
          <w:rFonts w:ascii="FangSong" w:cs="FangSong" w:eastAsia="FangSong" w:hAnsi="FangSong"/>
          <w:spacing w:val="12"/>
          <w:sz w:val="31"/>
          <w:szCs w:val="31"/>
        </w:rPr>
        <w:t>代化、面向世界、面向未来”为指南，贯彻落实“国家中长期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教育改革和</w:t>
      </w:r>
      <w:r>
        <w:rPr>
          <w:rFonts w:ascii="FangSong" w:cs="FangSong" w:eastAsia="FangSong" w:hAnsi="FangSong"/>
          <w:spacing w:val="1"/>
          <w:sz w:val="31"/>
          <w:szCs w:val="31"/>
        </w:rPr>
        <w:t>发展规划纲要”及省、市教育发展总体部署，服务“中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国制造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2025”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、“一带一路”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、“互联网+”和省、市新旧动</w:t>
      </w:r>
      <w:r>
        <w:rPr>
          <w:rFonts w:ascii="FangSong" w:cs="FangSong" w:eastAsia="FangSong" w:hAnsi="FangSong"/>
          <w:sz w:val="31"/>
          <w:szCs w:val="31"/>
        </w:rPr>
        <w:t>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转换等发</w:t>
      </w:r>
      <w:r>
        <w:rPr>
          <w:rFonts w:ascii="FangSong" w:cs="FangSong" w:eastAsia="FangSong" w:hAnsi="FangSong"/>
          <w:spacing w:val="1"/>
          <w:sz w:val="31"/>
          <w:szCs w:val="31"/>
        </w:rPr>
        <w:t>展战略，对接山东新旧动能转换“十强”产业、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"/>
          <w:sz w:val="31"/>
          <w:szCs w:val="31"/>
        </w:rPr>
        <w:t>济宁市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“</w:t>
      </w:r>
      <w:r>
        <w:rPr>
          <w:rFonts w:ascii="FangSong" w:cs="FangSong" w:eastAsia="FangSong" w:hAnsi="FangSong"/>
          <w:spacing w:val="7"/>
          <w:sz w:val="31"/>
          <w:szCs w:val="31"/>
        </w:rPr>
        <w:t>1</w:t>
      </w:r>
      <w:r>
        <w:rPr>
          <w:rFonts w:ascii="FangSong" w:cs="FangSong" w:eastAsia="FangSong" w:hAnsi="FangSong"/>
          <w:spacing w:val="6"/>
          <w:sz w:val="31"/>
          <w:szCs w:val="31"/>
        </w:rPr>
        <w:t>+5+</w:t>
      </w:r>
      <w:r>
        <w:rPr>
          <w:rFonts w:ascii="FangSong" w:cs="FangSong" w:eastAsia="FangSong" w:hAnsi="FangSong"/>
          <w:sz w:val="31"/>
          <w:szCs w:val="31"/>
        </w:rPr>
        <w:t>N</w:t>
      </w:r>
      <w:r>
        <w:rPr>
          <w:rFonts w:ascii="FangSong" w:cs="FangSong" w:eastAsia="FangSong" w:hAnsi="FangSong"/>
          <w:spacing w:val="6"/>
          <w:sz w:val="31"/>
          <w:szCs w:val="31"/>
        </w:rPr>
        <w:t>”产业布局，立足济宁、服务山东、面向全国，全面提高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8"/>
          <w:sz w:val="31"/>
          <w:szCs w:val="31"/>
        </w:rPr>
        <w:t>教</w:t>
      </w:r>
      <w:r>
        <w:rPr>
          <w:rFonts w:ascii="FangSong" w:cs="FangSong" w:eastAsia="FangSong" w:hAnsi="FangSong"/>
          <w:spacing w:val="12"/>
          <w:sz w:val="31"/>
          <w:szCs w:val="31"/>
        </w:rPr>
        <w:t>育教学质量，努力创办现代化品牌学校。以立德树人为根本任</w:t>
      </w:r>
    </w:p>
    <w:p>
      <w:pPr>
        <w:pStyle w:val="style0"/>
        <w:rPr/>
        <w:sectPr>
          <w:footerReference w:type="default" r:id="rId12"/>
          <w:pgSz w:w="11906" w:h="16839" w:orient="portrait"/>
          <w:pgMar w:top="1431" w:right="1215" w:bottom="1427" w:left="1578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30"/>
        <w:ind w:right="102" w:firstLine="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9"/>
          <w:sz w:val="31"/>
          <w:szCs w:val="31"/>
        </w:rPr>
        <w:t>务</w:t>
      </w:r>
      <w:r>
        <w:rPr>
          <w:rFonts w:ascii="FangSong" w:cs="FangSong" w:eastAsia="FangSong" w:hAnsi="FangSong"/>
          <w:spacing w:val="-5"/>
          <w:sz w:val="31"/>
          <w:szCs w:val="31"/>
        </w:rPr>
        <w:t>，</w:t>
      </w:r>
      <w:r>
        <w:rPr>
          <w:rFonts w:ascii="FangSong" w:cs="FangSong" w:eastAsia="FangSong" w:hAnsi="FangSong"/>
          <w:spacing w:val="-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5"/>
          <w:sz w:val="31"/>
          <w:szCs w:val="31"/>
        </w:rPr>
        <w:t>以德为本、</w:t>
      </w:r>
      <w:r>
        <w:rPr>
          <w:rFonts w:ascii="FangSong" w:cs="FangSong" w:eastAsia="FangSong" w:hAnsi="FangSong"/>
          <w:spacing w:val="-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5"/>
          <w:sz w:val="31"/>
          <w:szCs w:val="31"/>
        </w:rPr>
        <w:t>以文化人，更加注重有教无类、</w:t>
      </w:r>
      <w:r>
        <w:rPr>
          <w:rFonts w:ascii="FangSong" w:cs="FangSong" w:eastAsia="FangSong" w:hAnsi="FangSong"/>
          <w:spacing w:val="-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5"/>
          <w:sz w:val="31"/>
          <w:szCs w:val="31"/>
        </w:rPr>
        <w:t>因材施教，更加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注</w:t>
      </w:r>
      <w:r>
        <w:rPr>
          <w:rFonts w:ascii="FangSong" w:cs="FangSong" w:eastAsia="FangSong" w:hAnsi="FangSong"/>
          <w:spacing w:val="11"/>
          <w:sz w:val="31"/>
          <w:szCs w:val="31"/>
        </w:rPr>
        <w:t>重知行合一、学以致用，不断提升职业教育办学水平和人才培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养</w:t>
      </w:r>
      <w:r>
        <w:rPr>
          <w:rFonts w:ascii="FangSong" w:cs="FangSong" w:eastAsia="FangSong" w:hAnsi="FangSong"/>
          <w:spacing w:val="11"/>
          <w:sz w:val="31"/>
          <w:szCs w:val="31"/>
        </w:rPr>
        <w:t>质量，持续增强职业教育服务能力，为区域经济社会发展培养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12" w:name="_bookmark13"/>
      <w:bookmarkEnd w:id="12"/>
      <w:r>
        <w:rPr>
          <w:rFonts w:ascii="FangSong" w:cs="FangSong" w:eastAsia="FangSong" w:hAnsi="FangSong"/>
          <w:spacing w:val="7"/>
          <w:sz w:val="31"/>
          <w:szCs w:val="31"/>
        </w:rPr>
        <w:t>高素质技术技能人才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</w:p>
    <w:p>
      <w:pPr>
        <w:pStyle w:val="style0"/>
        <w:spacing w:lineRule="auto" w:line="229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二)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发展战略</w:t>
      </w:r>
    </w:p>
    <w:p>
      <w:pPr>
        <w:pStyle w:val="style0"/>
        <w:spacing w:before="261" w:lineRule="auto" w:line="329"/>
        <w:ind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职</w:t>
      </w:r>
      <w:r>
        <w:rPr>
          <w:rFonts w:ascii="FangSong" w:cs="FangSong" w:eastAsia="FangSong" w:hAnsi="FangSong"/>
          <w:spacing w:val="11"/>
          <w:sz w:val="31"/>
          <w:szCs w:val="31"/>
        </w:rPr>
        <w:t>业教育改革创新战略、人才培养立德树人战略、师资队伍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增量提质战略、</w:t>
      </w:r>
      <w:r>
        <w:rPr>
          <w:rFonts w:ascii="FangSong" w:cs="FangSong" w:eastAsia="FangSong" w:hAnsi="FangSong"/>
          <w:spacing w:val="3"/>
          <w:sz w:val="31"/>
          <w:szCs w:val="31"/>
        </w:rPr>
        <w:t>品牌专业重点打造战略、国学特色优势打造战略、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13" w:name="_bookmark14"/>
      <w:bookmarkEnd w:id="13"/>
      <w:r>
        <w:rPr>
          <w:rFonts w:ascii="FangSong" w:cs="FangSong" w:eastAsia="FangSong" w:hAnsi="FangSong"/>
          <w:spacing w:val="7"/>
          <w:sz w:val="31"/>
          <w:szCs w:val="31"/>
        </w:rPr>
        <w:t>办学层次全力提升战略。</w:t>
      </w:r>
    </w:p>
    <w:p>
      <w:pPr>
        <w:pStyle w:val="style0"/>
        <w:spacing w:before="1" w:lineRule="auto" w:line="230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三)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基本原则</w:t>
      </w:r>
    </w:p>
    <w:p>
      <w:pPr>
        <w:pStyle w:val="style0"/>
        <w:spacing w:before="260" w:lineRule="auto" w:line="333"/>
        <w:ind w:right="102" w:firstLine="65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1.注</w:t>
      </w: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重</w:t>
      </w: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质量原则</w:t>
      </w:r>
      <w:r>
        <w:rPr>
          <w:rFonts w:ascii="FangSong" w:cs="FangSong" w:eastAsia="FangSong" w:hAnsi="FangSong"/>
          <w:spacing w:val="4"/>
          <w:sz w:val="31"/>
          <w:szCs w:val="31"/>
        </w:rPr>
        <w:t>。以国家、省市“十四五”规划为指引，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教学为</w:t>
      </w:r>
      <w:r>
        <w:rPr>
          <w:rFonts w:ascii="FangSong" w:cs="FangSong" w:eastAsia="FangSong" w:hAnsi="FangSong"/>
          <w:sz w:val="31"/>
          <w:szCs w:val="31"/>
        </w:rPr>
        <w:t>中心，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以办学质量提升为核心，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以教育教学质量、人才培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养</w:t>
      </w:r>
      <w:r>
        <w:rPr>
          <w:rFonts w:ascii="FangSong" w:cs="FangSong" w:eastAsia="FangSong" w:hAnsi="FangSong"/>
          <w:spacing w:val="10"/>
          <w:sz w:val="31"/>
          <w:szCs w:val="31"/>
        </w:rPr>
        <w:t>质</w:t>
      </w:r>
      <w:r>
        <w:rPr>
          <w:rFonts w:ascii="FangSong" w:cs="FangSong" w:eastAsia="FangSong" w:hAnsi="FangSong"/>
          <w:spacing w:val="7"/>
          <w:sz w:val="31"/>
          <w:szCs w:val="31"/>
        </w:rPr>
        <w:t>量和师资队伍质量为主线。</w:t>
      </w:r>
    </w:p>
    <w:p>
      <w:pPr>
        <w:pStyle w:val="style0"/>
        <w:spacing w:before="3" w:lineRule="auto" w:line="333"/>
        <w:ind w:right="12" w:firstLine="63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2.打造品牌原则</w:t>
      </w:r>
      <w:r>
        <w:rPr>
          <w:rFonts w:ascii="FangSong" w:cs="FangSong" w:eastAsia="FangSong" w:hAnsi="FangSong"/>
          <w:spacing w:val="3"/>
          <w:sz w:val="31"/>
          <w:szCs w:val="31"/>
        </w:rPr>
        <w:t>。以行业需求、产业需求、就业需求为导向</w:t>
      </w:r>
      <w:r>
        <w:rPr>
          <w:rFonts w:ascii="FangSong" w:cs="FangSong" w:eastAsia="FangSong" w:hAnsi="FangSong"/>
          <w:sz w:val="31"/>
          <w:szCs w:val="31"/>
        </w:rPr>
        <w:t>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不</w:t>
      </w:r>
      <w:r>
        <w:rPr>
          <w:rFonts w:ascii="FangSong" w:cs="FangSong" w:eastAsia="FangSong" w:hAnsi="FangSong"/>
          <w:spacing w:val="11"/>
          <w:sz w:val="31"/>
          <w:szCs w:val="31"/>
        </w:rPr>
        <w:t>断优化专业设置、人才培养和社会服务；打造医养健康，专业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群</w:t>
      </w:r>
      <w:r>
        <w:rPr>
          <w:rFonts w:ascii="FangSong" w:cs="FangSong" w:eastAsia="FangSong" w:hAnsi="FangSong"/>
          <w:spacing w:val="2"/>
          <w:sz w:val="31"/>
          <w:szCs w:val="31"/>
        </w:rPr>
        <w:t>品牌。</w:t>
      </w:r>
    </w:p>
    <w:p>
      <w:pPr>
        <w:pStyle w:val="style0"/>
        <w:spacing w:before="2" w:lineRule="auto" w:line="333"/>
        <w:ind w:left="2" w:right="102" w:firstLine="63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.突出特色原则</w:t>
      </w:r>
      <w:r>
        <w:rPr>
          <w:rFonts w:ascii="FangSong" w:cs="FangSong" w:eastAsia="FangSong" w:hAnsi="FangSong"/>
          <w:spacing w:val="5"/>
          <w:sz w:val="31"/>
          <w:szCs w:val="31"/>
        </w:rPr>
        <w:t>。将儒家文化、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国学特色融入专业打造、课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程建设、</w:t>
      </w:r>
      <w:r>
        <w:rPr>
          <w:rFonts w:ascii="FangSong" w:cs="FangSong" w:eastAsia="FangSong" w:hAnsi="FangSong"/>
          <w:sz w:val="31"/>
          <w:szCs w:val="31"/>
        </w:rPr>
        <w:t>人才培养，以石门书院建设为载体，实施国学特色的“六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2"/>
          <w:sz w:val="31"/>
          <w:szCs w:val="31"/>
        </w:rPr>
        <w:t>个</w:t>
      </w:r>
      <w:r>
        <w:rPr>
          <w:rFonts w:ascii="FangSong" w:cs="FangSong" w:eastAsia="FangSong" w:hAnsi="FangSong"/>
          <w:spacing w:val="-18"/>
          <w:sz w:val="31"/>
          <w:szCs w:val="31"/>
        </w:rPr>
        <w:t>一</w:t>
      </w:r>
      <w:r>
        <w:rPr>
          <w:rFonts w:ascii="FangSong" w:cs="FangSong" w:eastAsia="FangSong" w:hAnsi="FangSong"/>
          <w:spacing w:val="-1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8"/>
          <w:sz w:val="31"/>
          <w:szCs w:val="31"/>
        </w:rPr>
        <w:t>”工程。</w:t>
      </w:r>
    </w:p>
    <w:p>
      <w:pPr>
        <w:pStyle w:val="style0"/>
        <w:spacing w:before="3" w:lineRule="auto" w:line="333"/>
        <w:ind w:left="9" w:right="102" w:firstLine="62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.人才强校原则。</w:t>
      </w:r>
      <w:r>
        <w:rPr>
          <w:rFonts w:ascii="FangSong" w:cs="FangSong" w:eastAsia="FangSong" w:hAnsi="FangSong"/>
          <w:spacing w:val="11"/>
          <w:sz w:val="31"/>
          <w:szCs w:val="31"/>
        </w:rPr>
        <w:t>学校内培外引结合，加大校内创新人才培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育</w:t>
      </w:r>
      <w:r>
        <w:rPr>
          <w:rFonts w:ascii="FangSong" w:cs="FangSong" w:eastAsia="FangSong" w:hAnsi="FangSong"/>
          <w:spacing w:val="15"/>
          <w:sz w:val="31"/>
          <w:szCs w:val="31"/>
        </w:rPr>
        <w:t>力</w:t>
      </w:r>
      <w:r>
        <w:rPr>
          <w:rFonts w:ascii="FangSong" w:cs="FangSong" w:eastAsia="FangSong" w:hAnsi="FangSong"/>
          <w:spacing w:val="8"/>
          <w:sz w:val="31"/>
          <w:szCs w:val="31"/>
        </w:rPr>
        <w:t>度，鼓励在值学历提升，加强高层次人才引进政策的配套。</w:t>
      </w:r>
    </w:p>
    <w:p>
      <w:pPr>
        <w:pStyle w:val="style0"/>
        <w:spacing w:before="3" w:lineRule="auto" w:line="342"/>
        <w:ind w:left="3" w:right="102" w:firstLine="63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.创新兴校原则</w:t>
      </w:r>
      <w:r>
        <w:rPr>
          <w:rFonts w:ascii="FangSong" w:cs="FangSong" w:eastAsia="FangSong" w:hAnsi="FangSong"/>
          <w:spacing w:val="11"/>
          <w:sz w:val="31"/>
          <w:szCs w:val="31"/>
        </w:rPr>
        <w:t>。以改革的精神和创新的办法化解矛盾、破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解</w:t>
      </w:r>
      <w:r>
        <w:rPr>
          <w:rFonts w:ascii="FangSong" w:cs="FangSong" w:eastAsia="FangSong" w:hAnsi="FangSong"/>
          <w:spacing w:val="11"/>
          <w:sz w:val="31"/>
          <w:szCs w:val="31"/>
        </w:rPr>
        <w:t>难题，抓重点、补短板、强弱项，坚持持续创新不断增强学校</w:t>
      </w:r>
    </w:p>
    <w:p>
      <w:pPr>
        <w:pStyle w:val="style0"/>
        <w:rPr/>
        <w:sectPr>
          <w:footerReference w:type="default" r:id="rId13"/>
          <w:pgSz w:w="11906" w:h="16839" w:orient="portrait"/>
          <w:pgMar w:top="1431" w:right="1200" w:bottom="1427" w:left="1606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bookmarkStart w:id="14" w:name="_bookmark15"/>
    <w:bookmarkEnd w:id="14"/>
    <w:p>
      <w:pPr>
        <w:pStyle w:val="style0"/>
        <w:spacing w:before="101" w:lineRule="auto" w:line="229"/>
        <w:ind w:left="1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3"/>
          <w:sz w:val="31"/>
          <w:szCs w:val="31"/>
        </w:rPr>
        <w:t>发展的活力。</w:t>
      </w:r>
    </w:p>
    <w:p>
      <w:pPr>
        <w:pStyle w:val="style0"/>
        <w:spacing w:before="152" w:lineRule="auto" w:line="231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四)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基本思路</w:t>
      </w:r>
    </w:p>
    <w:p>
      <w:pPr>
        <w:pStyle w:val="style0"/>
        <w:spacing w:before="257" w:lineRule="auto" w:line="334"/>
        <w:ind w:left="22" w:right="85" w:firstLine="63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1.坚持</w:t>
      </w: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以人为本，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以人才保振兴</w:t>
      </w:r>
      <w:r>
        <w:rPr>
          <w:rFonts w:ascii="FangSong" w:cs="FangSong" w:eastAsia="FangSong" w:hAnsi="FangSong"/>
          <w:spacing w:val="4"/>
          <w:sz w:val="31"/>
          <w:szCs w:val="31"/>
        </w:rPr>
        <w:t>。坚持人才兴校战略，做好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师</w:t>
      </w:r>
      <w:r>
        <w:rPr>
          <w:rFonts w:ascii="FangSong" w:cs="FangSong" w:eastAsia="FangSong" w:hAnsi="FangSong"/>
          <w:spacing w:val="13"/>
          <w:sz w:val="31"/>
          <w:szCs w:val="31"/>
        </w:rPr>
        <w:t>资</w:t>
      </w:r>
      <w:r>
        <w:rPr>
          <w:rFonts w:ascii="FangSong" w:cs="FangSong" w:eastAsia="FangSong" w:hAnsi="FangSong"/>
          <w:spacing w:val="7"/>
          <w:sz w:val="31"/>
          <w:szCs w:val="31"/>
        </w:rPr>
        <w:t>队伍的存量盘活、增量配置和质量提升工作。</w:t>
      </w:r>
    </w:p>
    <w:p>
      <w:pPr>
        <w:pStyle w:val="style0"/>
        <w:spacing w:before="2" w:lineRule="auto" w:line="333"/>
        <w:ind w:left="10" w:right="85" w:firstLine="62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立足低进高出，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以质量求生存</w:t>
      </w:r>
      <w:r>
        <w:rPr>
          <w:rFonts w:ascii="FangSong" w:cs="FangSong" w:eastAsia="FangSong" w:hAnsi="FangSong"/>
          <w:spacing w:val="5"/>
          <w:sz w:val="31"/>
          <w:szCs w:val="31"/>
        </w:rPr>
        <w:t>。以人才培养质量作为学校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发展的生命线，着力提升学生的素质和技能，提高毕业生的就</w:t>
      </w:r>
      <w:r>
        <w:rPr>
          <w:rFonts w:ascii="FangSong" w:cs="FangSong" w:eastAsia="FangSong" w:hAnsi="FangSong"/>
          <w:spacing w:val="7"/>
          <w:sz w:val="31"/>
          <w:szCs w:val="31"/>
        </w:rPr>
        <w:t>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率</w:t>
      </w:r>
      <w:r>
        <w:rPr>
          <w:rFonts w:ascii="FangSong" w:cs="FangSong" w:eastAsia="FangSong" w:hAnsi="FangSong"/>
          <w:spacing w:val="4"/>
          <w:sz w:val="31"/>
          <w:szCs w:val="31"/>
        </w:rPr>
        <w:t>和就业质量。</w:t>
      </w:r>
    </w:p>
    <w:p>
      <w:pPr>
        <w:pStyle w:val="style0"/>
        <w:spacing w:lineRule="auto" w:line="333"/>
        <w:ind w:left="10" w:right="85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.依托区域资源，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以特色强优势</w:t>
      </w:r>
      <w:r>
        <w:rPr>
          <w:rFonts w:ascii="FangSong" w:cs="FangSong" w:eastAsia="FangSong" w:hAnsi="FangSong"/>
          <w:spacing w:val="5"/>
          <w:sz w:val="31"/>
          <w:szCs w:val="31"/>
        </w:rPr>
        <w:t>。根植曲阜，充分利用孔孟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圣地、儒家文化、</w:t>
      </w:r>
      <w:r>
        <w:rPr>
          <w:rFonts w:ascii="FangSong" w:cs="FangSong" w:eastAsia="FangSong" w:hAnsi="FangSong"/>
          <w:spacing w:val="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国学之源的区域优势，打造儒家国学特色。</w:t>
      </w:r>
    </w:p>
    <w:p>
      <w:pPr>
        <w:pStyle w:val="style0"/>
        <w:spacing w:before="2" w:lineRule="auto" w:line="333"/>
        <w:ind w:right="85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4.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大产教融合，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以服务促发展</w:t>
      </w:r>
      <w:r>
        <w:rPr>
          <w:rFonts w:ascii="FangSong" w:cs="FangSong" w:eastAsia="FangSong" w:hAnsi="FangSong"/>
          <w:spacing w:val="5"/>
          <w:sz w:val="31"/>
          <w:szCs w:val="31"/>
        </w:rPr>
        <w:t>。根据立足济宁面向全国的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服</w:t>
      </w:r>
      <w:r>
        <w:rPr>
          <w:rFonts w:ascii="FangSong" w:cs="FangSong" w:eastAsia="FangSong" w:hAnsi="FangSong"/>
          <w:spacing w:val="11"/>
          <w:sz w:val="31"/>
          <w:szCs w:val="31"/>
        </w:rPr>
        <w:t>务宗旨，重点打造医养健康专业群。调整学科专业结构，对接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校</w:t>
      </w:r>
      <w:r>
        <w:rPr>
          <w:rFonts w:ascii="FangSong" w:cs="FangSong" w:eastAsia="FangSong" w:hAnsi="FangSong"/>
          <w:spacing w:val="8"/>
          <w:sz w:val="31"/>
          <w:szCs w:val="31"/>
        </w:rPr>
        <w:t>企产教融合，服务地方经济社会发展。</w:t>
      </w:r>
    </w:p>
    <w:p>
      <w:pPr>
        <w:pStyle w:val="style0"/>
        <w:spacing w:before="3" w:lineRule="auto" w:line="329"/>
        <w:ind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.深化试点改革，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以创新谋跨越</w:t>
      </w:r>
      <w:r>
        <w:rPr>
          <w:rFonts w:ascii="FangSong" w:cs="FangSong" w:eastAsia="FangSong" w:hAnsi="FangSong"/>
          <w:spacing w:val="5"/>
          <w:sz w:val="31"/>
          <w:szCs w:val="31"/>
        </w:rPr>
        <w:t>。依据国家职业教育试点改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革实</w:t>
      </w:r>
      <w:r>
        <w:rPr>
          <w:rFonts w:ascii="FangSong" w:cs="FangSong" w:eastAsia="FangSong" w:hAnsi="FangSong"/>
          <w:spacing w:val="4"/>
          <w:sz w:val="31"/>
          <w:szCs w:val="31"/>
        </w:rPr>
        <w:t>施</w:t>
      </w:r>
      <w:r>
        <w:rPr>
          <w:rFonts w:ascii="FangSong" w:cs="FangSong" w:eastAsia="FangSong" w:hAnsi="FangSong"/>
          <w:spacing w:val="3"/>
          <w:sz w:val="31"/>
          <w:szCs w:val="31"/>
        </w:rPr>
        <w:t>方案，有计划、有针对性地全方位、全过程推进改革创新，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破</w:t>
      </w:r>
      <w:r>
        <w:rPr>
          <w:rFonts w:ascii="FangSong" w:cs="FangSong" w:eastAsia="FangSong" w:hAnsi="FangSong"/>
          <w:spacing w:val="15"/>
          <w:sz w:val="31"/>
          <w:szCs w:val="31"/>
        </w:rPr>
        <w:t>解</w:t>
      </w:r>
      <w:r>
        <w:rPr>
          <w:rFonts w:ascii="FangSong" w:cs="FangSong" w:eastAsia="FangSong" w:hAnsi="FangSong"/>
          <w:spacing w:val="8"/>
          <w:sz w:val="31"/>
          <w:szCs w:val="31"/>
        </w:rPr>
        <w:t>发展难题，探索推进学校的高效发展、跨越发展。</w:t>
      </w:r>
    </w:p>
    <w:bookmarkStart w:id="15" w:name="_bookmark16"/>
    <w:bookmarkEnd w:id="15"/>
    <w:p>
      <w:pPr>
        <w:pStyle w:val="style0"/>
        <w:spacing w:lineRule="auto" w:line="229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五)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发展目标</w:t>
      </w:r>
    </w:p>
    <w:p>
      <w:pPr>
        <w:pStyle w:val="style0"/>
        <w:spacing w:before="257" w:lineRule="auto" w:line="337"/>
        <w:ind w:left="1" w:right="87" w:firstLine="65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总</w:t>
      </w:r>
      <w:r>
        <w:rPr>
          <w:rFonts w:ascii="FangSong" w:cs="FangSong" w:eastAsia="FangSong" w:hAnsi="FangSong"/>
          <w:spacing w:val="-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体</w:t>
      </w:r>
      <w:r>
        <w:rPr>
          <w:rFonts w:ascii="FangSong" w:cs="FangSong" w:eastAsia="FangSong" w:hAnsi="FangSong"/>
          <w:spacing w:val="-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发展目标</w:t>
      </w:r>
      <w:r>
        <w:rPr>
          <w:rFonts w:ascii="FangSong" w:cs="FangSong" w:eastAsia="FangSong" w:hAnsi="FangSong"/>
          <w:spacing w:val="-6"/>
          <w:sz w:val="31"/>
          <w:szCs w:val="31"/>
        </w:rPr>
        <w:t>：</w:t>
      </w:r>
      <w:r>
        <w:rPr>
          <w:rFonts w:ascii="FangSong" w:cs="FangSong" w:eastAsia="FangSong" w:hAnsi="FangSong"/>
          <w:spacing w:val="-6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-6"/>
          <w:sz w:val="31"/>
          <w:szCs w:val="31"/>
        </w:rPr>
        <w:t>“十四五”期间，学院坚持“以标建校、</w:t>
      </w:r>
      <w:r>
        <w:rPr>
          <w:rFonts w:ascii="FangSong" w:cs="FangSong" w:eastAsia="FangSong" w:hAnsi="FangSong"/>
          <w:spacing w:val="-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6"/>
          <w:sz w:val="31"/>
          <w:szCs w:val="31"/>
        </w:rPr>
        <w:t>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德立校</w:t>
      </w:r>
      <w:r>
        <w:rPr>
          <w:rFonts w:ascii="FangSong" w:cs="FangSong" w:eastAsia="FangSong" w:hAnsi="FangSong"/>
          <w:sz w:val="31"/>
          <w:szCs w:val="31"/>
        </w:rPr>
        <w:t>、以法治校、以新兴校、以特强校”的宗旨，深入推进“职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教育改革创新战略、人才培养立德树人战略、师资队伍增量提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质战</w:t>
      </w:r>
      <w:r>
        <w:rPr>
          <w:rFonts w:ascii="FangSong" w:cs="FangSong" w:eastAsia="FangSong" w:hAnsi="FangSong"/>
          <w:spacing w:val="8"/>
          <w:sz w:val="31"/>
          <w:szCs w:val="31"/>
        </w:rPr>
        <w:t>略</w:t>
      </w:r>
      <w:r>
        <w:rPr>
          <w:rFonts w:ascii="FangSong" w:cs="FangSong" w:eastAsia="FangSong" w:hAnsi="FangSong"/>
          <w:spacing w:val="5"/>
          <w:sz w:val="31"/>
          <w:szCs w:val="31"/>
        </w:rPr>
        <w:t>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国学特色优势打造战略、专业结构集群布局战略、办学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层</w:t>
      </w:r>
      <w:r>
        <w:rPr>
          <w:rFonts w:ascii="FangSong" w:cs="FangSong" w:eastAsia="FangSong" w:hAnsi="FangSong"/>
          <w:spacing w:val="11"/>
          <w:sz w:val="31"/>
          <w:szCs w:val="31"/>
        </w:rPr>
        <w:t>次全力提升战略”六大战略，通过夯实基础、整合资源、深化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改</w:t>
      </w:r>
      <w:r>
        <w:rPr>
          <w:rFonts w:ascii="FangSong" w:cs="FangSong" w:eastAsia="FangSong" w:hAnsi="FangSong"/>
          <w:spacing w:val="11"/>
          <w:sz w:val="31"/>
          <w:szCs w:val="31"/>
        </w:rPr>
        <w:t>革、创新发展等一系列重要举措，加快推进师资队伍优化、专</w:t>
      </w:r>
    </w:p>
    <w:p>
      <w:pPr>
        <w:pStyle w:val="style0"/>
        <w:rPr/>
        <w:sectPr>
          <w:footerReference w:type="default" r:id="rId14"/>
          <w:pgSz w:w="11906" w:h="16839" w:orient="portrait"/>
          <w:pgMar w:top="1431" w:right="1215" w:bottom="1427" w:left="1605" w:header="0" w:footer="1264" w:gutter="0"/>
        </w:sect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right="11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</w:rPr>
        <w:t>业结</w:t>
      </w:r>
      <w:r>
        <w:rPr>
          <w:rFonts w:ascii="FangSong" w:cs="FangSong" w:eastAsia="FangSong" w:hAnsi="FangSong"/>
          <w:spacing w:val="8"/>
          <w:sz w:val="31"/>
          <w:szCs w:val="31"/>
        </w:rPr>
        <w:t>构</w:t>
      </w:r>
      <w:r>
        <w:rPr>
          <w:rFonts w:ascii="FangSong" w:cs="FangSong" w:eastAsia="FangSong" w:hAnsi="FangSong"/>
          <w:spacing w:val="5"/>
          <w:sz w:val="31"/>
          <w:szCs w:val="31"/>
        </w:rPr>
        <w:t>调整、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内涵建设提升、特色优势打造、校园文化营造和三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支</w:t>
      </w:r>
      <w:r>
        <w:rPr>
          <w:rFonts w:ascii="FangSong" w:cs="FangSong" w:eastAsia="FangSong" w:hAnsi="FangSong"/>
          <w:spacing w:val="11"/>
          <w:sz w:val="31"/>
          <w:szCs w:val="31"/>
        </w:rPr>
        <w:t>队伍健康发展，深入推进“一核心双主体三融合多通道”人才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培</w:t>
      </w:r>
      <w:r>
        <w:rPr>
          <w:rFonts w:ascii="FangSong" w:cs="FangSong" w:eastAsia="FangSong" w:hAnsi="FangSong"/>
          <w:spacing w:val="11"/>
          <w:sz w:val="31"/>
          <w:szCs w:val="31"/>
        </w:rPr>
        <w:t>养模式改革，全面提升学院的整体办学水平和人才培养质量，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不</w:t>
      </w:r>
      <w:r>
        <w:rPr>
          <w:rFonts w:ascii="FangSong" w:cs="FangSong" w:eastAsia="FangSong" w:hAnsi="FangSong"/>
          <w:spacing w:val="11"/>
          <w:sz w:val="31"/>
          <w:szCs w:val="31"/>
        </w:rPr>
        <w:t>断增强学院区域服务能力和社会影响力。力争到“十四五”末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期</w:t>
      </w:r>
      <w:r>
        <w:rPr>
          <w:rFonts w:ascii="FangSong" w:cs="FangSong" w:eastAsia="FangSong" w:hAnsi="FangSong"/>
          <w:spacing w:val="11"/>
          <w:sz w:val="31"/>
          <w:szCs w:val="31"/>
        </w:rPr>
        <w:t>，学校教育教学优质、特色优势鲜明、人才培养质量较高、服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务</w:t>
      </w:r>
      <w:r>
        <w:rPr>
          <w:rFonts w:ascii="FangSong" w:cs="FangSong" w:eastAsia="FangSong" w:hAnsi="FangSong"/>
          <w:spacing w:val="11"/>
          <w:sz w:val="31"/>
          <w:szCs w:val="31"/>
        </w:rPr>
        <w:t>区域经济发展作用突出，综合办学实力进入全省一流，成为国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内</w:t>
      </w:r>
      <w:r>
        <w:rPr>
          <w:rFonts w:ascii="FangSong" w:cs="FangSong" w:eastAsia="FangSong" w:hAnsi="FangSong"/>
          <w:spacing w:val="11"/>
          <w:sz w:val="31"/>
          <w:szCs w:val="31"/>
        </w:rPr>
        <w:t>具有重要影响力的职业院校，争取本科层次职业教育试点申办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成功。</w:t>
      </w:r>
    </w:p>
    <w:p>
      <w:pPr>
        <w:pStyle w:val="style0"/>
        <w:spacing w:lineRule="auto" w:line="227"/>
        <w:ind w:left="65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FangSong" w:cs="FangSong" w:eastAsia="FangSong" w:hAnsi="FangSong"/>
          <w:spacing w:val="7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学类型定位</w:t>
      </w:r>
      <w:r>
        <w:rPr>
          <w:rFonts w:ascii="FangSong" w:cs="FangSong" w:eastAsia="FangSong" w:hAnsi="FangSong"/>
          <w:spacing w:val="7"/>
          <w:sz w:val="31"/>
          <w:szCs w:val="31"/>
        </w:rPr>
        <w:t>：高等职业教育。</w:t>
      </w:r>
    </w:p>
    <w:p>
      <w:pPr>
        <w:pStyle w:val="style0"/>
        <w:spacing w:before="180" w:lineRule="auto" w:line="333"/>
        <w:ind w:left="2" w:right="182" w:firstLine="64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学层次定位</w:t>
      </w:r>
      <w:r>
        <w:rPr>
          <w:rFonts w:ascii="FangSong" w:cs="FangSong" w:eastAsia="FangSong" w:hAnsi="FangSong"/>
          <w:spacing w:val="8"/>
          <w:sz w:val="31"/>
          <w:szCs w:val="31"/>
        </w:rPr>
        <w:t>：大力发展高职教育，适度发展五年制大专，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积</w:t>
      </w:r>
      <w:r>
        <w:rPr>
          <w:rFonts w:ascii="FangSong" w:cs="FangSong" w:eastAsia="FangSong" w:hAnsi="FangSong"/>
          <w:spacing w:val="7"/>
          <w:sz w:val="31"/>
          <w:szCs w:val="31"/>
        </w:rPr>
        <w:t>极申办本科层次职业教育。</w:t>
      </w:r>
    </w:p>
    <w:p>
      <w:pPr>
        <w:pStyle w:val="style0"/>
        <w:spacing w:before="2" w:lineRule="auto" w:line="333"/>
        <w:ind w:right="6" w:firstLine="64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才培养定位</w:t>
      </w:r>
      <w:r>
        <w:rPr>
          <w:rFonts w:ascii="FangSong" w:cs="FangSong" w:eastAsia="FangSong" w:hAnsi="FangSong"/>
          <w:spacing w:val="3"/>
          <w:sz w:val="31"/>
          <w:szCs w:val="31"/>
        </w:rPr>
        <w:t>：立德树人培养高素质技术技能人才，宽口径、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实基</w:t>
      </w:r>
      <w:r>
        <w:rPr>
          <w:rFonts w:ascii="FangSong" w:cs="FangSong" w:eastAsia="FangSong" w:hAnsi="FangSong"/>
          <w:spacing w:val="8"/>
          <w:sz w:val="31"/>
          <w:szCs w:val="31"/>
        </w:rPr>
        <w:t>础</w:t>
      </w:r>
      <w:r>
        <w:rPr>
          <w:rFonts w:ascii="FangSong" w:cs="FangSong" w:eastAsia="FangSong" w:hAnsi="FangSong"/>
          <w:spacing w:val="5"/>
          <w:sz w:val="31"/>
          <w:szCs w:val="31"/>
        </w:rPr>
        <w:t>、强技能培养复合型人才，为社会输送德技双修、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品学兼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优的实用型人才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</w:p>
    <w:p>
      <w:pPr>
        <w:pStyle w:val="style0"/>
        <w:spacing w:before="2" w:lineRule="auto" w:line="333"/>
        <w:ind w:left="1" w:right="6" w:firstLine="6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专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业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布局定位</w:t>
      </w:r>
      <w:r>
        <w:rPr>
          <w:rFonts w:ascii="FangSong" w:cs="FangSong" w:eastAsia="FangSong" w:hAnsi="FangSong"/>
          <w:spacing w:val="3"/>
          <w:sz w:val="31"/>
          <w:szCs w:val="31"/>
        </w:rPr>
        <w:t>：对接经济社会发展，坚持专业与产业相结合、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课</w:t>
      </w:r>
      <w:r>
        <w:rPr>
          <w:rFonts w:ascii="FangSong" w:cs="FangSong" w:eastAsia="FangSong" w:hAnsi="FangSong"/>
          <w:spacing w:val="11"/>
          <w:sz w:val="31"/>
          <w:szCs w:val="31"/>
        </w:rPr>
        <w:t>程与岗位相结合，做强医养健康、做大早期教育、做优书法艺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术、做新信息工程、做活经管财会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p>
      <w:pPr>
        <w:pStyle w:val="style0"/>
        <w:spacing w:lineRule="auto" w:line="227"/>
        <w:ind w:left="65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办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学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特色定位</w:t>
      </w:r>
      <w:r>
        <w:rPr>
          <w:rFonts w:ascii="FangSong" w:cs="FangSong" w:eastAsia="FangSong" w:hAnsi="FangSong"/>
          <w:spacing w:val="3"/>
          <w:sz w:val="31"/>
          <w:szCs w:val="31"/>
        </w:rPr>
        <w:t>：立德树人的儒家文化，以德立学的国学特色。</w:t>
      </w:r>
    </w:p>
    <w:p>
      <w:pPr>
        <w:pStyle w:val="style0"/>
        <w:spacing w:before="180" w:lineRule="auto" w:line="333"/>
        <w:ind w:right="22"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服务面向定位</w:t>
      </w:r>
      <w:r>
        <w:rPr>
          <w:rFonts w:ascii="FangSong" w:cs="FangSong" w:eastAsia="FangSong" w:hAnsi="FangSong"/>
          <w:spacing w:val="4"/>
          <w:sz w:val="31"/>
          <w:szCs w:val="31"/>
        </w:rPr>
        <w:t>：根植曲</w:t>
      </w:r>
      <w:r>
        <w:rPr>
          <w:rFonts w:ascii="FangSong" w:cs="FangSong" w:eastAsia="FangSong" w:hAnsi="FangSong"/>
          <w:spacing w:val="2"/>
          <w:sz w:val="31"/>
          <w:szCs w:val="31"/>
        </w:rPr>
        <w:t>阜，面向山东，辐射全国，走出国门；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优化</w:t>
      </w:r>
      <w:r>
        <w:rPr>
          <w:rFonts w:ascii="FangSong" w:cs="FangSong" w:eastAsia="FangSong" w:hAnsi="FangSong"/>
          <w:spacing w:val="12"/>
          <w:sz w:val="31"/>
          <w:szCs w:val="31"/>
        </w:rPr>
        <w:t>学</w:t>
      </w:r>
      <w:r>
        <w:rPr>
          <w:rFonts w:ascii="FangSong" w:cs="FangSong" w:eastAsia="FangSong" w:hAnsi="FangSong"/>
          <w:spacing w:val="8"/>
          <w:sz w:val="31"/>
          <w:szCs w:val="31"/>
        </w:rPr>
        <w:t>科专业结构，对接行业产业需求，服务经济社会发展。</w:t>
      </w:r>
    </w:p>
    <w:p>
      <w:pPr>
        <w:pStyle w:val="style0"/>
        <w:spacing w:before="2" w:lineRule="auto" w:line="227"/>
        <w:ind w:left="64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具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体办学指标：</w:t>
      </w:r>
    </w:p>
    <w:p>
      <w:pPr>
        <w:pStyle w:val="style0"/>
        <w:spacing w:before="179" w:lineRule="auto" w:line="225"/>
        <w:ind w:left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——办学规模和效益大幅提升。</w:t>
      </w:r>
      <w:r>
        <w:rPr>
          <w:rFonts w:ascii="FangSong" w:cs="FangSong" w:eastAsia="FangSong" w:hAnsi="FangSong"/>
          <w:spacing w:val="3"/>
          <w:sz w:val="31"/>
          <w:szCs w:val="31"/>
        </w:rPr>
        <w:t>在校生达到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15000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人</w:t>
      </w:r>
      <w:r>
        <w:rPr>
          <w:rFonts w:ascii="FangSong" w:cs="FangSong" w:eastAsia="FangSong" w:hAnsi="FangSong"/>
          <w:sz w:val="31"/>
          <w:szCs w:val="31"/>
        </w:rPr>
        <w:t>。</w:t>
      </w:r>
    </w:p>
    <w:p>
      <w:pPr>
        <w:pStyle w:val="style0"/>
        <w:rPr/>
        <w:sectPr>
          <w:footerReference w:type="default" r:id="rId15"/>
          <w:pgSz w:w="11906" w:h="16839" w:orient="portrait"/>
          <w:pgMar w:top="1431" w:right="1191" w:bottom="1425" w:left="1607" w:header="0" w:footer="1263" w:gutter="0"/>
        </w:sect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28" w:right="87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师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资队伍数量充足、结构合理、质量过硬，能充分满足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应用型人</w:t>
      </w:r>
      <w:r>
        <w:rPr>
          <w:rFonts w:ascii="FangSong" w:cs="FangSong" w:eastAsia="FangSong" w:hAnsi="FangSong"/>
          <w:spacing w:val="-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才</w:t>
      </w:r>
      <w:r>
        <w:rPr>
          <w:rFonts w:ascii="FangSong" w:cs="FangSong" w:eastAsia="FangSong" w:hAnsi="FangSong"/>
          <w:spacing w:val="-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培养需要。</w:t>
      </w:r>
      <w:r>
        <w:rPr>
          <w:rFonts w:ascii="FangSong" w:cs="FangSong" w:eastAsia="FangSong" w:hAnsi="FangSong"/>
          <w:spacing w:val="-4"/>
          <w:sz w:val="31"/>
          <w:szCs w:val="31"/>
        </w:rPr>
        <w:t>生师比达到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18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∶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1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要求，拥有硕士以上学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位教师比例达到60%以上，拥有博士学位教师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名以上，“双</w:t>
      </w:r>
      <w:r>
        <w:rPr>
          <w:rFonts w:ascii="FangSong" w:cs="FangSong" w:eastAsia="FangSong" w:hAnsi="FangSong"/>
          <w:spacing w:val="3"/>
          <w:sz w:val="31"/>
          <w:szCs w:val="31"/>
        </w:rPr>
        <w:t>师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型</w:t>
      </w:r>
      <w:r>
        <w:rPr>
          <w:rFonts w:ascii="FangSong" w:cs="FangSong" w:eastAsia="FangSong" w:hAnsi="FangSong"/>
          <w:spacing w:val="10"/>
          <w:sz w:val="31"/>
          <w:szCs w:val="31"/>
        </w:rPr>
        <w:t>”教师比例达到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50%以上。外聘行业专家形成一定规模。力争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省</w:t>
      </w:r>
      <w:r>
        <w:rPr>
          <w:rFonts w:ascii="FangSong" w:cs="FangSong" w:eastAsia="FangSong" w:hAnsi="FangSong"/>
          <w:spacing w:val="11"/>
          <w:sz w:val="31"/>
          <w:szCs w:val="31"/>
        </w:rPr>
        <w:t>级教学名师和优秀教学团队有所突破。打造一支德高、学高、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技高的师资队伍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</w:p>
    <w:p>
      <w:pPr>
        <w:pStyle w:val="style0"/>
        <w:spacing w:before="2" w:lineRule="auto" w:line="333"/>
        <w:ind w:left="28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——特色专业群和品牌专业建设成效显著。</w:t>
      </w:r>
      <w:r>
        <w:rPr>
          <w:rFonts w:ascii="FangSong" w:cs="FangSong" w:eastAsia="FangSong" w:hAnsi="FangSong"/>
          <w:spacing w:val="12"/>
          <w:sz w:val="31"/>
          <w:szCs w:val="31"/>
        </w:rPr>
        <w:t>以应用性专业</w:t>
      </w:r>
      <w:r>
        <w:rPr>
          <w:rFonts w:ascii="FangSong" w:cs="FangSong" w:eastAsia="FangSong" w:hAnsi="FangSong"/>
          <w:spacing w:val="8"/>
          <w:sz w:val="31"/>
          <w:szCs w:val="31"/>
        </w:rPr>
        <w:t>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主体框架的专业发展格局确立。建成校级重点(发展)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专业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15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个，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0"/>
          <w:sz w:val="31"/>
          <w:szCs w:val="31"/>
        </w:rPr>
        <w:t>校</w:t>
      </w:r>
      <w:r>
        <w:rPr>
          <w:rFonts w:ascii="FangSong" w:cs="FangSong" w:eastAsia="FangSong" w:hAnsi="FangSong"/>
          <w:spacing w:val="-10"/>
          <w:sz w:val="31"/>
          <w:szCs w:val="31"/>
        </w:rPr>
        <w:t>级重点专业群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5-8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个。争取建成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1-2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个省级重点专业/特色专业，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省</w:t>
      </w:r>
      <w:r>
        <w:rPr>
          <w:rFonts w:ascii="FangSong" w:cs="FangSong" w:eastAsia="FangSong" w:hAnsi="FangSong"/>
          <w:spacing w:val="11"/>
          <w:sz w:val="31"/>
          <w:szCs w:val="31"/>
        </w:rPr>
        <w:t>级高水平专业群建设有所突破。努力打造具有职业教育特色的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品</w:t>
      </w:r>
      <w:r>
        <w:rPr>
          <w:rFonts w:ascii="FangSong" w:cs="FangSong" w:eastAsia="FangSong" w:hAnsi="FangSong"/>
          <w:spacing w:val="3"/>
          <w:sz w:val="31"/>
          <w:szCs w:val="31"/>
        </w:rPr>
        <w:t>牌专业。</w:t>
      </w:r>
    </w:p>
    <w:p>
      <w:pPr>
        <w:pStyle w:val="style0"/>
        <w:spacing w:before="2" w:lineRule="auto" w:line="333"/>
        <w:ind w:right="92" w:firstLine="65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7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人才培养模式得到调整优化。</w:t>
      </w:r>
      <w:r>
        <w:rPr>
          <w:rFonts w:ascii="FangSong" w:cs="FangSong" w:eastAsia="FangSong" w:hAnsi="FangSong"/>
          <w:spacing w:val="11"/>
          <w:sz w:val="31"/>
          <w:szCs w:val="31"/>
        </w:rPr>
        <w:t>双元融合、双主体育人、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“1</w:t>
      </w:r>
      <w:r>
        <w:rPr>
          <w:rFonts w:ascii="FangSong" w:cs="FangSong" w:eastAsia="FangSong" w:hAnsi="FangSong"/>
          <w:spacing w:val="7"/>
          <w:sz w:val="31"/>
          <w:szCs w:val="31"/>
        </w:rPr>
        <w:t>+</w:t>
      </w:r>
      <w:r>
        <w:rPr>
          <w:rFonts w:ascii="FangSong" w:cs="FangSong" w:eastAsia="FangSong" w:hAnsi="FangSong"/>
          <w:sz w:val="31"/>
          <w:szCs w:val="31"/>
        </w:rPr>
        <w:t>X</w:t>
      </w:r>
      <w:r>
        <w:rPr>
          <w:rFonts w:ascii="FangSong" w:cs="FangSong" w:eastAsia="FangSong" w:hAnsi="FangSong"/>
          <w:spacing w:val="6"/>
          <w:sz w:val="31"/>
          <w:szCs w:val="31"/>
        </w:rPr>
        <w:t>”证书制度试点工作稳步推进，职业技能等级证书校本开发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5</w:t>
      </w:r>
      <w:r>
        <w:rPr>
          <w:rFonts w:ascii="FangSong" w:cs="FangSong" w:eastAsia="FangSong" w:hAnsi="FangSong"/>
          <w:spacing w:val="-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5"/>
          <w:sz w:val="31"/>
          <w:szCs w:val="31"/>
        </w:rPr>
        <w:t>种以上。</w:t>
      </w:r>
    </w:p>
    <w:p>
      <w:pPr>
        <w:pStyle w:val="style0"/>
        <w:spacing w:before="2" w:lineRule="auto" w:line="333"/>
        <w:ind w:left="30" w:right="87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——服务社会能力显著提升。</w:t>
      </w:r>
      <w:r>
        <w:rPr>
          <w:rFonts w:ascii="FangSong" w:cs="FangSong" w:eastAsia="FangSong" w:hAnsi="FangSong"/>
          <w:spacing w:val="12"/>
          <w:sz w:val="31"/>
          <w:szCs w:val="31"/>
        </w:rPr>
        <w:t>与区域经济社会发展需求相</w:t>
      </w:r>
      <w:r>
        <w:rPr>
          <w:rFonts w:ascii="FangSong" w:cs="FangSong" w:eastAsia="FangSong" w:hAnsi="FangSong"/>
          <w:spacing w:val="8"/>
          <w:sz w:val="31"/>
          <w:szCs w:val="31"/>
        </w:rPr>
        <w:t>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接</w:t>
      </w:r>
      <w:r>
        <w:rPr>
          <w:rFonts w:ascii="FangSong" w:cs="FangSong" w:eastAsia="FangSong" w:hAnsi="FangSong"/>
          <w:spacing w:val="11"/>
          <w:sz w:val="31"/>
          <w:szCs w:val="31"/>
        </w:rPr>
        <w:t>的社会服务体系基本形成，校地校企协同发展、合作创新的机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制基本建立。社会职业技能培训达到每年</w:t>
      </w:r>
      <w:r>
        <w:rPr>
          <w:rFonts w:ascii="FangSong" w:cs="FangSong" w:eastAsia="FangSong" w:hAnsi="FangSong"/>
          <w:spacing w:val="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10000</w:t>
      </w:r>
      <w:r>
        <w:rPr>
          <w:rFonts w:ascii="FangSong" w:cs="FangSong" w:eastAsia="FangSong" w:hAnsi="FangSong"/>
          <w:spacing w:val="2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人次。</w:t>
      </w:r>
    </w:p>
    <w:p>
      <w:pPr>
        <w:pStyle w:val="style0"/>
        <w:spacing w:lineRule="exact" w:line="561"/>
        <w:ind w:left="65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position w:val="1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——办学基本条件全面改善。</w:t>
      </w:r>
      <w:r>
        <w:rPr>
          <w:rFonts w:ascii="FangSong" w:cs="FangSong" w:eastAsia="FangSong" w:hAnsi="FangSong"/>
          <w:spacing w:val="12"/>
          <w:position w:val="18"/>
          <w:sz w:val="31"/>
          <w:szCs w:val="31"/>
        </w:rPr>
        <w:t>主要办学指标达到本科院校</w:t>
      </w:r>
      <w:r>
        <w:rPr>
          <w:rFonts w:ascii="FangSong" w:cs="FangSong" w:eastAsia="FangSong" w:hAnsi="FangSong"/>
          <w:spacing w:val="8"/>
          <w:position w:val="18"/>
          <w:sz w:val="31"/>
          <w:szCs w:val="31"/>
        </w:rPr>
        <w:t>设</w:t>
      </w:r>
    </w:p>
    <w:p>
      <w:pPr>
        <w:pStyle w:val="style0"/>
        <w:spacing w:before="2" w:lineRule="auto" w:line="227"/>
        <w:ind w:left="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置标</w:t>
      </w:r>
      <w:r>
        <w:rPr>
          <w:rFonts w:ascii="FangSong" w:cs="FangSong" w:eastAsia="FangSong" w:hAnsi="FangSong"/>
          <w:spacing w:val="11"/>
          <w:sz w:val="31"/>
          <w:szCs w:val="31"/>
        </w:rPr>
        <w:t>准</w:t>
      </w:r>
      <w:r>
        <w:rPr>
          <w:rFonts w:ascii="FangSong" w:cs="FangSong" w:eastAsia="FangSong" w:hAnsi="FangSong"/>
          <w:spacing w:val="8"/>
          <w:sz w:val="31"/>
          <w:szCs w:val="31"/>
        </w:rPr>
        <w:t>，建成布局科学合理、数字化程度较高的智慧化校园。</w:t>
      </w:r>
    </w:p>
    <w:bookmarkStart w:id="16" w:name="_bookmark17"/>
    <w:bookmarkEnd w:id="16"/>
    <w:p>
      <w:pPr>
        <w:pStyle w:val="style0"/>
        <w:spacing w:before="154" w:lineRule="auto" w:line="241"/>
        <w:ind w:left="667"/>
        <w:outlineLvl w:val="0"/>
        <w:rPr>
          <w:rFonts w:ascii="SimHei" w:cs="SimHei" w:eastAsia="SimHei" w:hAnsi="SimHei"/>
          <w:sz w:val="31"/>
          <w:szCs w:val="31"/>
        </w:rPr>
      </w:pPr>
      <w:r>
        <w:rPr>
          <w:rFonts w:ascii="SimHei" w:cs="SimHei" w:eastAsia="SimHei" w:hAnsi="SimHei"/>
          <w:spacing w:val="9"/>
          <w:sz w:val="31"/>
          <w:szCs w:val="31"/>
        </w:rPr>
        <w:t>三</w:t>
      </w:r>
      <w:r>
        <w:rPr>
          <w:rFonts w:ascii="SimHei" w:cs="SimHei" w:eastAsia="SimHei" w:hAnsi="SimHei"/>
          <w:spacing w:val="8"/>
          <w:sz w:val="31"/>
          <w:szCs w:val="31"/>
        </w:rPr>
        <w:t>、主要任务与重点工作</w:t>
      </w:r>
    </w:p>
    <w:p>
      <w:pPr>
        <w:pStyle w:val="style0"/>
        <w:spacing w:before="220" w:lineRule="auto" w:line="231"/>
        <w:ind w:left="686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(一)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深化体制机制创新，激发学校办学活力</w:t>
      </w:r>
    </w:p>
    <w:bookmarkStart w:id="17" w:name="_bookmark18"/>
    <w:bookmarkStart w:id="18" w:name="_bookmark19"/>
    <w:bookmarkEnd w:id="17"/>
    <w:bookmarkEnd w:id="18"/>
    <w:p>
      <w:pPr>
        <w:pStyle w:val="style0"/>
        <w:spacing w:before="236" w:lineRule="exact" w:line="417"/>
        <w:ind w:left="683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1.完善领导制度，优化顶层设计</w:t>
      </w:r>
    </w:p>
    <w:p>
      <w:pPr>
        <w:pStyle w:val="style0"/>
        <w:rPr/>
        <w:sectPr>
          <w:footerReference w:type="default" r:id="rId16"/>
          <w:pgSz w:w="11906" w:h="16839" w:orient="portrait"/>
          <w:pgMar w:top="1431" w:right="1212" w:bottom="1427" w:left="1578" w:header="0" w:footer="1263" w:gutter="0"/>
        </w:sectPr>
      </w:pPr>
    </w:p>
    <w:p>
      <w:pPr>
        <w:pStyle w:val="style0"/>
        <w:spacing w:lineRule="auto" w:line="244"/>
        <w:rPr>
          <w:rFonts w:ascii="Arial"/>
          <w:sz w:val="21"/>
        </w:rPr>
      </w:pPr>
    </w:p>
    <w:p>
      <w:pPr>
        <w:pStyle w:val="style0"/>
        <w:spacing w:lineRule="auto" w:line="244"/>
        <w:rPr>
          <w:rFonts w:ascii="Arial"/>
          <w:sz w:val="21"/>
        </w:rPr>
      </w:pPr>
    </w:p>
    <w:p>
      <w:pPr>
        <w:pStyle w:val="style0"/>
        <w:spacing w:lineRule="auto" w:line="244"/>
        <w:rPr>
          <w:rFonts w:ascii="Arial"/>
          <w:sz w:val="21"/>
        </w:rPr>
      </w:pPr>
    </w:p>
    <w:p>
      <w:pPr>
        <w:pStyle w:val="style0"/>
        <w:spacing w:before="100" w:lineRule="auto" w:line="332"/>
        <w:ind w:right="225" w:firstLine="64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完善董事会领导下的院长负责制，实行院长办公会制度，</w:t>
      </w:r>
      <w:r>
        <w:rPr>
          <w:rFonts w:ascii="FangSong" w:cs="FangSong" w:eastAsia="FangSong" w:hAnsi="FangSong"/>
          <w:spacing w:val="10"/>
          <w:sz w:val="31"/>
          <w:szCs w:val="31"/>
        </w:rPr>
        <w:t>研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究</w:t>
      </w:r>
      <w:r>
        <w:rPr>
          <w:rFonts w:ascii="FangSong" w:cs="FangSong" w:eastAsia="FangSong" w:hAnsi="FangSong"/>
          <w:spacing w:val="12"/>
          <w:sz w:val="31"/>
          <w:szCs w:val="31"/>
        </w:rPr>
        <w:t>解决学校重大事情、选拔任免中层干部、制定执行财务预算、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制</w:t>
      </w:r>
      <w:r>
        <w:rPr>
          <w:rFonts w:ascii="FangSong" w:cs="FangSong" w:eastAsia="FangSong" w:hAnsi="FangSong"/>
          <w:spacing w:val="11"/>
          <w:sz w:val="31"/>
          <w:szCs w:val="31"/>
        </w:rPr>
        <w:t>定各项规章制度、确定学院机构编制、制定学院发展规划，定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期</w:t>
      </w:r>
      <w:r>
        <w:rPr>
          <w:rFonts w:ascii="FangSong" w:cs="FangSong" w:eastAsia="FangSong" w:hAnsi="FangSong"/>
          <w:spacing w:val="12"/>
          <w:sz w:val="31"/>
          <w:szCs w:val="31"/>
        </w:rPr>
        <w:t>召开中层干部会议，培训培养中层干部、动员布置重大活动、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推</w:t>
      </w:r>
      <w:r>
        <w:rPr>
          <w:rFonts w:ascii="FangSong" w:cs="FangSong" w:eastAsia="FangSong" w:hAnsi="FangSong"/>
          <w:spacing w:val="11"/>
          <w:sz w:val="31"/>
          <w:szCs w:val="31"/>
        </w:rPr>
        <w:t>动落实政策制度。完善院长领导下的分工负责制，明确院领导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的责</w:t>
      </w:r>
      <w:r>
        <w:rPr>
          <w:rFonts w:ascii="FangSong" w:cs="FangSong" w:eastAsia="FangSong" w:hAnsi="FangSong"/>
          <w:spacing w:val="3"/>
          <w:sz w:val="31"/>
          <w:szCs w:val="31"/>
        </w:rPr>
        <w:t>任分工与中层部门的职责，职责明确，分工合作，体系完善，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程</w:t>
      </w:r>
      <w:r>
        <w:rPr>
          <w:rFonts w:ascii="FangSong" w:cs="FangSong" w:eastAsia="FangSong" w:hAnsi="FangSong"/>
          <w:spacing w:val="8"/>
          <w:sz w:val="31"/>
          <w:szCs w:val="31"/>
        </w:rPr>
        <w:t>序规范，一级管一级，一级对一级负责。</w:t>
      </w:r>
    </w:p>
    <w:bookmarkStart w:id="19" w:name="_bookmark20"/>
    <w:bookmarkEnd w:id="19"/>
    <w:p>
      <w:pPr>
        <w:pStyle w:val="style0"/>
        <w:spacing w:lineRule="exact" w:line="416"/>
        <w:ind w:left="63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2.实施“5655”治校思想，提高治理水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平</w:t>
      </w:r>
    </w:p>
    <w:p>
      <w:pPr>
        <w:pStyle w:val="style0"/>
        <w:spacing w:before="231" w:lineRule="auto" w:line="333"/>
        <w:ind w:left="2" w:right="205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——创新五层</w:t>
      </w: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递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进治理模式。</w:t>
      </w:r>
      <w:r>
        <w:rPr>
          <w:rFonts w:ascii="FangSong" w:cs="FangSong" w:eastAsia="FangSong" w:hAnsi="FangSong"/>
          <w:spacing w:val="3"/>
          <w:sz w:val="31"/>
          <w:szCs w:val="31"/>
        </w:rPr>
        <w:t>以五层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(办学条件、思想作风、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体制机制、教育</w:t>
      </w:r>
      <w:r>
        <w:rPr>
          <w:rFonts w:ascii="FangSong" w:cs="FangSong" w:eastAsia="FangSong" w:hAnsi="FangSong"/>
          <w:spacing w:val="3"/>
          <w:sz w:val="31"/>
          <w:szCs w:val="31"/>
        </w:rPr>
        <w:t>科研、特色品牌)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递进治理模式，完善体制机制，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夯</w:t>
      </w:r>
      <w:r>
        <w:rPr>
          <w:rFonts w:ascii="FangSong" w:cs="FangSong" w:eastAsia="FangSong" w:hAnsi="FangSong"/>
          <w:spacing w:val="5"/>
          <w:sz w:val="31"/>
          <w:szCs w:val="31"/>
        </w:rPr>
        <w:t>实发展基础。</w:t>
      </w:r>
    </w:p>
    <w:p>
      <w:pPr>
        <w:pStyle w:val="style0"/>
        <w:spacing w:before="7" w:lineRule="auto" w:line="333"/>
        <w:ind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——实施六项治理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(简称“123456”举措)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举措，加强思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想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作风建</w:t>
      </w: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设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，增强发展动力。</w:t>
      </w:r>
      <w:r>
        <w:rPr>
          <w:rFonts w:ascii="FangSong" w:cs="FangSong" w:eastAsia="FangSong" w:hAnsi="FangSong"/>
          <w:spacing w:val="5"/>
          <w:sz w:val="31"/>
          <w:szCs w:val="31"/>
        </w:rPr>
        <w:t>“1”是“一个保障”即安全稳定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(校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0"/>
          <w:sz w:val="31"/>
          <w:szCs w:val="31"/>
        </w:rPr>
        <w:t>园</w:t>
      </w:r>
      <w:r>
        <w:rPr>
          <w:rFonts w:ascii="FangSong" w:cs="FangSong" w:eastAsia="FangSong" w:hAnsi="FangSong"/>
          <w:spacing w:val="6"/>
          <w:sz w:val="31"/>
          <w:szCs w:val="31"/>
        </w:rPr>
        <w:t>、</w:t>
      </w:r>
      <w:r>
        <w:rPr>
          <w:rFonts w:ascii="FangSong" w:cs="FangSong" w:eastAsia="FangSong" w:hAnsi="FangSong"/>
          <w:spacing w:val="5"/>
          <w:sz w:val="31"/>
          <w:szCs w:val="31"/>
        </w:rPr>
        <w:t>食品、疫情防控)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，“2”是“二个为什么”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(为什么学院要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"/>
          <w:sz w:val="31"/>
          <w:szCs w:val="31"/>
        </w:rPr>
        <w:t>加快发展、为</w:t>
      </w:r>
      <w:r>
        <w:rPr>
          <w:rFonts w:ascii="FangSong" w:cs="FangSong" w:eastAsia="FangSong" w:hAnsi="FangSong"/>
          <w:sz w:val="31"/>
          <w:szCs w:val="31"/>
        </w:rPr>
        <w:t>什么教职工要努力工作)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，“3”是“三个不准”(不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0"/>
          <w:sz w:val="31"/>
          <w:szCs w:val="31"/>
        </w:rPr>
        <w:t>准</w:t>
      </w:r>
      <w:r>
        <w:rPr>
          <w:rFonts w:ascii="FangSong" w:cs="FangSong" w:eastAsia="FangSong" w:hAnsi="FangSong"/>
          <w:spacing w:val="9"/>
          <w:sz w:val="31"/>
          <w:szCs w:val="31"/>
        </w:rPr>
        <w:t>搞</w:t>
      </w:r>
      <w:r>
        <w:rPr>
          <w:rFonts w:ascii="FangSong" w:cs="FangSong" w:eastAsia="FangSong" w:hAnsi="FangSong"/>
          <w:spacing w:val="5"/>
          <w:sz w:val="31"/>
          <w:szCs w:val="31"/>
        </w:rPr>
        <w:t>不团结、不准有影响学校声誉的行为、不准违规违法)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，“4”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是</w:t>
      </w:r>
      <w:r>
        <w:rPr>
          <w:rFonts w:ascii="FangSong" w:cs="FangSong" w:eastAsia="FangSong" w:hAnsi="FangSong"/>
          <w:spacing w:val="8"/>
          <w:sz w:val="31"/>
          <w:szCs w:val="31"/>
        </w:rPr>
        <w:t>“</w:t>
      </w:r>
      <w:r>
        <w:rPr>
          <w:rFonts w:ascii="FangSong" w:cs="FangSong" w:eastAsia="FangSong" w:hAnsi="FangSong"/>
          <w:spacing w:val="5"/>
          <w:sz w:val="31"/>
          <w:szCs w:val="31"/>
        </w:rPr>
        <w:t>四爱”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(爱国家、爱学校、爱事业、爱学生)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，“5”是“五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-8"/>
          <w:sz w:val="31"/>
          <w:szCs w:val="31"/>
        </w:rPr>
        <w:t>讲”</w:t>
      </w:r>
      <w:r>
        <w:rPr>
          <w:rFonts w:ascii="FangSong" w:cs="FangSong" w:eastAsia="FangSong" w:hAnsi="FangSong"/>
          <w:spacing w:val="-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(</w:t>
      </w:r>
      <w:r>
        <w:rPr>
          <w:rFonts w:ascii="FangSong" w:cs="FangSong" w:eastAsia="FangSong" w:hAnsi="FangSong"/>
          <w:spacing w:val="-4"/>
          <w:sz w:val="31"/>
          <w:szCs w:val="31"/>
        </w:rPr>
        <w:t>讲政治、讲道德、讲规矩、讲团结、讲文明)</w:t>
      </w:r>
      <w:r>
        <w:rPr>
          <w:rFonts w:ascii="FangSong" w:cs="FangSong" w:eastAsia="FangSong" w:hAnsi="FangSong"/>
          <w:spacing w:val="-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4"/>
          <w:sz w:val="31"/>
          <w:szCs w:val="31"/>
        </w:rPr>
        <w:t>，“6”是“六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1"/>
          <w:sz w:val="31"/>
          <w:szCs w:val="31"/>
        </w:rPr>
        <w:t>个解决”</w:t>
      </w:r>
      <w:r>
        <w:rPr>
          <w:rFonts w:ascii="FangSong" w:cs="FangSong" w:eastAsia="FangSong" w:hAnsi="FangSong"/>
          <w:spacing w:val="1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(解决令行禁止、解决能上能下能进能出、解决想干</w:t>
      </w:r>
      <w:r>
        <w:rPr>
          <w:rFonts w:ascii="FangSong" w:cs="FangSong" w:eastAsia="FangSong" w:hAnsi="FangSong"/>
          <w:spacing w:val="5"/>
          <w:sz w:val="31"/>
          <w:szCs w:val="31"/>
        </w:rPr>
        <w:t>事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6"/>
          <w:sz w:val="31"/>
          <w:szCs w:val="31"/>
        </w:rPr>
        <w:t>能</w:t>
      </w:r>
      <w:r>
        <w:rPr>
          <w:rFonts w:ascii="FangSong" w:cs="FangSong" w:eastAsia="FangSong" w:hAnsi="FangSong"/>
          <w:spacing w:val="11"/>
          <w:sz w:val="31"/>
          <w:szCs w:val="31"/>
        </w:rPr>
        <w:t>干事、解决以权谋私以职谋私、解决等、靠、要，解决无原则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14"/>
          <w:sz w:val="31"/>
          <w:szCs w:val="31"/>
        </w:rPr>
        <w:t>小</w:t>
      </w:r>
      <w:r>
        <w:rPr>
          <w:rFonts w:ascii="FangSong" w:cs="FangSong" w:eastAsia="FangSong" w:hAnsi="FangSong"/>
          <w:spacing w:val="9"/>
          <w:sz w:val="31"/>
          <w:szCs w:val="31"/>
        </w:rPr>
        <w:t>团</w:t>
      </w:r>
      <w:r>
        <w:rPr>
          <w:rFonts w:ascii="FangSong" w:cs="FangSong" w:eastAsia="FangSong" w:hAnsi="FangSong"/>
          <w:spacing w:val="7"/>
          <w:sz w:val="31"/>
          <w:szCs w:val="31"/>
        </w:rPr>
        <w:t>体小帮派六个方面的问题)</w:t>
      </w:r>
      <w:r>
        <w:rPr>
          <w:rFonts w:ascii="FangSong" w:cs="FangSong" w:eastAsia="FangSong" w:hAnsi="FangSong"/>
          <w:spacing w:val="7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p>
      <w:pPr>
        <w:pStyle w:val="style0"/>
        <w:spacing w:before="1" w:lineRule="auto" w:line="226"/>
        <w:ind w:left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进行“五定”机制建设。</w:t>
      </w:r>
      <w:r>
        <w:rPr>
          <w:rFonts w:ascii="FangSong" w:cs="FangSong" w:eastAsia="FangSong" w:hAnsi="FangSong"/>
          <w:spacing w:val="11"/>
          <w:sz w:val="31"/>
          <w:szCs w:val="31"/>
        </w:rPr>
        <w:t>定编：根据国家规定的高校编</w:t>
      </w:r>
    </w:p>
    <w:p>
      <w:pPr>
        <w:pStyle w:val="style0"/>
        <w:rPr/>
        <w:sectPr>
          <w:footerReference w:type="default" r:id="rId17"/>
          <w:pgSz w:w="11906" w:h="16839" w:orient="portrait"/>
          <w:pgMar w:top="1431" w:right="989" w:bottom="1427" w:left="1606" w:header="0" w:footer="1264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2" w:right="2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制</w:t>
      </w:r>
      <w:r>
        <w:rPr>
          <w:rFonts w:ascii="FangSong" w:cs="FangSong" w:eastAsia="FangSong" w:hAnsi="FangSong"/>
          <w:spacing w:val="3"/>
          <w:sz w:val="31"/>
          <w:szCs w:val="31"/>
        </w:rPr>
        <w:t>；定岗：确定学院自己的编制根据编制确定各部门人员的岗位；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定</w:t>
      </w:r>
      <w:r>
        <w:rPr>
          <w:rFonts w:ascii="FangSong" w:cs="FangSong" w:eastAsia="FangSong" w:hAnsi="FangSong"/>
          <w:spacing w:val="11"/>
          <w:sz w:val="31"/>
          <w:szCs w:val="31"/>
        </w:rPr>
        <w:t>责：根据各岗位需完成的目标任务确定各岗位职责；定标：根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据各岗位工作任务完成达标情况；定薪：确定绩效工资及奖惩</w:t>
      </w:r>
      <w:r>
        <w:rPr>
          <w:rFonts w:ascii="FangSong" w:cs="FangSong" w:eastAsia="FangSong" w:hAnsi="FangSong"/>
          <w:spacing w:val="4"/>
          <w:sz w:val="31"/>
          <w:szCs w:val="31"/>
        </w:rPr>
        <w:t>。</w:t>
      </w:r>
    </w:p>
    <w:p>
      <w:pPr>
        <w:pStyle w:val="style0"/>
        <w:spacing w:before="5" w:lineRule="auto" w:line="333"/>
        <w:ind w:left="1" w:right="111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转变五项教育理念。</w:t>
      </w:r>
      <w:r>
        <w:rPr>
          <w:rFonts w:ascii="FangSong" w:cs="FangSong" w:eastAsia="FangSong" w:hAnsi="FangSong"/>
          <w:spacing w:val="11"/>
          <w:sz w:val="31"/>
          <w:szCs w:val="31"/>
        </w:rPr>
        <w:t>坚持以教学为中心；实现由普通教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育向职</w:t>
      </w:r>
      <w:r>
        <w:rPr>
          <w:rFonts w:ascii="FangSong" w:cs="FangSong" w:eastAsia="FangSong" w:hAnsi="FangSong"/>
          <w:sz w:val="31"/>
          <w:szCs w:val="31"/>
        </w:rPr>
        <w:t>业教育的转变、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由传统教育向信息化教育的转变、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由以教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师</w:t>
      </w:r>
      <w:r>
        <w:rPr>
          <w:rFonts w:ascii="FangSong" w:cs="FangSong" w:eastAsia="FangSong" w:hAnsi="FangSong"/>
          <w:spacing w:val="11"/>
          <w:sz w:val="31"/>
          <w:szCs w:val="31"/>
        </w:rPr>
        <w:t>为中心向以学生为中心的转变；培育身心健康的自然人、遵纪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守法</w:t>
      </w:r>
      <w:r>
        <w:rPr>
          <w:rFonts w:ascii="FangSong" w:cs="FangSong" w:eastAsia="FangSong" w:hAnsi="FangSong"/>
          <w:spacing w:val="8"/>
          <w:sz w:val="31"/>
          <w:szCs w:val="31"/>
        </w:rPr>
        <w:t>的</w:t>
      </w:r>
      <w:r>
        <w:rPr>
          <w:rFonts w:ascii="FangSong" w:cs="FangSong" w:eastAsia="FangSong" w:hAnsi="FangSong"/>
          <w:spacing w:val="5"/>
          <w:sz w:val="31"/>
          <w:szCs w:val="31"/>
        </w:rPr>
        <w:t>社会人、一技之长的职业人、道德高尚的文化人；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以标建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8"/>
          <w:sz w:val="31"/>
          <w:szCs w:val="31"/>
        </w:rPr>
        <w:t>校、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9"/>
          <w:sz w:val="31"/>
          <w:szCs w:val="31"/>
        </w:rPr>
        <w:t>以德立校、</w:t>
      </w:r>
      <w:r>
        <w:rPr>
          <w:rFonts w:ascii="FangSong" w:cs="FangSong" w:eastAsia="FangSong" w:hAnsi="FangSong"/>
          <w:spacing w:val="-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9"/>
          <w:sz w:val="31"/>
          <w:szCs w:val="31"/>
        </w:rPr>
        <w:t>以法治校、</w:t>
      </w:r>
      <w:r>
        <w:rPr>
          <w:rFonts w:ascii="FangSong" w:cs="FangSong" w:eastAsia="FangSong" w:hAnsi="FangSong"/>
          <w:spacing w:val="-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9"/>
          <w:sz w:val="31"/>
          <w:szCs w:val="31"/>
        </w:rPr>
        <w:t>以新兴校、</w:t>
      </w:r>
      <w:r>
        <w:rPr>
          <w:rFonts w:ascii="FangSong" w:cs="FangSong" w:eastAsia="FangSong" w:hAnsi="FangSong"/>
          <w:spacing w:val="-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9"/>
          <w:sz w:val="31"/>
          <w:szCs w:val="31"/>
        </w:rPr>
        <w:t>以特强校。实现五项教育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理</w:t>
      </w:r>
      <w:r>
        <w:rPr>
          <w:rFonts w:ascii="FangSong" w:cs="FangSong" w:eastAsia="FangSong" w:hAnsi="FangSong"/>
          <w:spacing w:val="8"/>
          <w:sz w:val="31"/>
          <w:szCs w:val="31"/>
        </w:rPr>
        <w:t>念，提高治理水平，推进学院快速发展。</w:t>
      </w:r>
    </w:p>
    <w:bookmarkStart w:id="20" w:name="_bookmark21"/>
    <w:bookmarkEnd w:id="20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.推进专家治校、教授治学工作</w:t>
      </w:r>
    </w:p>
    <w:p>
      <w:pPr>
        <w:pStyle w:val="style0"/>
        <w:spacing w:before="144" w:lineRule="auto" w:line="334"/>
        <w:ind w:left="14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7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立以校内外专家教授为主体的专家委员会，统筹教育改革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与质量监控</w:t>
      </w:r>
      <w:r>
        <w:rPr>
          <w:rFonts w:ascii="FangSong" w:cs="FangSong" w:eastAsia="FangSong" w:hAnsi="FangSong"/>
          <w:spacing w:val="5"/>
          <w:sz w:val="31"/>
          <w:szCs w:val="31"/>
        </w:rPr>
        <w:t>、</w:t>
      </w:r>
      <w:r>
        <w:rPr>
          <w:rFonts w:ascii="FangSong" w:cs="FangSong" w:eastAsia="FangSong" w:hAnsi="FangSong"/>
          <w:spacing w:val="3"/>
          <w:sz w:val="31"/>
          <w:szCs w:val="31"/>
        </w:rPr>
        <w:t>专业设置与课程建设、人才引进与教师发展等工作。</w:t>
      </w:r>
    </w:p>
    <w:bookmarkStart w:id="21" w:name="_bookmark22"/>
    <w:bookmarkEnd w:id="21"/>
    <w:p>
      <w:pPr>
        <w:pStyle w:val="style0"/>
        <w:spacing w:lineRule="exact" w:line="416"/>
        <w:ind w:left="631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加强党的建设，保障高质量发展</w:t>
      </w:r>
    </w:p>
    <w:p>
      <w:pPr>
        <w:pStyle w:val="style0"/>
        <w:spacing w:before="139" w:lineRule="auto" w:line="334"/>
        <w:ind w:right="113" w:firstLine="6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认</w:t>
      </w:r>
      <w:r>
        <w:rPr>
          <w:rFonts w:ascii="FangSong" w:cs="FangSong" w:eastAsia="FangSong" w:hAnsi="FangSong"/>
          <w:spacing w:val="11"/>
          <w:sz w:val="31"/>
          <w:szCs w:val="31"/>
        </w:rPr>
        <w:t>真落实新时代党的建设总要求，突出以政治建设为统领，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巩</w:t>
      </w:r>
      <w:r>
        <w:rPr>
          <w:rFonts w:ascii="FangSong" w:cs="FangSong" w:eastAsia="FangSong" w:hAnsi="FangSong"/>
          <w:spacing w:val="11"/>
          <w:sz w:val="31"/>
          <w:szCs w:val="31"/>
        </w:rPr>
        <w:t>固深化“不忘初心、牢记使命”主题教育成果，深化党史学习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教育，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以抓实基础、改进作风、规范工作为重点，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以党支部规范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化</w:t>
      </w:r>
      <w:r>
        <w:rPr>
          <w:rFonts w:ascii="FangSong" w:cs="FangSong" w:eastAsia="FangSong" w:hAnsi="FangSong"/>
          <w:spacing w:val="11"/>
          <w:sz w:val="31"/>
          <w:szCs w:val="31"/>
        </w:rPr>
        <w:t>建设为抓手，全面提升学院党建工作质量，为学院高质量发展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提</w:t>
      </w:r>
      <w:r>
        <w:rPr>
          <w:rFonts w:ascii="FangSong" w:cs="FangSong" w:eastAsia="FangSong" w:hAnsi="FangSong"/>
          <w:spacing w:val="8"/>
          <w:sz w:val="31"/>
          <w:szCs w:val="31"/>
        </w:rPr>
        <w:t>供</w:t>
      </w:r>
      <w:r>
        <w:rPr>
          <w:rFonts w:ascii="FangSong" w:cs="FangSong" w:eastAsia="FangSong" w:hAnsi="FangSong"/>
          <w:spacing w:val="7"/>
          <w:sz w:val="31"/>
          <w:szCs w:val="31"/>
        </w:rPr>
        <w:t>坚强的思想和组织保障。</w:t>
      </w:r>
    </w:p>
    <w:bookmarkStart w:id="22" w:name="_bookmark23"/>
    <w:bookmarkEnd w:id="22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加强思想政治建设，增强工作实效性</w:t>
      </w:r>
    </w:p>
    <w:p>
      <w:pPr>
        <w:pStyle w:val="style0"/>
        <w:spacing w:before="142" w:lineRule="auto" w:line="340"/>
        <w:ind w:left="6" w:right="113"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</w:rPr>
        <w:t>深入开展主题教育活动，认真贯彻“123456”治理举措，</w:t>
      </w:r>
      <w:r>
        <w:rPr>
          <w:rFonts w:ascii="FangSong" w:cs="FangSong" w:eastAsia="FangSong" w:hAnsi="FangSong"/>
          <w:spacing w:val="9"/>
          <w:sz w:val="31"/>
          <w:szCs w:val="31"/>
        </w:rPr>
        <w:t>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强发展动力。坚持以教学为中心，发挥模范典型的作用、发挥</w:t>
      </w:r>
      <w:r>
        <w:rPr>
          <w:rFonts w:ascii="FangSong" w:cs="FangSong" w:eastAsia="FangSong" w:hAnsi="FangSong"/>
          <w:spacing w:val="10"/>
          <w:sz w:val="31"/>
          <w:szCs w:val="31"/>
        </w:rPr>
        <w:t>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色文化的作用。坚持守正创新，推进理念创新、手段创新、工</w:t>
      </w:r>
      <w:r>
        <w:rPr>
          <w:rFonts w:ascii="FangSong" w:cs="FangSong" w:eastAsia="FangSong" w:hAnsi="FangSong"/>
          <w:spacing w:val="10"/>
          <w:sz w:val="31"/>
          <w:szCs w:val="31"/>
        </w:rPr>
        <w:t>作</w:t>
      </w:r>
    </w:p>
    <w:p>
      <w:pPr>
        <w:pStyle w:val="style0"/>
        <w:rPr/>
        <w:sectPr>
          <w:footerReference w:type="default" r:id="rId18"/>
          <w:pgSz w:w="11906" w:h="16839" w:orient="portrait"/>
          <w:pgMar w:top="1431" w:right="1191" w:bottom="1425" w:left="1605" w:header="0" w:footer="1263" w:gutter="0"/>
        </w:sectPr>
      </w:pPr>
    </w:p>
    <w:p>
      <w:pPr>
        <w:pStyle w:val="style0"/>
        <w:spacing w:lineRule="auto" w:line="248"/>
        <w:rPr>
          <w:rFonts w:ascii="Arial"/>
          <w:sz w:val="21"/>
        </w:rPr>
      </w:pPr>
    </w:p>
    <w:p>
      <w:pPr>
        <w:pStyle w:val="style0"/>
        <w:spacing w:lineRule="auto" w:line="248"/>
        <w:rPr>
          <w:rFonts w:ascii="Arial"/>
          <w:sz w:val="21"/>
        </w:rPr>
      </w:pPr>
    </w:p>
    <w:p>
      <w:pPr>
        <w:pStyle w:val="style0"/>
        <w:spacing w:lineRule="auto" w:line="249"/>
        <w:rPr>
          <w:rFonts w:ascii="Arial"/>
          <w:sz w:val="21"/>
        </w:rPr>
      </w:pPr>
    </w:p>
    <w:p>
      <w:pPr>
        <w:pStyle w:val="style0"/>
        <w:spacing w:before="101" w:lineRule="auto" w:line="332"/>
        <w:ind w:right="8" w:firstLine="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sz w:val="31"/>
          <w:szCs w:val="31"/>
        </w:rPr>
        <w:t>创</w:t>
      </w:r>
      <w:r>
        <w:rPr>
          <w:rFonts w:ascii="FangSong" w:cs="FangSong" w:eastAsia="FangSong" w:hAnsi="FangSong"/>
          <w:spacing w:val="11"/>
          <w:sz w:val="31"/>
          <w:szCs w:val="31"/>
        </w:rPr>
        <w:t>新。一是推动思想政治作风建设常态化、制度化，把思想政治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工</w:t>
      </w:r>
      <w:r>
        <w:rPr>
          <w:rFonts w:ascii="FangSong" w:cs="FangSong" w:eastAsia="FangSong" w:hAnsi="FangSong"/>
          <w:spacing w:val="11"/>
          <w:sz w:val="31"/>
          <w:szCs w:val="31"/>
        </w:rPr>
        <w:t>作作为治校的重要方式。二是加强党史、新中国史、改革开放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史</w:t>
      </w:r>
      <w:r>
        <w:rPr>
          <w:rFonts w:ascii="FangSong" w:cs="FangSong" w:eastAsia="FangSong" w:hAnsi="FangSong"/>
          <w:spacing w:val="11"/>
          <w:sz w:val="31"/>
          <w:szCs w:val="31"/>
        </w:rPr>
        <w:t>、社会主义发展史和形势政策教育，把思想政治工作同教育教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学</w:t>
      </w:r>
      <w:r>
        <w:rPr>
          <w:rFonts w:ascii="FangSong" w:cs="FangSong" w:eastAsia="FangSong" w:hAnsi="FangSong"/>
          <w:spacing w:val="11"/>
          <w:sz w:val="31"/>
          <w:szCs w:val="31"/>
        </w:rPr>
        <w:t>管理、科研创新、传统文化与学校发展目标等结合起来。三是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加</w:t>
      </w:r>
      <w:r>
        <w:rPr>
          <w:rFonts w:ascii="FangSong" w:cs="FangSong" w:eastAsia="FangSong" w:hAnsi="FangSong"/>
          <w:spacing w:val="11"/>
          <w:sz w:val="31"/>
          <w:szCs w:val="31"/>
        </w:rPr>
        <w:t>快构建学校思想政治工作体系，完善党委统一领导、党政齐抓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共</w:t>
      </w:r>
      <w:r>
        <w:rPr>
          <w:rFonts w:ascii="FangSong" w:cs="FangSong" w:eastAsia="FangSong" w:hAnsi="FangSong"/>
          <w:spacing w:val="11"/>
          <w:sz w:val="31"/>
          <w:szCs w:val="31"/>
        </w:rPr>
        <w:t>管、宣传部门组织协调、有关部门和师生员工分工负责、全院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共同</w:t>
      </w:r>
      <w:r>
        <w:rPr>
          <w:rFonts w:ascii="FangSong" w:cs="FangSong" w:eastAsia="FangSong" w:hAnsi="FangSong"/>
          <w:spacing w:val="8"/>
          <w:sz w:val="31"/>
          <w:szCs w:val="31"/>
        </w:rPr>
        <w:t>参</w:t>
      </w:r>
      <w:r>
        <w:rPr>
          <w:rFonts w:ascii="FangSong" w:cs="FangSong" w:eastAsia="FangSong" w:hAnsi="FangSong"/>
          <w:spacing w:val="5"/>
          <w:sz w:val="31"/>
          <w:szCs w:val="31"/>
        </w:rPr>
        <w:t>与的思想政治工作大格局。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四是推动思想政治工作传统优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势</w:t>
      </w:r>
      <w:r>
        <w:rPr>
          <w:rFonts w:ascii="FangSong" w:cs="FangSong" w:eastAsia="FangSong" w:hAnsi="FangSong"/>
          <w:spacing w:val="11"/>
          <w:sz w:val="31"/>
          <w:szCs w:val="31"/>
        </w:rPr>
        <w:t>与信息技术深度融合。五是利用地域优势发挥礼仪制度的教化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作用，丰富道德</w:t>
      </w:r>
      <w:r>
        <w:rPr>
          <w:rFonts w:ascii="FangSong" w:cs="FangSong" w:eastAsia="FangSong" w:hAnsi="FangSong"/>
          <w:spacing w:val="4"/>
          <w:sz w:val="31"/>
          <w:szCs w:val="31"/>
        </w:rPr>
        <w:t>实</w:t>
      </w:r>
      <w:r>
        <w:rPr>
          <w:rFonts w:ascii="FangSong" w:cs="FangSong" w:eastAsia="FangSong" w:hAnsi="FangSong"/>
          <w:spacing w:val="3"/>
          <w:sz w:val="31"/>
          <w:szCs w:val="31"/>
        </w:rPr>
        <w:t>践活动，推动形成适应新时代要求的思想观念、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精神面貌、文明</w:t>
      </w:r>
      <w:r>
        <w:rPr>
          <w:rFonts w:ascii="FangSong" w:cs="FangSong" w:eastAsia="FangSong" w:hAnsi="FangSong"/>
          <w:spacing w:val="4"/>
          <w:sz w:val="31"/>
          <w:szCs w:val="31"/>
        </w:rPr>
        <w:t>风</w:t>
      </w:r>
      <w:r>
        <w:rPr>
          <w:rFonts w:ascii="FangSong" w:cs="FangSong" w:eastAsia="FangSong" w:hAnsi="FangSong"/>
          <w:spacing w:val="3"/>
          <w:sz w:val="31"/>
          <w:szCs w:val="31"/>
        </w:rPr>
        <w:t>尚、行为规范。更加注重以文化人、以文育人，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深</w:t>
      </w:r>
      <w:r>
        <w:rPr>
          <w:rFonts w:ascii="FangSong" w:cs="FangSong" w:eastAsia="FangSong" w:hAnsi="FangSong"/>
          <w:spacing w:val="11"/>
          <w:sz w:val="31"/>
          <w:szCs w:val="31"/>
        </w:rPr>
        <w:t>入实施中华优秀传统文化、儒家文化的传承发展工程。六是建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23" w:name="_bookmark24"/>
      <w:bookmarkEnd w:id="23"/>
      <w:r>
        <w:rPr>
          <w:rFonts w:ascii="FangSong" w:cs="FangSong" w:eastAsia="FangSong" w:hAnsi="FangSong"/>
          <w:spacing w:val="9"/>
          <w:sz w:val="31"/>
          <w:szCs w:val="31"/>
        </w:rPr>
        <w:t>立科学有效的评价考核体系，把“软指标”变为“硬约束”</w:t>
      </w:r>
      <w:r>
        <w:rPr>
          <w:rFonts w:ascii="FangSong" w:cs="FangSong" w:eastAsia="FangSong" w:hAnsi="FangSong"/>
          <w:spacing w:val="6"/>
          <w:sz w:val="31"/>
          <w:szCs w:val="31"/>
        </w:rPr>
        <w:t>。</w:t>
      </w:r>
    </w:p>
    <w:p>
      <w:pPr>
        <w:pStyle w:val="style0"/>
        <w:spacing w:lineRule="auto" w:line="235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(二)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实施人才兴校战略，推进师资增量提质</w:t>
      </w:r>
    </w:p>
    <w:p>
      <w:pPr>
        <w:pStyle w:val="style0"/>
        <w:spacing w:before="251" w:lineRule="auto" w:line="327"/>
        <w:ind w:left="7" w:right="8" w:firstLine="63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加大</w:t>
      </w:r>
      <w:r>
        <w:rPr>
          <w:rFonts w:ascii="FangSong" w:cs="FangSong" w:eastAsia="FangSong" w:hAnsi="FangSong"/>
          <w:spacing w:val="4"/>
          <w:sz w:val="31"/>
          <w:szCs w:val="31"/>
        </w:rPr>
        <w:t>优</w:t>
      </w:r>
      <w:r>
        <w:rPr>
          <w:rFonts w:ascii="FangSong" w:cs="FangSong" w:eastAsia="FangSong" w:hAnsi="FangSong"/>
          <w:spacing w:val="3"/>
          <w:sz w:val="31"/>
          <w:szCs w:val="31"/>
        </w:rPr>
        <w:t>质教师的引进与培养力度，确保数量充足、质量过关、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结</w:t>
      </w:r>
      <w:r>
        <w:rPr>
          <w:rFonts w:ascii="FangSong" w:cs="FangSong" w:eastAsia="FangSong" w:hAnsi="FangSong"/>
          <w:spacing w:val="2"/>
          <w:sz w:val="31"/>
          <w:szCs w:val="31"/>
        </w:rPr>
        <w:t>构合理。</w:t>
      </w:r>
    </w:p>
    <w:bookmarkStart w:id="24" w:name="_bookmark25"/>
    <w:bookmarkEnd w:id="24"/>
    <w:p>
      <w:pPr>
        <w:pStyle w:val="style0"/>
        <w:spacing w:lineRule="exact" w:line="416"/>
        <w:ind w:left="65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14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重视人才引进实效，提升人才队伍素质</w:t>
      </w:r>
    </w:p>
    <w:p>
      <w:pPr>
        <w:pStyle w:val="style0"/>
        <w:spacing w:before="229" w:lineRule="auto" w:line="333"/>
        <w:ind w:firstLine="64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统一</w:t>
      </w:r>
      <w:r>
        <w:rPr>
          <w:rFonts w:ascii="FangSong" w:cs="FangSong" w:eastAsia="FangSong" w:hAnsi="FangSong"/>
          <w:spacing w:val="5"/>
          <w:sz w:val="31"/>
          <w:szCs w:val="31"/>
        </w:rPr>
        <w:t>思</w:t>
      </w:r>
      <w:r>
        <w:rPr>
          <w:rFonts w:ascii="FangSong" w:cs="FangSong" w:eastAsia="FangSong" w:hAnsi="FangSong"/>
          <w:spacing w:val="3"/>
          <w:sz w:val="31"/>
          <w:szCs w:val="31"/>
        </w:rPr>
        <w:t>想、提高认识，坚持待遇留人、平台留人、感情留人、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4"/>
          <w:sz w:val="31"/>
          <w:szCs w:val="31"/>
        </w:rPr>
        <w:t>事</w:t>
      </w:r>
      <w:r>
        <w:rPr>
          <w:rFonts w:ascii="FangSong" w:cs="FangSong" w:eastAsia="FangSong" w:hAnsi="FangSong"/>
          <w:spacing w:val="12"/>
          <w:sz w:val="31"/>
          <w:szCs w:val="31"/>
        </w:rPr>
        <w:t>业留人宗旨，不断优化拴心留人的高层次人才筑巢引凤环境，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切</w:t>
      </w:r>
      <w:r>
        <w:rPr>
          <w:rFonts w:ascii="FangSong" w:cs="FangSong" w:eastAsia="FangSong" w:hAnsi="FangSong"/>
          <w:spacing w:val="4"/>
          <w:sz w:val="31"/>
          <w:szCs w:val="31"/>
        </w:rPr>
        <w:t>实做到尊重人才、重视人才、重用人才、全方位引进重点人才。</w:t>
      </w:r>
    </w:p>
    <w:p>
      <w:pPr>
        <w:pStyle w:val="style0"/>
        <w:spacing w:before="2" w:lineRule="auto" w:line="339"/>
        <w:ind w:right="109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——加大高层次高技能人才引进力度。</w:t>
      </w:r>
      <w:r>
        <w:rPr>
          <w:rFonts w:ascii="FangSong" w:cs="FangSong" w:eastAsia="FangSong" w:hAnsi="FangSong"/>
          <w:spacing w:val="12"/>
          <w:sz w:val="31"/>
          <w:szCs w:val="31"/>
        </w:rPr>
        <w:t>完善高层次高技能</w:t>
      </w:r>
      <w:r>
        <w:rPr>
          <w:rFonts w:ascii="FangSong" w:cs="FangSong" w:eastAsia="FangSong" w:hAnsi="FangSong"/>
          <w:spacing w:val="8"/>
          <w:sz w:val="31"/>
          <w:szCs w:val="31"/>
        </w:rPr>
        <w:t>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才引进</w:t>
      </w:r>
      <w:r>
        <w:rPr>
          <w:rFonts w:ascii="FangSong" w:cs="FangSong" w:eastAsia="FangSong" w:hAnsi="FangSong"/>
          <w:sz w:val="31"/>
          <w:szCs w:val="31"/>
        </w:rPr>
        <w:t>管理办法，通过各种形式引进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10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名以上重点专业急需的专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业</w:t>
      </w:r>
      <w:r>
        <w:rPr>
          <w:rFonts w:ascii="FangSong" w:cs="FangSong" w:eastAsia="FangSong" w:hAnsi="FangSong"/>
          <w:spacing w:val="8"/>
          <w:sz w:val="31"/>
          <w:szCs w:val="31"/>
        </w:rPr>
        <w:t>带</w:t>
      </w:r>
      <w:r>
        <w:rPr>
          <w:rFonts w:ascii="FangSong" w:cs="FangSong" w:eastAsia="FangSong" w:hAnsi="FangSong"/>
          <w:spacing w:val="5"/>
          <w:sz w:val="31"/>
          <w:szCs w:val="31"/>
        </w:rPr>
        <w:t>头人，30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名骨干教师及紧缺人才，充实专业带头人及骨干教</w:t>
      </w:r>
    </w:p>
    <w:p>
      <w:pPr>
        <w:pStyle w:val="style0"/>
        <w:rPr/>
        <w:sectPr>
          <w:footerReference w:type="default" r:id="rId19"/>
          <w:pgSz w:w="11906" w:h="16839" w:orient="portrait"/>
          <w:pgMar w:top="1431" w:right="1191" w:bottom="1425" w:left="1606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228"/>
        <w:ind w:left="2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师</w:t>
      </w:r>
      <w:r>
        <w:rPr>
          <w:rFonts w:ascii="FangSong" w:cs="FangSong" w:eastAsia="FangSong" w:hAnsi="FangSong"/>
          <w:spacing w:val="7"/>
          <w:sz w:val="31"/>
          <w:szCs w:val="31"/>
        </w:rPr>
        <w:t>队伍，提升专业带头人及骨干教师质量。</w:t>
      </w:r>
    </w:p>
    <w:p>
      <w:pPr>
        <w:pStyle w:val="style0"/>
        <w:spacing w:before="173" w:lineRule="auto" w:line="334"/>
        <w:ind w:right="109" w:firstLine="63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——加大重点院校及高学历人才引进力度。</w:t>
      </w:r>
      <w:r>
        <w:rPr>
          <w:rFonts w:ascii="FangSong" w:cs="FangSong" w:eastAsia="FangSong" w:hAnsi="FangSong"/>
          <w:spacing w:val="12"/>
          <w:sz w:val="31"/>
          <w:szCs w:val="31"/>
        </w:rPr>
        <w:t>根据专业建设</w:t>
      </w:r>
      <w:r>
        <w:rPr>
          <w:rFonts w:ascii="FangSong" w:cs="FangSong" w:eastAsia="FangSong" w:hAnsi="FangSong"/>
          <w:spacing w:val="8"/>
          <w:sz w:val="31"/>
          <w:szCs w:val="31"/>
        </w:rPr>
        <w:t>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展需要，通</w:t>
      </w:r>
      <w:r>
        <w:rPr>
          <w:rFonts w:ascii="FangSong" w:cs="FangSong" w:eastAsia="FangSong" w:hAnsi="FangSong"/>
          <w:sz w:val="31"/>
          <w:szCs w:val="31"/>
        </w:rPr>
        <w:t>过公开招聘，每年接收不少于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50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名具有研究生学历和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8"/>
          <w:sz w:val="31"/>
          <w:szCs w:val="31"/>
        </w:rPr>
        <w:t>硕</w:t>
      </w:r>
      <w:r>
        <w:rPr>
          <w:rFonts w:ascii="FangSong" w:cs="FangSong" w:eastAsia="FangSong" w:hAnsi="FangSong"/>
          <w:spacing w:val="11"/>
          <w:sz w:val="31"/>
          <w:szCs w:val="31"/>
        </w:rPr>
        <w:t>士及以上学位的优秀毕业生。改善教师队伍学缘结构，增加省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外高校或具</w:t>
      </w:r>
      <w:r>
        <w:rPr>
          <w:rFonts w:ascii="FangSong" w:cs="FangSong" w:eastAsia="FangSong" w:hAnsi="FangSong"/>
          <w:sz w:val="31"/>
          <w:szCs w:val="31"/>
        </w:rPr>
        <w:t>有国际教育背景教师来源比重，力争有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985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或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211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校教育</w:t>
      </w:r>
      <w:r>
        <w:rPr>
          <w:rFonts w:ascii="FangSong" w:cs="FangSong" w:eastAsia="FangSong" w:hAnsi="FangSong"/>
          <w:spacing w:val="4"/>
          <w:sz w:val="31"/>
          <w:szCs w:val="31"/>
        </w:rPr>
        <w:t>经</w:t>
      </w:r>
      <w:r>
        <w:rPr>
          <w:rFonts w:ascii="FangSong" w:cs="FangSong" w:eastAsia="FangSong" w:hAnsi="FangSong"/>
          <w:spacing w:val="3"/>
          <w:sz w:val="31"/>
          <w:szCs w:val="31"/>
        </w:rPr>
        <w:t>历的专任教师占比达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30%以上。</w:t>
      </w:r>
    </w:p>
    <w:p>
      <w:pPr>
        <w:pStyle w:val="style0"/>
        <w:spacing w:before="2" w:lineRule="auto" w:line="333"/>
        <w:ind w:left="1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——加大行业企业技术骨干、技术人才引进力度。</w:t>
      </w:r>
      <w:r>
        <w:rPr>
          <w:rFonts w:ascii="FangSong" w:cs="FangSong" w:eastAsia="FangSong" w:hAnsi="FangSong"/>
          <w:spacing w:val="12"/>
          <w:sz w:val="31"/>
          <w:szCs w:val="31"/>
        </w:rPr>
        <w:t>积极聘</w:t>
      </w:r>
      <w:r>
        <w:rPr>
          <w:rFonts w:ascii="FangSong" w:cs="FangSong" w:eastAsia="FangSong" w:hAnsi="FangSong"/>
          <w:spacing w:val="10"/>
          <w:sz w:val="31"/>
          <w:szCs w:val="31"/>
        </w:rPr>
        <w:t>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2"/>
          <w:sz w:val="31"/>
          <w:szCs w:val="31"/>
        </w:rPr>
        <w:t>行业</w:t>
      </w:r>
      <w:r>
        <w:rPr>
          <w:rFonts w:ascii="FangSong" w:cs="FangSong" w:eastAsia="FangSong" w:hAnsi="FangSong"/>
          <w:spacing w:val="-7"/>
          <w:sz w:val="31"/>
          <w:szCs w:val="31"/>
        </w:rPr>
        <w:t>企</w:t>
      </w:r>
      <w:r>
        <w:rPr>
          <w:rFonts w:ascii="FangSong" w:cs="FangSong" w:eastAsia="FangSong" w:hAnsi="FangSong"/>
          <w:spacing w:val="-6"/>
          <w:sz w:val="31"/>
          <w:szCs w:val="31"/>
        </w:rPr>
        <w:t>业一线的技术骨干和能工巧匠来校任教，实现“人才共享”。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从</w:t>
      </w:r>
      <w:r>
        <w:rPr>
          <w:rFonts w:ascii="FangSong" w:cs="FangSong" w:eastAsia="FangSong" w:hAnsi="FangSong"/>
          <w:spacing w:val="11"/>
          <w:sz w:val="31"/>
          <w:szCs w:val="31"/>
        </w:rPr>
        <w:t>国</w:t>
      </w:r>
      <w:r>
        <w:rPr>
          <w:rFonts w:ascii="FangSong" w:cs="FangSong" w:eastAsia="FangSong" w:hAnsi="FangSong"/>
          <w:spacing w:val="10"/>
          <w:sz w:val="31"/>
          <w:szCs w:val="31"/>
        </w:rPr>
        <w:t>有重点企业事业单位选调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25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名以上具有丰富实践经验的高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级技</w:t>
      </w:r>
      <w:r>
        <w:rPr>
          <w:rFonts w:ascii="FangSong" w:cs="FangSong" w:eastAsia="FangSong" w:hAnsi="FangSong"/>
          <w:spacing w:val="12"/>
          <w:sz w:val="31"/>
          <w:szCs w:val="31"/>
        </w:rPr>
        <w:t>术</w:t>
      </w:r>
      <w:r>
        <w:rPr>
          <w:rFonts w:ascii="FangSong" w:cs="FangSong" w:eastAsia="FangSong" w:hAnsi="FangSong"/>
          <w:spacing w:val="8"/>
          <w:sz w:val="31"/>
          <w:szCs w:val="31"/>
        </w:rPr>
        <w:t>人员来校任教，以提高教师队伍双师素质教师比例。</w:t>
      </w:r>
    </w:p>
    <w:p>
      <w:pPr>
        <w:pStyle w:val="style0"/>
        <w:spacing w:lineRule="auto" w:line="331"/>
        <w:ind w:left="2" w:right="8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——坚持不求所有，但求所用原则，实施柔性用人政策。</w:t>
      </w:r>
      <w:r>
        <w:rPr>
          <w:rFonts w:ascii="FangSong" w:cs="FangSong" w:eastAsia="FangSong" w:hAnsi="FangSong"/>
          <w:spacing w:val="10"/>
          <w:sz w:val="31"/>
          <w:szCs w:val="31"/>
        </w:rPr>
        <w:t>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取兼职聘用、合</w:t>
      </w:r>
      <w:r>
        <w:rPr>
          <w:rFonts w:ascii="FangSong" w:cs="FangSong" w:eastAsia="FangSong" w:hAnsi="FangSong"/>
          <w:spacing w:val="3"/>
          <w:sz w:val="31"/>
          <w:szCs w:val="31"/>
        </w:rPr>
        <w:t>作研究、学术交流等方式，聘请国内外知名专家、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学</w:t>
      </w:r>
      <w:r>
        <w:rPr>
          <w:rFonts w:ascii="FangSong" w:cs="FangSong" w:eastAsia="FangSong" w:hAnsi="FangSong"/>
          <w:spacing w:val="11"/>
          <w:sz w:val="31"/>
          <w:szCs w:val="31"/>
        </w:rPr>
        <w:t>者或在行业内具有广泛影响的企事业单位高级技术人员担任客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座教授</w:t>
      </w:r>
      <w:r>
        <w:rPr>
          <w:rFonts w:ascii="FangSong" w:cs="FangSong" w:eastAsia="FangSong" w:hAnsi="FangSong"/>
          <w:sz w:val="31"/>
          <w:szCs w:val="31"/>
        </w:rPr>
        <w:t>、名誉教授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15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人以上，发挥他们在人才培养模式改革、专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业建</w:t>
      </w:r>
      <w:r>
        <w:rPr>
          <w:rFonts w:ascii="FangSong" w:cs="FangSong" w:eastAsia="FangSong" w:hAnsi="FangSong"/>
          <w:spacing w:val="12"/>
          <w:sz w:val="31"/>
          <w:szCs w:val="31"/>
        </w:rPr>
        <w:t>设</w:t>
      </w:r>
      <w:r>
        <w:rPr>
          <w:rFonts w:ascii="FangSong" w:cs="FangSong" w:eastAsia="FangSong" w:hAnsi="FangSong"/>
          <w:spacing w:val="8"/>
          <w:sz w:val="31"/>
          <w:szCs w:val="31"/>
        </w:rPr>
        <w:t>、课程建设、科学研究与技术推广等方面的引领作用。</w:t>
      </w:r>
    </w:p>
    <w:bookmarkStart w:id="25" w:name="_bookmark26"/>
    <w:bookmarkEnd w:id="25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2.加强教师队伍建设，激发教师队伍活</w:t>
      </w:r>
      <w:r>
        <w:rPr>
          <w:rFonts w:ascii="FangSong" w:cs="FangSong" w:eastAsia="FangSong" w:hAnsi="FangSong"/>
          <w:spacing w:val="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力</w:t>
      </w:r>
    </w:p>
    <w:p>
      <w:pPr>
        <w:pStyle w:val="style0"/>
        <w:spacing w:before="224" w:lineRule="auto" w:line="337"/>
        <w:ind w:left="3" w:right="113"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7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立校级教师发展中心，构建人才梯队培养体系。加强教师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专</w:t>
      </w:r>
      <w:r>
        <w:rPr>
          <w:rFonts w:ascii="FangSong" w:cs="FangSong" w:eastAsia="FangSong" w:hAnsi="FangSong"/>
          <w:spacing w:val="11"/>
          <w:sz w:val="31"/>
          <w:szCs w:val="31"/>
        </w:rPr>
        <w:t>业发展和职业规划的指导，强化教育教学过程管理，实施考试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考察</w:t>
      </w:r>
      <w:r>
        <w:rPr>
          <w:rFonts w:ascii="FangSong" w:cs="FangSong" w:eastAsia="FangSong" w:hAnsi="FangSong"/>
          <w:spacing w:val="6"/>
          <w:sz w:val="31"/>
          <w:szCs w:val="31"/>
        </w:rPr>
        <w:t>考</w:t>
      </w:r>
      <w:r>
        <w:rPr>
          <w:rFonts w:ascii="FangSong" w:cs="FangSong" w:eastAsia="FangSong" w:hAnsi="FangSong"/>
          <w:spacing w:val="5"/>
          <w:sz w:val="31"/>
          <w:szCs w:val="31"/>
        </w:rPr>
        <w:t>核。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同时，实施校本骨干教师造血工程，坚持引育并举，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自行</w:t>
      </w:r>
      <w:r>
        <w:rPr>
          <w:rFonts w:ascii="FangSong" w:cs="FangSong" w:eastAsia="FangSong" w:hAnsi="FangSong"/>
          <w:spacing w:val="6"/>
          <w:sz w:val="31"/>
          <w:szCs w:val="31"/>
        </w:rPr>
        <w:t>培</w:t>
      </w:r>
      <w:r>
        <w:rPr>
          <w:rFonts w:ascii="FangSong" w:cs="FangSong" w:eastAsia="FangSong" w:hAnsi="FangSong"/>
          <w:spacing w:val="5"/>
          <w:sz w:val="31"/>
          <w:szCs w:val="31"/>
        </w:rPr>
        <w:t>养专业课程短缺的“校本课程硕士”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。“十四五”期间，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培养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名左右专业带头人和学术带头人，30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名左右的中青</w:t>
      </w:r>
      <w:r>
        <w:rPr>
          <w:rFonts w:ascii="FangSong" w:cs="FangSong" w:eastAsia="FangSong" w:hAnsi="FangSong"/>
          <w:spacing w:val="4"/>
          <w:sz w:val="31"/>
          <w:szCs w:val="31"/>
        </w:rPr>
        <w:t>年</w:t>
      </w:r>
      <w:r>
        <w:rPr>
          <w:rFonts w:ascii="FangSong" w:cs="FangSong" w:eastAsia="FangSong" w:hAnsi="FangSong"/>
          <w:sz w:val="31"/>
          <w:szCs w:val="31"/>
        </w:rPr>
        <w:t>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干</w:t>
      </w:r>
      <w:r>
        <w:rPr>
          <w:rFonts w:ascii="FangSong" w:cs="FangSong" w:eastAsia="FangSong" w:hAnsi="FangSong"/>
          <w:spacing w:val="11"/>
          <w:sz w:val="31"/>
          <w:szCs w:val="31"/>
        </w:rPr>
        <w:t>教师。实施青年骨干教师重点培养计划。推行青年教师导师制</w:t>
      </w:r>
    </w:p>
    <w:p>
      <w:pPr>
        <w:pStyle w:val="style0"/>
        <w:rPr/>
        <w:sectPr>
          <w:footerReference w:type="default" r:id="rId20"/>
          <w:pgSz w:w="11906" w:h="16839" w:orient="portrait"/>
          <w:pgMar w:top="1431" w:right="1191" w:bottom="1427" w:left="1605" w:header="0" w:footer="1264" w:gutter="0"/>
        </w:sectPr>
      </w:pPr>
    </w:p>
    <w:p>
      <w:pPr>
        <w:pStyle w:val="style0"/>
        <w:spacing w:lineRule="auto" w:line="316"/>
        <w:rPr>
          <w:rFonts w:ascii="Arial"/>
          <w:sz w:val="21"/>
        </w:rPr>
      </w:pPr>
    </w:p>
    <w:p>
      <w:pPr>
        <w:pStyle w:val="style0"/>
        <w:spacing w:lineRule="auto" w:line="316"/>
        <w:rPr>
          <w:rFonts w:ascii="Arial"/>
          <w:sz w:val="21"/>
        </w:rPr>
      </w:pPr>
    </w:p>
    <w:p>
      <w:pPr>
        <w:pStyle w:val="style0"/>
        <w:spacing w:lineRule="auto" w:line="316"/>
        <w:rPr>
          <w:rFonts w:ascii="Arial"/>
          <w:sz w:val="21"/>
        </w:rPr>
      </w:pPr>
    </w:p>
    <w:p>
      <w:pPr>
        <w:pStyle w:val="style0"/>
        <w:spacing w:before="101" w:lineRule="exact" w:line="151"/>
        <w:ind w:left="343"/>
        <w:rPr>
          <w:rFonts w:ascii="FangSong" w:cs="FangSong" w:eastAsia="FangSong" w:hAnsi="FangSong"/>
          <w:sz w:val="31"/>
          <w:szCs w:val="31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-1.0pt;margin-top:-6.58pt;width:16.9pt;height:21.2pt;z-index:2;mso-position-horizontal-relative:text;mso-position-vertical-relative:text;mso-width-relative:page;mso-height-relative:page;mso-wrap-distance-left:0.0pt;mso-wrap-distance-right:0.0pt;visibility:visible;">
            <v:stroke on="f"/>
            <v:fill/>
            <v:textbox inset="0.0pt,0.0pt,0.0pt,0.0pt">
              <w:txbxContent>
                <w:p>
                  <w:pPr>
                    <w:pStyle w:val="style0"/>
                    <w:spacing w:before="19" w:lineRule="auto" w:line="229"/>
                    <w:ind w:left="20"/>
                    <w:rPr>
                      <w:rFonts w:ascii="FangSong" w:cs="FangSong" w:eastAsia="FangSong" w:hAnsi="FangSong"/>
                      <w:sz w:val="31"/>
                      <w:szCs w:val="31"/>
                    </w:rPr>
                  </w:pPr>
                  <w:r>
                    <w:rPr>
                      <w:rFonts w:ascii="FangSong" w:cs="FangSong" w:eastAsia="FangSong" w:hAnsi="FangSong"/>
                      <w:sz w:val="31"/>
                      <w:szCs w:val="31"/>
                    </w:rPr>
                    <w:t>度</w:t>
                  </w:r>
                </w:p>
              </w:txbxContent>
            </v:textbox>
          </v:shape>
        </w:pict>
      </w:r>
      <w:r>
        <w:rPr>
          <w:rFonts w:ascii="FangSong" w:cs="FangSong" w:eastAsia="FangSong" w:hAnsi="FangSong"/>
          <w:position w:val="2"/>
          <w:sz w:val="31"/>
          <w:szCs w:val="31"/>
        </w:rPr>
        <w:t>。</w:t>
      </w:r>
    </w:p>
    <w:bookmarkStart w:id="26" w:name="_bookmark27"/>
    <w:bookmarkEnd w:id="26"/>
    <w:p>
      <w:pPr>
        <w:pStyle w:val="style0"/>
        <w:spacing w:before="173" w:lineRule="exact" w:line="414"/>
        <w:ind w:left="637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.提升“双师型”教师结构比例</w:t>
      </w:r>
    </w:p>
    <w:p>
      <w:pPr>
        <w:pStyle w:val="style0"/>
        <w:spacing w:before="228" w:lineRule="auto" w:line="331"/>
        <w:ind w:right="102" w:firstLine="65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16"/>
          <w:sz w:val="31"/>
          <w:szCs w:val="31"/>
        </w:rPr>
        <w:t>到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2025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年，学校“双师型”教师占专任教师的</w:t>
      </w:r>
      <w:r>
        <w:rPr>
          <w:rFonts w:ascii="FangSong" w:cs="FangSong" w:eastAsia="FangSong" w:hAnsi="FangSong"/>
          <w:spacing w:val="-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0"/>
          <w:sz w:val="31"/>
          <w:szCs w:val="31"/>
        </w:rPr>
        <w:t>50%。实施“双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师型</w:t>
      </w:r>
      <w:r>
        <w:rPr>
          <w:rFonts w:ascii="FangSong" w:cs="FangSong" w:eastAsia="FangSong" w:hAnsi="FangSong"/>
          <w:spacing w:val="13"/>
          <w:sz w:val="31"/>
          <w:szCs w:val="31"/>
        </w:rPr>
        <w:t>”</w:t>
      </w:r>
      <w:r>
        <w:rPr>
          <w:rFonts w:ascii="FangSong" w:cs="FangSong" w:eastAsia="FangSong" w:hAnsi="FangSong"/>
          <w:spacing w:val="10"/>
          <w:sz w:val="31"/>
          <w:szCs w:val="31"/>
        </w:rPr>
        <w:t>教学创新团队培养计划,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对接学校特色专业群建设，分批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次</w:t>
      </w:r>
      <w:r>
        <w:rPr>
          <w:rFonts w:ascii="FangSong" w:cs="FangSong" w:eastAsia="FangSong" w:hAnsi="FangSong"/>
          <w:spacing w:val="8"/>
          <w:sz w:val="31"/>
          <w:szCs w:val="31"/>
        </w:rPr>
        <w:t>、</w:t>
      </w:r>
      <w:r>
        <w:rPr>
          <w:rFonts w:ascii="FangSong" w:cs="FangSong" w:eastAsia="FangSong" w:hAnsi="FangSong"/>
          <w:spacing w:val="5"/>
          <w:sz w:val="31"/>
          <w:szCs w:val="31"/>
        </w:rPr>
        <w:t>分专业遴选建设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3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个职业教育教师教学创新团队，促进教学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过</w:t>
      </w:r>
      <w:r>
        <w:rPr>
          <w:rFonts w:ascii="FangSong" w:cs="FangSong" w:eastAsia="FangSong" w:hAnsi="FangSong"/>
          <w:spacing w:val="8"/>
          <w:sz w:val="31"/>
          <w:szCs w:val="31"/>
        </w:rPr>
        <w:t>程、教学内容、教学模式改革创新。</w:t>
      </w:r>
    </w:p>
    <w:bookmarkStart w:id="27" w:name="_bookmark28"/>
    <w:bookmarkEnd w:id="27"/>
    <w:p>
      <w:pPr>
        <w:pStyle w:val="style0"/>
        <w:spacing w:before="1" w:lineRule="auto" w:line="227"/>
        <w:ind w:left="629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4.实施专业带头人、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中层干部全员引进、全员竞聘工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程</w:t>
      </w:r>
    </w:p>
    <w:p>
      <w:pPr>
        <w:pStyle w:val="style0"/>
        <w:spacing w:before="260" w:lineRule="exact" w:line="562"/>
        <w:ind w:left="64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3"/>
          <w:position w:val="18"/>
          <w:sz w:val="31"/>
          <w:szCs w:val="31"/>
        </w:rPr>
        <w:t>坚持称职有位原则，严格设置岗位选拔标准，杜绝“凑合用、</w:t>
      </w:r>
    </w:p>
    <w:p>
      <w:pPr>
        <w:pStyle w:val="style0"/>
        <w:spacing w:lineRule="auto" w:line="227"/>
        <w:ind w:left="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将就干、走着瞧”的选人用人做法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bookmarkStart w:id="28" w:name="_bookmark29"/>
    <w:bookmarkEnd w:id="28"/>
    <w:p>
      <w:pPr>
        <w:pStyle w:val="style0"/>
        <w:spacing w:before="156" w:lineRule="exact" w:line="414"/>
        <w:ind w:left="637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深化人事分配制度改革</w:t>
      </w:r>
    </w:p>
    <w:p>
      <w:pPr>
        <w:pStyle w:val="style0"/>
        <w:spacing w:before="228" w:lineRule="auto" w:line="331"/>
        <w:ind w:right="105" w:firstLine="64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5"/>
          <w:sz w:val="31"/>
          <w:szCs w:val="31"/>
        </w:rPr>
        <w:t>科</w:t>
      </w:r>
      <w:r>
        <w:rPr>
          <w:rFonts w:ascii="FangSong" w:cs="FangSong" w:eastAsia="FangSong" w:hAnsi="FangSong"/>
          <w:spacing w:val="11"/>
          <w:sz w:val="31"/>
          <w:szCs w:val="31"/>
        </w:rPr>
        <w:t>学定编定岗定责，建立人员分类管理制度。改进年度考核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和</w:t>
      </w:r>
      <w:r>
        <w:rPr>
          <w:rFonts w:ascii="FangSong" w:cs="FangSong" w:eastAsia="FangSong" w:hAnsi="FangSong"/>
          <w:spacing w:val="11"/>
          <w:sz w:val="31"/>
          <w:szCs w:val="31"/>
        </w:rPr>
        <w:t>聘期考核办法，完善评价制度。改革薪酬分配体系，完善激励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机</w:t>
      </w:r>
      <w:r>
        <w:rPr>
          <w:rFonts w:ascii="FangSong" w:cs="FangSong" w:eastAsia="FangSong" w:hAnsi="FangSong"/>
          <w:spacing w:val="11"/>
          <w:sz w:val="31"/>
          <w:szCs w:val="31"/>
        </w:rPr>
        <w:t>制，激发学校内部活力。科学制定各类工作量当量换算考核办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7"/>
          <w:sz w:val="31"/>
          <w:szCs w:val="31"/>
        </w:rPr>
        <w:t>法</w:t>
      </w:r>
      <w:r>
        <w:rPr>
          <w:rFonts w:ascii="FangSong" w:cs="FangSong" w:eastAsia="FangSong" w:hAnsi="FangSong"/>
          <w:spacing w:val="-6"/>
          <w:sz w:val="31"/>
          <w:szCs w:val="31"/>
        </w:rPr>
        <w:t>。</w:t>
      </w:r>
    </w:p>
    <w:bookmarkStart w:id="29" w:name="_bookmark30"/>
    <w:bookmarkEnd w:id="29"/>
    <w:p>
      <w:pPr>
        <w:pStyle w:val="style0"/>
        <w:spacing w:lineRule="exact" w:line="414"/>
        <w:ind w:left="633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.加强师德师风建设</w:t>
      </w:r>
    </w:p>
    <w:p>
      <w:pPr>
        <w:pStyle w:val="style0"/>
        <w:spacing w:before="228" w:lineRule="auto" w:line="334"/>
        <w:ind w:right="105" w:firstLine="6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4"/>
          <w:sz w:val="31"/>
          <w:szCs w:val="31"/>
        </w:rPr>
        <w:t>推</w:t>
      </w:r>
      <w:r>
        <w:rPr>
          <w:rFonts w:ascii="FangSong" w:cs="FangSong" w:eastAsia="FangSong" w:hAnsi="FangSong"/>
          <w:spacing w:val="11"/>
          <w:sz w:val="31"/>
          <w:szCs w:val="31"/>
        </w:rPr>
        <w:t>进师德师风长效机制构建。健全师德师风年度评议、问题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报</w:t>
      </w:r>
      <w:r>
        <w:rPr>
          <w:rFonts w:ascii="FangSong" w:cs="FangSong" w:eastAsia="FangSong" w:hAnsi="FangSong"/>
          <w:spacing w:val="11"/>
          <w:sz w:val="31"/>
          <w:szCs w:val="31"/>
        </w:rPr>
        <w:t>告、定期调查、舆情应对制度。坚持职业道德、学术道德、生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活</w:t>
      </w:r>
      <w:r>
        <w:rPr>
          <w:rFonts w:ascii="FangSong" w:cs="FangSong" w:eastAsia="FangSong" w:hAnsi="FangSong"/>
          <w:spacing w:val="11"/>
          <w:sz w:val="31"/>
          <w:szCs w:val="31"/>
        </w:rPr>
        <w:t>道德出现问题一票否决制，坚决杜绝各类不正之风，打造风清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气</w:t>
      </w:r>
      <w:r>
        <w:rPr>
          <w:rFonts w:ascii="FangSong" w:cs="FangSong" w:eastAsia="FangSong" w:hAnsi="FangSong"/>
          <w:spacing w:val="7"/>
          <w:sz w:val="31"/>
          <w:szCs w:val="31"/>
        </w:rPr>
        <w:t>正、和谐正能的师风氛围。</w:t>
      </w:r>
    </w:p>
    <w:p>
      <w:pPr>
        <w:pStyle w:val="style0"/>
        <w:spacing w:lineRule="auto" w:line="340"/>
        <w:ind w:left="2" w:right="105"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7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立健全科学规范的教师准入机制，成立人才引进考评专家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委</w:t>
      </w:r>
      <w:r>
        <w:rPr>
          <w:rFonts w:ascii="FangSong" w:cs="FangSong" w:eastAsia="FangSong" w:hAnsi="FangSong"/>
          <w:spacing w:val="11"/>
          <w:sz w:val="31"/>
          <w:szCs w:val="31"/>
        </w:rPr>
        <w:t>员会，制定人才引进考试考核实施细则，坚持宁缺毋滥原则，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4"/>
          <w:sz w:val="31"/>
          <w:szCs w:val="31"/>
        </w:rPr>
        <w:t>严</w:t>
      </w:r>
      <w:r>
        <w:rPr>
          <w:rFonts w:ascii="FangSong" w:cs="FangSong" w:eastAsia="FangSong" w:hAnsi="FangSong"/>
          <w:spacing w:val="-13"/>
          <w:sz w:val="31"/>
          <w:szCs w:val="31"/>
        </w:rPr>
        <w:t>把</w:t>
      </w:r>
      <w:r>
        <w:rPr>
          <w:rFonts w:ascii="FangSong" w:cs="FangSong" w:eastAsia="FangSong" w:hAnsi="FangSong"/>
          <w:spacing w:val="-12"/>
          <w:sz w:val="31"/>
          <w:szCs w:val="31"/>
        </w:rPr>
        <w:t>入职进</w:t>
      </w:r>
      <w:r>
        <w:rPr>
          <w:rFonts w:ascii="FangSong" w:cs="FangSong" w:eastAsia="FangSong" w:hAnsi="FangSong"/>
          <w:spacing w:val="-1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2"/>
          <w:sz w:val="31"/>
          <w:szCs w:val="31"/>
        </w:rPr>
        <w:t>口，疏通辞退出</w:t>
      </w:r>
      <w:r>
        <w:rPr>
          <w:rFonts w:ascii="FangSong" w:cs="FangSong" w:eastAsia="FangSong" w:hAnsi="FangSong"/>
          <w:spacing w:val="-1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2"/>
          <w:sz w:val="31"/>
          <w:szCs w:val="31"/>
        </w:rPr>
        <w:t>口。</w:t>
      </w:r>
    </w:p>
    <w:p>
      <w:pPr>
        <w:pStyle w:val="style0"/>
        <w:rPr/>
        <w:sectPr>
          <w:footerReference w:type="default" r:id="rId21"/>
          <w:pgSz w:w="11906" w:h="16839" w:orient="portrait"/>
          <w:pgMar w:top="1431" w:right="1200" w:bottom="1425" w:left="1607" w:header="0" w:footer="1263" w:gutter="0"/>
        </w:sectPr>
      </w:pPr>
    </w:p>
    <w:p>
      <w:pPr>
        <w:pStyle w:val="style0"/>
        <w:spacing w:lineRule="auto" w:line="357"/>
        <w:rPr>
          <w:rFonts w:ascii="Arial"/>
          <w:sz w:val="21"/>
        </w:rPr>
      </w:pPr>
    </w:p>
    <w:p>
      <w:pPr>
        <w:pStyle w:val="style0"/>
        <w:spacing w:lineRule="auto" w:line="358"/>
        <w:rPr>
          <w:rFonts w:ascii="Arial"/>
          <w:sz w:val="21"/>
        </w:rPr>
      </w:pPr>
    </w:p>
    <w:p>
      <w:pPr>
        <w:pStyle w:val="style0"/>
        <w:spacing w:before="100" w:lineRule="auto" w:line="228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(三)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深入开展职教改革，提高人才培养质量</w:t>
      </w:r>
    </w:p>
    <w:bookmarkStart w:id="30" w:name="_bookmark31"/>
    <w:bookmarkStart w:id="31" w:name="_bookmark32"/>
    <w:bookmarkEnd w:id="30"/>
    <w:bookmarkEnd w:id="31"/>
    <w:p>
      <w:pPr>
        <w:pStyle w:val="style0"/>
        <w:spacing w:before="241" w:lineRule="exact" w:line="416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14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以立德树人为根本，全程关注学生成长</w:t>
      </w:r>
    </w:p>
    <w:p>
      <w:pPr>
        <w:pStyle w:val="style0"/>
        <w:spacing w:before="231" w:lineRule="auto" w:line="333"/>
        <w:ind w:left="4" w:right="112" w:firstLine="64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坚持社会主义核心价值观，着力打造驱动“育德、修技”</w:t>
      </w:r>
      <w:r>
        <w:rPr>
          <w:rFonts w:ascii="FangSong" w:cs="FangSong" w:eastAsia="FangSong" w:hAnsi="FangSong"/>
          <w:spacing w:val="10"/>
          <w:sz w:val="31"/>
          <w:szCs w:val="31"/>
        </w:rPr>
        <w:t>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才培</w:t>
      </w:r>
      <w:r>
        <w:rPr>
          <w:rFonts w:ascii="FangSong" w:cs="FangSong" w:eastAsia="FangSong" w:hAnsi="FangSong"/>
          <w:spacing w:val="5"/>
          <w:sz w:val="31"/>
          <w:szCs w:val="31"/>
        </w:rPr>
        <w:t>养的“双引擎”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，注重“学科德育”“课程思政”建设，推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进学生道德素养与专业技能均衡提升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p>
      <w:pPr>
        <w:pStyle w:val="style0"/>
        <w:spacing w:before="5" w:lineRule="auto" w:line="333"/>
        <w:ind w:left="4" w:right="7" w:firstLine="62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——构建“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全育人”体系。</w:t>
      </w:r>
      <w:r>
        <w:rPr>
          <w:rFonts w:ascii="FangSong" w:cs="FangSong" w:eastAsia="FangSong" w:hAnsi="FangSong"/>
          <w:spacing w:val="3"/>
          <w:sz w:val="31"/>
          <w:szCs w:val="31"/>
        </w:rPr>
        <w:t>大力提升思政课的专业针对性，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全</w:t>
      </w:r>
      <w:r>
        <w:rPr>
          <w:rFonts w:ascii="FangSong" w:cs="FangSong" w:eastAsia="FangSong" w:hAnsi="FangSong"/>
          <w:spacing w:val="11"/>
          <w:sz w:val="31"/>
          <w:szCs w:val="31"/>
        </w:rPr>
        <w:t>面挖掘专业课的育人元素，推进专业知识和育人元素的深度融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合。坚持“以</w:t>
      </w:r>
      <w:r>
        <w:rPr>
          <w:rFonts w:ascii="FangSong" w:cs="FangSong" w:eastAsia="FangSong" w:hAnsi="FangSong"/>
          <w:spacing w:val="3"/>
          <w:sz w:val="31"/>
          <w:szCs w:val="31"/>
        </w:rPr>
        <w:t>学生为本”的工作理念，紧紧围绕“提升教育内涵、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专</w:t>
      </w:r>
      <w:r>
        <w:rPr>
          <w:rFonts w:ascii="FangSong" w:cs="FangSong" w:eastAsia="FangSong" w:hAnsi="FangSong"/>
          <w:spacing w:val="11"/>
          <w:sz w:val="31"/>
          <w:szCs w:val="31"/>
        </w:rPr>
        <w:t>注学生发展、凸显学院特色”这个主题，进一步加强学风和班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风</w:t>
      </w:r>
      <w:r>
        <w:rPr>
          <w:rFonts w:ascii="FangSong" w:cs="FangSong" w:eastAsia="FangSong" w:hAnsi="FangSong"/>
          <w:spacing w:val="11"/>
          <w:sz w:val="31"/>
          <w:szCs w:val="31"/>
        </w:rPr>
        <w:t>建设，加强学生素质教育，推进就业工作、心理工作、资助育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人</w:t>
      </w:r>
      <w:r>
        <w:rPr>
          <w:rFonts w:ascii="FangSong" w:cs="FangSong" w:eastAsia="FangSong" w:hAnsi="FangSong"/>
          <w:spacing w:val="15"/>
          <w:sz w:val="31"/>
          <w:szCs w:val="31"/>
        </w:rPr>
        <w:t>等</w:t>
      </w:r>
      <w:r>
        <w:rPr>
          <w:rFonts w:ascii="FangSong" w:cs="FangSong" w:eastAsia="FangSong" w:hAnsi="FangSong"/>
          <w:spacing w:val="8"/>
          <w:sz w:val="31"/>
          <w:szCs w:val="31"/>
        </w:rPr>
        <w:t>工作，努力构建和谐育人环境，促进学生全面发展。</w:t>
      </w:r>
    </w:p>
    <w:p>
      <w:pPr>
        <w:pStyle w:val="style0"/>
        <w:spacing w:before="4" w:lineRule="auto" w:line="331"/>
        <w:ind w:left="1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实施“十德”“十艺”工程</w:t>
      </w:r>
      <w:r>
        <w:rPr>
          <w:rFonts w:ascii="FangSong" w:cs="FangSong" w:eastAsia="FangSong" w:hAnsi="FangSong"/>
          <w:spacing w:val="11"/>
          <w:sz w:val="31"/>
          <w:szCs w:val="31"/>
        </w:rPr>
        <w:t>。实施传统美德实践养成工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程。挖掘传统文化元素</w:t>
      </w:r>
      <w:r>
        <w:rPr>
          <w:rFonts w:ascii="FangSong" w:cs="FangSong" w:eastAsia="FangSong" w:hAnsi="FangSong"/>
          <w:spacing w:val="-1"/>
          <w:sz w:val="31"/>
          <w:szCs w:val="31"/>
        </w:rPr>
        <w:t>，萃取国学教育基因。实施以“十德”(仁、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知、义、礼、乐、</w:t>
      </w:r>
      <w:r>
        <w:rPr>
          <w:rFonts w:ascii="FangSong" w:cs="FangSong" w:eastAsia="FangSong" w:hAnsi="FangSong"/>
          <w:spacing w:val="-1"/>
          <w:sz w:val="31"/>
          <w:szCs w:val="31"/>
        </w:rPr>
        <w:t>忠、信、天、地、德)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-1"/>
          <w:sz w:val="31"/>
          <w:szCs w:val="31"/>
        </w:rPr>
        <w:t>“十艺”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(礼、乐、射、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御、</w:t>
      </w:r>
      <w:r>
        <w:rPr>
          <w:rFonts w:ascii="FangSong" w:cs="FangSong" w:eastAsia="FangSong" w:hAnsi="FangSong"/>
          <w:spacing w:val="13"/>
          <w:sz w:val="31"/>
          <w:szCs w:val="31"/>
        </w:rPr>
        <w:t>书</w:t>
      </w:r>
      <w:r>
        <w:rPr>
          <w:rFonts w:ascii="FangSong" w:cs="FangSong" w:eastAsia="FangSong" w:hAnsi="FangSong"/>
          <w:spacing w:val="10"/>
          <w:sz w:val="31"/>
          <w:szCs w:val="31"/>
        </w:rPr>
        <w:t>、数、琴、棋、书、画)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为国学特色文化育人工程。建立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不同</w:t>
      </w:r>
      <w:r>
        <w:rPr>
          <w:rFonts w:ascii="FangSong" w:cs="FangSong" w:eastAsia="FangSong" w:hAnsi="FangSong"/>
          <w:spacing w:val="8"/>
          <w:sz w:val="31"/>
          <w:szCs w:val="31"/>
        </w:rPr>
        <w:t>门</w:t>
      </w:r>
      <w:r>
        <w:rPr>
          <w:rFonts w:ascii="FangSong" w:cs="FangSong" w:eastAsia="FangSong" w:hAnsi="FangSong"/>
          <w:spacing w:val="5"/>
          <w:sz w:val="31"/>
          <w:szCs w:val="31"/>
        </w:rPr>
        <w:t>类的传统文化传习协会、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国学社团组织，开展多层次的中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华</w:t>
      </w:r>
      <w:r>
        <w:rPr>
          <w:rFonts w:ascii="FangSong" w:cs="FangSong" w:eastAsia="FangSong" w:hAnsi="FangSong"/>
          <w:spacing w:val="13"/>
          <w:sz w:val="31"/>
          <w:szCs w:val="31"/>
        </w:rPr>
        <w:t>经</w:t>
      </w:r>
      <w:r>
        <w:rPr>
          <w:rFonts w:ascii="FangSong" w:cs="FangSong" w:eastAsia="FangSong" w:hAnsi="FangSong"/>
          <w:spacing w:val="8"/>
          <w:sz w:val="31"/>
          <w:szCs w:val="31"/>
        </w:rPr>
        <w:t>典诵读活动，组织礼敬中华优秀传统文化活动。</w:t>
      </w:r>
    </w:p>
    <w:bookmarkStart w:id="32" w:name="_bookmark33"/>
    <w:bookmarkEnd w:id="32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2.创新教育教学方法，提升教书育人本</w:t>
      </w:r>
      <w:r>
        <w:rPr>
          <w:rFonts w:ascii="FangSong" w:cs="FangSong" w:eastAsia="FangSong" w:hAnsi="FangSong"/>
          <w:spacing w:val="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领</w:t>
      </w:r>
    </w:p>
    <w:p>
      <w:pPr>
        <w:pStyle w:val="style0"/>
        <w:spacing w:before="229" w:lineRule="auto" w:line="333"/>
        <w:ind w:left="1" w:right="107" w:firstLine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——持续推进教师“双基”工作。</w:t>
      </w:r>
      <w:r>
        <w:rPr>
          <w:rFonts w:ascii="FangSong" w:cs="FangSong" w:eastAsia="FangSong" w:hAnsi="FangSong"/>
          <w:spacing w:val="12"/>
          <w:sz w:val="31"/>
          <w:szCs w:val="31"/>
        </w:rPr>
        <w:t>尤其加强青年教师的教</w:t>
      </w:r>
      <w:r>
        <w:rPr>
          <w:rFonts w:ascii="FangSong" w:cs="FangSong" w:eastAsia="FangSong" w:hAnsi="FangSong"/>
          <w:spacing w:val="8"/>
          <w:sz w:val="31"/>
          <w:szCs w:val="31"/>
        </w:rPr>
        <w:t>育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基本知识、教学基本方法的普及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p>
      <w:pPr>
        <w:pStyle w:val="style0"/>
        <w:spacing w:before="1" w:lineRule="auto" w:line="344"/>
        <w:ind w:left="9" w:right="110" w:firstLine="62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深入开展支架式教学。</w:t>
      </w:r>
      <w:r>
        <w:rPr>
          <w:rFonts w:ascii="FangSong" w:cs="FangSong" w:eastAsia="FangSong" w:hAnsi="FangSong"/>
          <w:spacing w:val="11"/>
          <w:sz w:val="31"/>
          <w:szCs w:val="31"/>
        </w:rPr>
        <w:t>利用现代教育技术推动教学方式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方法创新，全面推行基于真实场景与实际应用的案例教学、任</w:t>
      </w:r>
      <w:r>
        <w:rPr>
          <w:rFonts w:ascii="FangSong" w:cs="FangSong" w:eastAsia="FangSong" w:hAnsi="FangSong"/>
          <w:spacing w:val="8"/>
          <w:sz w:val="31"/>
          <w:szCs w:val="31"/>
        </w:rPr>
        <w:t>务</w:t>
      </w:r>
    </w:p>
    <w:p>
      <w:pPr>
        <w:pStyle w:val="style0"/>
        <w:rPr/>
        <w:sectPr>
          <w:footerReference w:type="default" r:id="rId22"/>
          <w:pgSz w:w="11906" w:h="16839" w:orient="portrait"/>
          <w:pgMar w:top="1431" w:right="1192" w:bottom="1427" w:left="1605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2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驱</w:t>
      </w:r>
      <w:r>
        <w:rPr>
          <w:rFonts w:ascii="FangSong" w:cs="FangSong" w:eastAsia="FangSong" w:hAnsi="FangSong"/>
          <w:spacing w:val="12"/>
          <w:sz w:val="31"/>
          <w:szCs w:val="31"/>
        </w:rPr>
        <w:t>动</w:t>
      </w:r>
      <w:r>
        <w:rPr>
          <w:rFonts w:ascii="FangSong" w:cs="FangSong" w:eastAsia="FangSong" w:hAnsi="FangSong"/>
          <w:spacing w:val="8"/>
          <w:sz w:val="31"/>
          <w:szCs w:val="31"/>
        </w:rPr>
        <w:t>、项目导向、体验-反思型教学等多样化教学方式。</w:t>
      </w:r>
    </w:p>
    <w:p>
      <w:pPr>
        <w:pStyle w:val="style0"/>
        <w:spacing w:before="170" w:lineRule="auto" w:line="334"/>
        <w:ind w:left="1" w:right="152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——实施线上线下混合式教学等新型教学组织形式。</w:t>
      </w:r>
      <w:r>
        <w:rPr>
          <w:rFonts w:ascii="FangSong" w:cs="FangSong" w:eastAsia="FangSong" w:hAnsi="FangSong"/>
          <w:spacing w:val="12"/>
          <w:sz w:val="31"/>
          <w:szCs w:val="31"/>
        </w:rPr>
        <w:t>强化</w:t>
      </w:r>
      <w:r>
        <w:rPr>
          <w:rFonts w:ascii="FangSong" w:cs="FangSong" w:eastAsia="FangSong" w:hAnsi="FangSong"/>
          <w:spacing w:val="10"/>
          <w:sz w:val="31"/>
          <w:szCs w:val="31"/>
        </w:rPr>
        <w:t>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息</w:t>
      </w:r>
      <w:r>
        <w:rPr>
          <w:rFonts w:ascii="FangSong" w:cs="FangSong" w:eastAsia="FangSong" w:hAnsi="FangSong"/>
          <w:spacing w:val="11"/>
          <w:sz w:val="31"/>
          <w:szCs w:val="31"/>
        </w:rPr>
        <w:t>技术与专业教学的融合，充分借助信息化手段和资源，实施慕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课</w:t>
      </w:r>
      <w:r>
        <w:rPr>
          <w:rFonts w:ascii="FangSong" w:cs="FangSong" w:eastAsia="FangSong" w:hAnsi="FangSong"/>
          <w:spacing w:val="11"/>
          <w:sz w:val="31"/>
          <w:szCs w:val="31"/>
        </w:rPr>
        <w:t>、微课、翻转课堂、虚拟教学等教学模式；开展在线学习与课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堂</w:t>
      </w:r>
      <w:r>
        <w:rPr>
          <w:rFonts w:ascii="FangSong" w:cs="FangSong" w:eastAsia="FangSong" w:hAnsi="FangSong"/>
          <w:spacing w:val="11"/>
          <w:sz w:val="31"/>
          <w:szCs w:val="31"/>
        </w:rPr>
        <w:t>教学相结合等多种方式的学分认定、学分转换和学习过程认定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工作</w:t>
      </w:r>
      <w:r>
        <w:rPr>
          <w:rFonts w:ascii="FangSong" w:cs="FangSong" w:eastAsia="FangSong" w:hAnsi="FangSong"/>
          <w:spacing w:val="-1"/>
          <w:sz w:val="31"/>
          <w:szCs w:val="31"/>
        </w:rPr>
        <w:t>。</w:t>
      </w:r>
    </w:p>
    <w:p>
      <w:pPr>
        <w:pStyle w:val="style0"/>
        <w:spacing w:before="2" w:lineRule="auto" w:line="333"/>
        <w:ind w:left="6" w:right="67" w:firstLine="62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科学整合三类课堂。</w:t>
      </w:r>
      <w:r>
        <w:rPr>
          <w:rFonts w:ascii="FangSong" w:cs="FangSong" w:eastAsia="FangSong" w:hAnsi="FangSong"/>
          <w:spacing w:val="3"/>
          <w:sz w:val="31"/>
          <w:szCs w:val="31"/>
        </w:rPr>
        <w:t>加强第一课堂启发探究式课程教学，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丰富第二课堂以学生社团、文体竞赛、学术活动等为载体的校</w:t>
      </w:r>
      <w:r>
        <w:rPr>
          <w:rFonts w:ascii="FangSong" w:cs="FangSong" w:eastAsia="FangSong" w:hAnsi="FangSong"/>
          <w:spacing w:val="9"/>
          <w:sz w:val="31"/>
          <w:szCs w:val="31"/>
        </w:rPr>
        <w:t>内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实</w:t>
      </w:r>
      <w:r>
        <w:rPr>
          <w:rFonts w:ascii="FangSong" w:cs="FangSong" w:eastAsia="FangSong" w:hAnsi="FangSong"/>
          <w:spacing w:val="8"/>
          <w:sz w:val="31"/>
          <w:szCs w:val="31"/>
        </w:rPr>
        <w:t>践，拓展第三课堂的社会实践与创新创业教育。</w:t>
      </w:r>
    </w:p>
    <w:p>
      <w:pPr>
        <w:pStyle w:val="style0"/>
        <w:spacing w:before="1" w:lineRule="auto" w:line="329"/>
        <w:ind w:left="8" w:right="155" w:firstLine="62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</w:rPr>
        <w:t>——</w:t>
      </w: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实行辅导员领读制的“晨读英语，晚习国学”第二课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育</w:t>
      </w:r>
      <w:r>
        <w:rPr>
          <w:rFonts w:ascii="FangSong" w:cs="FangSong" w:eastAsia="FangSong" w:hAnsi="FangSong"/>
          <w:spacing w:val="6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制度。</w:t>
      </w:r>
      <w:r>
        <w:rPr>
          <w:rFonts w:ascii="FangSong" w:cs="FangSong" w:eastAsia="FangSong" w:hAnsi="FangSong"/>
          <w:spacing w:val="5"/>
          <w:sz w:val="31"/>
          <w:szCs w:val="31"/>
        </w:rPr>
        <w:t>利于早自习与晚自习时间，辅导员/班主任组织第二课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堂</w:t>
      </w:r>
      <w:r>
        <w:rPr>
          <w:rFonts w:ascii="FangSong" w:cs="FangSong" w:eastAsia="FangSong" w:hAnsi="FangSong"/>
          <w:sz w:val="31"/>
          <w:szCs w:val="31"/>
        </w:rPr>
        <w:t>活动。</w:t>
      </w:r>
    </w:p>
    <w:bookmarkStart w:id="33" w:name="_bookmark34"/>
    <w:bookmarkEnd w:id="33"/>
    <w:p>
      <w:pPr>
        <w:pStyle w:val="style0"/>
        <w:spacing w:lineRule="exact" w:line="414"/>
        <w:ind w:left="637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加强课程体系建设，实现人才培养目标</w:t>
      </w:r>
    </w:p>
    <w:p>
      <w:pPr>
        <w:pStyle w:val="style0"/>
        <w:spacing w:before="234" w:lineRule="auto" w:line="333"/>
        <w:ind w:left="1" w:right="159"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7"/>
          <w:sz w:val="31"/>
          <w:szCs w:val="31"/>
        </w:rPr>
        <w:t>着</w:t>
      </w:r>
      <w:r>
        <w:rPr>
          <w:rFonts w:ascii="FangSong" w:cs="FangSong" w:eastAsia="FangSong" w:hAnsi="FangSong"/>
          <w:spacing w:val="5"/>
          <w:sz w:val="31"/>
          <w:szCs w:val="31"/>
        </w:rPr>
        <w:t>眼新文科、新农科、新医科高等教育改革趋势,结合学校特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色专</w:t>
      </w:r>
      <w:r>
        <w:rPr>
          <w:rFonts w:ascii="FangSong" w:cs="FangSong" w:eastAsia="FangSong" w:hAnsi="FangSong"/>
          <w:spacing w:val="6"/>
          <w:sz w:val="31"/>
          <w:szCs w:val="31"/>
        </w:rPr>
        <w:t>业</w:t>
      </w:r>
      <w:r>
        <w:rPr>
          <w:rFonts w:ascii="FangSong" w:cs="FangSong" w:eastAsia="FangSong" w:hAnsi="FangSong"/>
          <w:spacing w:val="5"/>
          <w:sz w:val="31"/>
          <w:szCs w:val="31"/>
        </w:rPr>
        <w:t>群建设,着重加强“集成创新能力”的课程群体系建设。以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区</w:t>
      </w:r>
      <w:r>
        <w:rPr>
          <w:rFonts w:ascii="FangSong" w:cs="FangSong" w:eastAsia="FangSong" w:hAnsi="FangSong"/>
          <w:spacing w:val="11"/>
          <w:sz w:val="31"/>
          <w:szCs w:val="31"/>
        </w:rPr>
        <w:t>域社会经济发展和产业转型升级驱动课程改革，科学设计课程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体</w:t>
      </w:r>
      <w:r>
        <w:rPr>
          <w:rFonts w:ascii="FangSong" w:cs="FangSong" w:eastAsia="FangSong" w:hAnsi="FangSong"/>
          <w:spacing w:val="11"/>
          <w:sz w:val="31"/>
          <w:szCs w:val="31"/>
        </w:rPr>
        <w:t>系。着力开发专业特色课程，鼓励相关系部联合设计有区域特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色的专业方向模块，跨专业组织课程。</w:t>
      </w:r>
    </w:p>
    <w:p>
      <w:pPr>
        <w:pStyle w:val="style0"/>
        <w:spacing w:before="2" w:lineRule="auto" w:line="333"/>
        <w:ind w:left="1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1"/>
          <w:sz w:val="31"/>
          <w:szCs w:val="31"/>
        </w:rPr>
        <w:t>——</w:t>
      </w:r>
      <w:r>
        <w:rPr>
          <w:rFonts w:ascii="FangSong" w:cs="FangSong" w:eastAsia="FangSong" w:hAnsi="FangSong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对接“1+X”证书试点改革</w:t>
      </w:r>
      <w:r>
        <w:rPr>
          <w:rFonts w:ascii="FangSong" w:cs="FangSong" w:eastAsia="FangSong" w:hAnsi="FangSong"/>
          <w:sz w:val="31"/>
          <w:szCs w:val="31"/>
        </w:rPr>
        <w:t>，构建“课证一体、岗证结合”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3"/>
          <w:sz w:val="31"/>
          <w:szCs w:val="31"/>
        </w:rPr>
        <w:t>课</w:t>
      </w:r>
      <w:r>
        <w:rPr>
          <w:rFonts w:ascii="FangSong" w:cs="FangSong" w:eastAsia="FangSong" w:hAnsi="FangSong"/>
          <w:spacing w:val="12"/>
          <w:sz w:val="31"/>
          <w:szCs w:val="31"/>
        </w:rPr>
        <w:t>程群体系。实施校企“双元”合作开发课程，对接行业需求、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贴近</w:t>
      </w:r>
      <w:r>
        <w:rPr>
          <w:rFonts w:ascii="FangSong" w:cs="FangSong" w:eastAsia="FangSong" w:hAnsi="FangSong"/>
          <w:spacing w:val="9"/>
          <w:sz w:val="31"/>
          <w:szCs w:val="31"/>
        </w:rPr>
        <w:t>职</w:t>
      </w:r>
      <w:r>
        <w:rPr>
          <w:rFonts w:ascii="FangSong" w:cs="FangSong" w:eastAsia="FangSong" w:hAnsi="FangSong"/>
          <w:spacing w:val="8"/>
          <w:sz w:val="31"/>
          <w:szCs w:val="31"/>
        </w:rPr>
        <w:t>业岗位、突出职业能力开发课程内容和课程标准。</w:t>
      </w:r>
    </w:p>
    <w:p>
      <w:pPr>
        <w:pStyle w:val="style0"/>
        <w:spacing w:lineRule="auto" w:line="227"/>
        <w:ind w:left="62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</w:rPr>
        <w:t>—</w:t>
      </w:r>
      <w:r>
        <w:rPr>
          <w:rFonts w:ascii="FangSong" w:cs="FangSong" w:eastAsia="FangSong" w:hAnsi="FangSong"/>
          <w:spacing w:val="17"/>
          <w:sz w:val="31"/>
          <w:szCs w:val="31"/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推进课程资源拓展</w:t>
      </w:r>
      <w:r>
        <w:rPr>
          <w:rFonts w:ascii="FangSong" w:cs="FangSong" w:eastAsia="FangSong" w:hAnsi="FangSong"/>
          <w:spacing w:val="11"/>
          <w:sz w:val="31"/>
          <w:szCs w:val="31"/>
        </w:rPr>
        <w:t>。着力开发在线开放课程，建设和丰</w:t>
      </w:r>
    </w:p>
    <w:p>
      <w:pPr>
        <w:pStyle w:val="style0"/>
        <w:rPr/>
        <w:sectPr>
          <w:footerReference w:type="default" r:id="rId23"/>
          <w:pgSz w:w="11906" w:h="16839" w:orient="portrait"/>
          <w:pgMar w:top="1431" w:right="1145" w:bottom="1427" w:left="1607" w:header="0" w:footer="1264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1" w:firstLine="2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sz w:val="31"/>
          <w:szCs w:val="31"/>
        </w:rPr>
        <w:t>富</w:t>
      </w:r>
      <w:r>
        <w:rPr>
          <w:rFonts w:ascii="FangSong" w:cs="FangSong" w:eastAsia="FangSong" w:hAnsi="FangSong"/>
          <w:spacing w:val="10"/>
          <w:sz w:val="31"/>
          <w:szCs w:val="31"/>
        </w:rPr>
        <w:t>教学资源网络共享平台，引进优质的共享课程资源。“十四五”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期间，学校引进和建设在线课程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100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门左右，每个专业引进建设</w:t>
      </w:r>
      <w:r>
        <w:rPr>
          <w:rFonts w:ascii="FangSong" w:cs="FangSong" w:eastAsia="FangSong" w:hAnsi="FangSong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-2"/>
          <w:sz w:val="31"/>
          <w:szCs w:val="31"/>
        </w:rPr>
        <w:t>具有专业特色的在线课程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2-3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门。</w:t>
      </w:r>
    </w:p>
    <w:p>
      <w:pPr>
        <w:pStyle w:val="style0"/>
        <w:spacing w:before="5" w:lineRule="auto" w:line="333"/>
        <w:ind w:right="313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推进课程内容改革</w:t>
      </w:r>
      <w:r>
        <w:rPr>
          <w:rFonts w:ascii="FangSong" w:cs="FangSong" w:eastAsia="FangSong" w:hAnsi="FangSong"/>
          <w:spacing w:val="11"/>
          <w:sz w:val="31"/>
          <w:szCs w:val="31"/>
        </w:rPr>
        <w:t>。对接最新职业标准、行业标准和岗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位</w:t>
      </w:r>
      <w:r>
        <w:rPr>
          <w:rFonts w:ascii="FangSong" w:cs="FangSong" w:eastAsia="FangSong" w:hAnsi="FangSong"/>
          <w:spacing w:val="11"/>
          <w:sz w:val="31"/>
          <w:szCs w:val="31"/>
        </w:rPr>
        <w:t>规范，紧贴岗位典型工作任务和岗位实际工作过程，调整课程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结</w:t>
      </w:r>
      <w:r>
        <w:rPr>
          <w:rFonts w:ascii="FangSong" w:cs="FangSong" w:eastAsia="FangSong" w:hAnsi="FangSong"/>
          <w:spacing w:val="11"/>
          <w:sz w:val="31"/>
          <w:szCs w:val="31"/>
        </w:rPr>
        <w:t>构，更新和序化课程内容，对教学内容进行有效整合，促进教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学改</w:t>
      </w:r>
      <w:r>
        <w:rPr>
          <w:rFonts w:ascii="FangSong" w:cs="FangSong" w:eastAsia="FangSong" w:hAnsi="FangSong"/>
          <w:spacing w:val="9"/>
          <w:sz w:val="31"/>
          <w:szCs w:val="31"/>
        </w:rPr>
        <w:t>革</w:t>
      </w:r>
      <w:r>
        <w:rPr>
          <w:rFonts w:ascii="FangSong" w:cs="FangSong" w:eastAsia="FangSong" w:hAnsi="FangSong"/>
          <w:spacing w:val="5"/>
          <w:sz w:val="31"/>
          <w:szCs w:val="31"/>
        </w:rPr>
        <w:t>的深入推进。增加单位学时“含金量”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，将反映本学科应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用</w:t>
      </w:r>
      <w:r>
        <w:rPr>
          <w:rFonts w:ascii="FangSong" w:cs="FangSong" w:eastAsia="FangSong" w:hAnsi="FangSong"/>
          <w:spacing w:val="11"/>
          <w:sz w:val="31"/>
          <w:szCs w:val="31"/>
        </w:rPr>
        <w:t>领域的最新成果和前沿要求，行业和产业发展形成的新知识、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新</w:t>
      </w:r>
      <w:r>
        <w:rPr>
          <w:rFonts w:ascii="FangSong" w:cs="FangSong" w:eastAsia="FangSong" w:hAnsi="FangSong"/>
          <w:spacing w:val="8"/>
          <w:sz w:val="31"/>
          <w:szCs w:val="31"/>
        </w:rPr>
        <w:t>技术引入课程内容、转化为课程教学资源。</w:t>
      </w:r>
    </w:p>
    <w:p>
      <w:pPr>
        <w:pStyle w:val="style0"/>
        <w:spacing w:before="6" w:lineRule="auto" w:line="331"/>
        <w:ind w:right="313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科学构建四类课程群</w:t>
      </w:r>
      <w:r>
        <w:rPr>
          <w:rFonts w:ascii="FangSong" w:cs="FangSong" w:eastAsia="FangSong" w:hAnsi="FangSong"/>
          <w:spacing w:val="11"/>
          <w:sz w:val="31"/>
          <w:szCs w:val="31"/>
        </w:rPr>
        <w:t>。“品行发展课程群”：包括人生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修</w:t>
      </w:r>
      <w:r>
        <w:rPr>
          <w:rFonts w:ascii="FangSong" w:cs="FangSong" w:eastAsia="FangSong" w:hAnsi="FangSong"/>
          <w:spacing w:val="11"/>
          <w:sz w:val="31"/>
          <w:szCs w:val="31"/>
        </w:rPr>
        <w:t>养选修课程、德育活动课程、德育实践选修课程等。“学业发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展</w:t>
      </w:r>
      <w:r>
        <w:rPr>
          <w:rFonts w:ascii="FangSong" w:cs="FangSong" w:eastAsia="FangSong" w:hAnsi="FangSong"/>
          <w:spacing w:val="11"/>
          <w:sz w:val="31"/>
          <w:szCs w:val="31"/>
        </w:rPr>
        <w:t>课程群”：包括国家必修课程和知识拓展类选修课程。“身心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发</w:t>
      </w:r>
      <w:r>
        <w:rPr>
          <w:rFonts w:ascii="FangSong" w:cs="FangSong" w:eastAsia="FangSong" w:hAnsi="FangSong"/>
          <w:spacing w:val="11"/>
          <w:sz w:val="31"/>
          <w:szCs w:val="31"/>
        </w:rPr>
        <w:t>展课程群”：包括兴趣特长选修课程、体艺活动类课程和心理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健</w:t>
      </w:r>
      <w:r>
        <w:rPr>
          <w:rFonts w:ascii="FangSong" w:cs="FangSong" w:eastAsia="FangSong" w:hAnsi="FangSong"/>
          <w:spacing w:val="11"/>
          <w:sz w:val="31"/>
          <w:szCs w:val="31"/>
        </w:rPr>
        <w:t>康活动课程。“能力发展课程群”：包括学生自我实践课程、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生</w:t>
      </w:r>
      <w:r>
        <w:rPr>
          <w:rFonts w:ascii="FangSong" w:cs="FangSong" w:eastAsia="FangSong" w:hAnsi="FangSong"/>
          <w:spacing w:val="11"/>
          <w:sz w:val="31"/>
          <w:szCs w:val="31"/>
        </w:rPr>
        <w:t>活技能选修课程和职业技能选修课程。以此四类课程群促进学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生</w:t>
      </w:r>
      <w:r>
        <w:rPr>
          <w:rFonts w:ascii="FangSong" w:cs="FangSong" w:eastAsia="FangSong" w:hAnsi="FangSong"/>
          <w:spacing w:val="9"/>
          <w:sz w:val="31"/>
          <w:szCs w:val="31"/>
        </w:rPr>
        <w:t>在</w:t>
      </w:r>
      <w:r>
        <w:rPr>
          <w:rFonts w:ascii="FangSong" w:cs="FangSong" w:eastAsia="FangSong" w:hAnsi="FangSong"/>
          <w:spacing w:val="8"/>
          <w:sz w:val="31"/>
          <w:szCs w:val="31"/>
        </w:rPr>
        <w:t>品行、学业、身心、能力得到全面的发展。</w:t>
      </w:r>
    </w:p>
    <w:bookmarkStart w:id="34" w:name="_bookmark35"/>
    <w:bookmarkEnd w:id="34"/>
    <w:p>
      <w:pPr>
        <w:pStyle w:val="style0"/>
        <w:spacing w:lineRule="exact" w:line="416"/>
        <w:ind w:left="631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5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.推进人才培养模式改革，培养“可为”技能人才</w:t>
      </w:r>
    </w:p>
    <w:p>
      <w:pPr>
        <w:pStyle w:val="style0"/>
        <w:spacing w:before="225" w:lineRule="auto" w:line="338"/>
        <w:ind w:left="10" w:right="158" w:firstLine="63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积极推进人才培养模式改革，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围绕提高质量，校企双主体</w:t>
      </w:r>
      <w:r>
        <w:rPr>
          <w:rFonts w:ascii="FangSong" w:cs="FangSong" w:eastAsia="FangSong" w:hAnsi="FangSong"/>
          <w:spacing w:val="4"/>
          <w:sz w:val="31"/>
          <w:szCs w:val="31"/>
        </w:rPr>
        <w:t>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同育人，德技融合、工学融合、专创融合，多通道发展的职业</w:t>
      </w:r>
      <w:r>
        <w:rPr>
          <w:rFonts w:ascii="FangSong" w:cs="FangSong" w:eastAsia="FangSong" w:hAnsi="FangSong"/>
          <w:spacing w:val="7"/>
          <w:sz w:val="31"/>
          <w:szCs w:val="31"/>
        </w:rPr>
        <w:t>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育</w:t>
      </w:r>
      <w:r>
        <w:rPr>
          <w:rFonts w:ascii="FangSong" w:cs="FangSong" w:eastAsia="FangSong" w:hAnsi="FangSong"/>
          <w:spacing w:val="6"/>
          <w:sz w:val="31"/>
          <w:szCs w:val="31"/>
        </w:rPr>
        <w:t>发</w:t>
      </w:r>
      <w:r>
        <w:rPr>
          <w:rFonts w:ascii="FangSong" w:cs="FangSong" w:eastAsia="FangSong" w:hAnsi="FangSong"/>
          <w:spacing w:val="5"/>
          <w:sz w:val="31"/>
          <w:szCs w:val="31"/>
        </w:rPr>
        <w:t>展要求。依照“定位合适、结构合理、安排弹性、特色鲜明”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的原则，完成人才培养方案的课程体系优化。推进专业间交叉</w:t>
      </w:r>
      <w:r>
        <w:rPr>
          <w:rFonts w:ascii="FangSong" w:cs="FangSong" w:eastAsia="FangSong" w:hAnsi="FangSong"/>
          <w:spacing w:val="7"/>
          <w:sz w:val="31"/>
          <w:szCs w:val="31"/>
        </w:rPr>
        <w:t>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合，探索复合型专业建设途径。</w:t>
      </w:r>
    </w:p>
    <w:p>
      <w:pPr>
        <w:pStyle w:val="style0"/>
        <w:rPr/>
        <w:sectPr>
          <w:footerReference w:type="default" r:id="rId24"/>
          <w:pgSz w:w="11906" w:h="16839" w:orient="portrait"/>
          <w:pgMar w:top="1431" w:right="989" w:bottom="1427" w:left="1605" w:header="0" w:footer="1264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3"/>
        <w:ind w:left="7" w:right="85" w:firstLine="62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——做好产教深度融合工作。</w:t>
      </w:r>
      <w:r>
        <w:rPr>
          <w:rFonts w:ascii="FangSong" w:cs="FangSong" w:eastAsia="FangSong" w:hAnsi="FangSong"/>
          <w:spacing w:val="11"/>
          <w:sz w:val="31"/>
          <w:szCs w:val="31"/>
        </w:rPr>
        <w:t>深入推进校企合作系</w:t>
      </w:r>
      <w:r>
        <w:rPr>
          <w:rFonts w:ascii="FangSong" w:cs="FangSong" w:eastAsia="FangSong" w:hAnsi="FangSong"/>
          <w:spacing w:val="1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(院)</w:t>
      </w:r>
      <w:r>
        <w:rPr>
          <w:rFonts w:ascii="FangSong" w:cs="FangSong" w:eastAsia="FangSong" w:hAnsi="FangSong"/>
          <w:spacing w:val="1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面</w:t>
      </w:r>
      <w:r>
        <w:rPr>
          <w:rFonts w:ascii="FangSong" w:cs="FangSong" w:eastAsia="FangSong" w:hAnsi="FangSong"/>
          <w:spacing w:val="11"/>
          <w:sz w:val="31"/>
          <w:szCs w:val="31"/>
        </w:rPr>
        <w:t>的专业建设，合作制订人才培养方案、合作开发课程与教材、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合</w:t>
      </w:r>
      <w:r>
        <w:rPr>
          <w:rFonts w:ascii="FangSong" w:cs="FangSong" w:eastAsia="FangSong" w:hAnsi="FangSong"/>
          <w:spacing w:val="6"/>
          <w:sz w:val="31"/>
          <w:szCs w:val="31"/>
        </w:rPr>
        <w:t>作建设协同创新中心。</w:t>
      </w:r>
    </w:p>
    <w:p>
      <w:pPr>
        <w:pStyle w:val="style0"/>
        <w:spacing w:before="12" w:lineRule="auto" w:line="331"/>
        <w:ind w:right="85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——推</w:t>
      </w:r>
      <w:r>
        <w:rPr>
          <w:rFonts w:ascii="FangSong" w:cs="FangSong" w:eastAsia="FangSong" w:hAnsi="FangSong"/>
          <w:spacing w:val="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进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“1＋</w:t>
      </w:r>
      <w:r>
        <w:rPr>
          <w:rFonts w:ascii="FangSong" w:cs="FangSong" w:eastAsia="FangSong" w:hAnsi="FangSong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X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证书”制度试点与证书开发工作。</w:t>
      </w:r>
      <w:r>
        <w:rPr>
          <w:rFonts w:ascii="FangSong" w:cs="FangSong" w:eastAsia="FangSong" w:hAnsi="FangSong"/>
          <w:spacing w:val="5"/>
          <w:sz w:val="31"/>
          <w:szCs w:val="31"/>
        </w:rPr>
        <w:t>各专业要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将</w:t>
      </w:r>
      <w:r>
        <w:rPr>
          <w:rFonts w:ascii="FangSong" w:cs="FangSong" w:eastAsia="FangSong" w:hAnsi="FangSong"/>
          <w:spacing w:val="11"/>
          <w:sz w:val="31"/>
          <w:szCs w:val="31"/>
        </w:rPr>
        <w:t>证书培训内容有机融入专业人才培养方案，实现学历书证与技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能</w:t>
      </w:r>
      <w:r>
        <w:rPr>
          <w:rFonts w:ascii="FangSong" w:cs="FangSong" w:eastAsia="FangSong" w:hAnsi="FangSong"/>
          <w:spacing w:val="11"/>
          <w:sz w:val="31"/>
          <w:szCs w:val="31"/>
        </w:rPr>
        <w:t>证书之间的对接融通。根据专业教学标准和职业技能培训等级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标</w:t>
      </w:r>
      <w:r>
        <w:rPr>
          <w:rFonts w:ascii="FangSong" w:cs="FangSong" w:eastAsia="FangSong" w:hAnsi="FangSong"/>
          <w:spacing w:val="11"/>
          <w:sz w:val="31"/>
          <w:szCs w:val="31"/>
        </w:rPr>
        <w:t>准，将职业技能证书培训内容有机融入专业人才培养方案，推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1"/>
          <w:sz w:val="31"/>
          <w:szCs w:val="31"/>
        </w:rPr>
        <w:t>进</w:t>
      </w:r>
      <w:r>
        <w:rPr>
          <w:rFonts w:ascii="FangSong" w:cs="FangSong" w:eastAsia="FangSong" w:hAnsi="FangSong"/>
          <w:spacing w:val="11"/>
          <w:sz w:val="31"/>
          <w:szCs w:val="31"/>
        </w:rPr>
        <w:t>“学历证书”和“若干职业技能等级证书”有机衔接。遴选、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开发一</w:t>
      </w:r>
      <w:r>
        <w:rPr>
          <w:rFonts w:ascii="FangSong" w:cs="FangSong" w:eastAsia="FangSong" w:hAnsi="FangSong"/>
          <w:spacing w:val="9"/>
          <w:sz w:val="31"/>
          <w:szCs w:val="31"/>
        </w:rPr>
        <w:t>批</w:t>
      </w:r>
      <w:r>
        <w:rPr>
          <w:rFonts w:ascii="FangSong" w:cs="FangSong" w:eastAsia="FangSong" w:hAnsi="FangSong"/>
          <w:spacing w:val="5"/>
          <w:sz w:val="31"/>
          <w:szCs w:val="31"/>
        </w:rPr>
        <w:t>职业技能等级证书作为“</w:t>
      </w:r>
      <w:r>
        <w:rPr>
          <w:rFonts w:ascii="FangSong" w:cs="FangSong" w:eastAsia="FangSong" w:hAnsi="FangSong"/>
          <w:sz w:val="31"/>
          <w:szCs w:val="31"/>
        </w:rPr>
        <w:t>X</w:t>
      </w:r>
      <w:r>
        <w:rPr>
          <w:rFonts w:ascii="FangSong" w:cs="FangSong" w:eastAsia="FangSong" w:hAnsi="FangSong"/>
          <w:spacing w:val="5"/>
          <w:sz w:val="31"/>
          <w:szCs w:val="31"/>
        </w:rPr>
        <w:t>”备选资源。探索开发国学导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师</w:t>
      </w:r>
      <w:r>
        <w:rPr>
          <w:rFonts w:ascii="FangSong" w:cs="FangSong" w:eastAsia="FangSong" w:hAnsi="FangSong"/>
          <w:spacing w:val="11"/>
          <w:sz w:val="31"/>
          <w:szCs w:val="31"/>
        </w:rPr>
        <w:t>证书、研学旅行规划证书、全媒体设计运营证书、文旅规划设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计</w:t>
      </w:r>
      <w:r>
        <w:rPr>
          <w:rFonts w:ascii="FangSong" w:cs="FangSong" w:eastAsia="FangSong" w:hAnsi="FangSong"/>
          <w:spacing w:val="3"/>
          <w:sz w:val="31"/>
          <w:szCs w:val="31"/>
        </w:rPr>
        <w:t>证书等。</w:t>
      </w:r>
    </w:p>
    <w:bookmarkStart w:id="35" w:name="_bookmark36"/>
    <w:bookmarkEnd w:id="35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深化实践教学改革，强化专业技能培养</w:t>
      </w:r>
    </w:p>
    <w:p>
      <w:pPr>
        <w:pStyle w:val="style0"/>
        <w:spacing w:before="226" w:lineRule="auto" w:line="332"/>
        <w:ind w:firstLine="64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实施“实践能</w:t>
      </w:r>
      <w:r>
        <w:rPr>
          <w:rFonts w:ascii="FangSong" w:cs="FangSong" w:eastAsia="FangSong" w:hAnsi="FangSong"/>
          <w:spacing w:val="2"/>
          <w:sz w:val="31"/>
          <w:szCs w:val="31"/>
        </w:rPr>
        <w:t>力拓展工程”，创新实验教学内容和方式方法，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立课内课外相结合、校内校外相结合、专业实践与社会实践相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结</w:t>
      </w:r>
      <w:r>
        <w:rPr>
          <w:rFonts w:ascii="FangSong" w:cs="FangSong" w:eastAsia="FangSong" w:hAnsi="FangSong"/>
          <w:spacing w:val="11"/>
          <w:sz w:val="31"/>
          <w:szCs w:val="31"/>
        </w:rPr>
        <w:t>合的开放立体式实践育人体系。支持学生科技创新活动，推动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课</w:t>
      </w:r>
      <w:r>
        <w:rPr>
          <w:rFonts w:ascii="FangSong" w:cs="FangSong" w:eastAsia="FangSong" w:hAnsi="FangSong"/>
          <w:spacing w:val="11"/>
          <w:sz w:val="31"/>
          <w:szCs w:val="31"/>
        </w:rPr>
        <w:t>外活动课程化，适当增加实践教学比重。推进拓展实践教学基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地</w:t>
      </w:r>
      <w:r>
        <w:rPr>
          <w:rFonts w:ascii="FangSong" w:cs="FangSong" w:eastAsia="FangSong" w:hAnsi="FangSong"/>
          <w:spacing w:val="11"/>
          <w:sz w:val="31"/>
          <w:szCs w:val="31"/>
        </w:rPr>
        <w:t>。大力加强符合“工学结合、产教融合”要求的实训实习环境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建</w:t>
      </w:r>
      <w:r>
        <w:rPr>
          <w:rFonts w:ascii="FangSong" w:cs="FangSong" w:eastAsia="FangSong" w:hAnsi="FangSong"/>
          <w:spacing w:val="5"/>
          <w:sz w:val="31"/>
          <w:szCs w:val="31"/>
        </w:rPr>
        <w:t>设。大力创建校外实践教学基地，每个专业至少建立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3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个稳定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的校外实践教学基地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</w:p>
    <w:bookmarkStart w:id="36" w:name="_bookmark37"/>
    <w:bookmarkEnd w:id="36"/>
    <w:p>
      <w:pPr>
        <w:pStyle w:val="style0"/>
        <w:spacing w:lineRule="exact" w:line="414"/>
        <w:ind w:left="634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6.强化创新创业教育，助力地方经济发</w:t>
      </w:r>
      <w:r>
        <w:rPr>
          <w:rFonts w:ascii="FangSong" w:cs="FangSong" w:eastAsia="FangSong" w:hAnsi="FangSong"/>
          <w:spacing w:val="7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展</w:t>
      </w:r>
    </w:p>
    <w:p>
      <w:pPr>
        <w:pStyle w:val="style0"/>
        <w:spacing w:before="231" w:lineRule="auto" w:line="343"/>
        <w:ind w:right="90" w:firstLine="64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立足资源优势,构建融通育人模式。学校以“一二三课堂</w:t>
      </w:r>
      <w:r>
        <w:rPr>
          <w:rFonts w:ascii="FangSong" w:cs="FangSong" w:eastAsia="FangSong" w:hAnsi="FangSong"/>
          <w:spacing w:val="4"/>
          <w:sz w:val="31"/>
          <w:szCs w:val="31"/>
        </w:rPr>
        <w:t>”</w:t>
      </w:r>
      <w:r>
        <w:rPr>
          <w:rFonts w:ascii="FangSong" w:cs="FangSong" w:eastAsia="FangSong" w:hAnsi="FangSong"/>
          <w:sz w:val="31"/>
          <w:szCs w:val="31"/>
        </w:rPr>
        <w:t>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2"/>
          <w:sz w:val="31"/>
          <w:szCs w:val="31"/>
        </w:rPr>
        <w:t>机</w:t>
      </w:r>
      <w:r>
        <w:rPr>
          <w:rFonts w:ascii="FangSong" w:cs="FangSong" w:eastAsia="FangSong" w:hAnsi="FangSong"/>
          <w:spacing w:val="20"/>
          <w:sz w:val="31"/>
          <w:szCs w:val="31"/>
        </w:rPr>
        <w:t>融</w:t>
      </w:r>
      <w:r>
        <w:rPr>
          <w:rFonts w:ascii="FangSong" w:cs="FangSong" w:eastAsia="FangSong" w:hAnsi="FangSong"/>
          <w:spacing w:val="16"/>
          <w:sz w:val="31"/>
          <w:szCs w:val="31"/>
        </w:rPr>
        <w:t>合为基础,把以“培养创新精神、创业意识”的第一课堂教</w:t>
      </w:r>
    </w:p>
    <w:p>
      <w:pPr>
        <w:pStyle w:val="style0"/>
        <w:rPr/>
        <w:sectPr>
          <w:footerReference w:type="default" r:id="rId25"/>
          <w:pgSz w:w="11906" w:h="16839" w:orient="portrait"/>
          <w:pgMar w:top="1431" w:right="1215" w:bottom="1427" w:left="1606" w:header="0" w:footer="1263" w:gutter="0"/>
        </w:sect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7"/>
        <w:rPr>
          <w:rFonts w:ascii="Arial"/>
          <w:sz w:val="21"/>
        </w:rPr>
      </w:pPr>
    </w:p>
    <w:p>
      <w:pPr>
        <w:pStyle w:val="style0"/>
        <w:spacing w:before="101" w:lineRule="auto" w:line="332"/>
        <w:ind w:right="105" w:firstLine="1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学、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以“培养创新创业综合素质”的第二课堂和以“强化提升</w:t>
      </w:r>
      <w:r>
        <w:rPr>
          <w:rFonts w:ascii="FangSong" w:cs="FangSong" w:eastAsia="FangSong" w:hAnsi="FangSong"/>
          <w:spacing w:val="4"/>
          <w:sz w:val="31"/>
          <w:szCs w:val="31"/>
        </w:rPr>
        <w:t>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新创业实</w:t>
      </w:r>
      <w:r>
        <w:rPr>
          <w:rFonts w:ascii="FangSong" w:cs="FangSong" w:eastAsia="FangSong" w:hAnsi="FangSong"/>
          <w:sz w:val="31"/>
          <w:szCs w:val="31"/>
        </w:rPr>
        <w:t>战能力”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的第三课堂教学有机结合,构建可操作的、可持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续的</w:t>
      </w:r>
      <w:r>
        <w:rPr>
          <w:rFonts w:ascii="FangSong" w:cs="FangSong" w:eastAsia="FangSong" w:hAnsi="FangSong"/>
          <w:spacing w:val="9"/>
          <w:sz w:val="31"/>
          <w:szCs w:val="31"/>
        </w:rPr>
        <w:t>创</w:t>
      </w:r>
      <w:r>
        <w:rPr>
          <w:rFonts w:ascii="FangSong" w:cs="FangSong" w:eastAsia="FangSong" w:hAnsi="FangSong"/>
          <w:spacing w:val="5"/>
          <w:sz w:val="31"/>
          <w:szCs w:val="31"/>
        </w:rPr>
        <w:t>新创业教育教学运行新机制,推动第一课堂、第二课堂和第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三课</w:t>
      </w:r>
      <w:r>
        <w:rPr>
          <w:rFonts w:ascii="FangSong" w:cs="FangSong" w:eastAsia="FangSong" w:hAnsi="FangSong"/>
          <w:spacing w:val="9"/>
          <w:sz w:val="31"/>
          <w:szCs w:val="31"/>
        </w:rPr>
        <w:t>堂</w:t>
      </w:r>
      <w:r>
        <w:rPr>
          <w:rFonts w:ascii="FangSong" w:cs="FangSong" w:eastAsia="FangSong" w:hAnsi="FangSong"/>
          <w:spacing w:val="5"/>
          <w:sz w:val="31"/>
          <w:szCs w:val="31"/>
        </w:rPr>
        <w:t>“知识互补,机制互动”的常态化运行。推进创新创业教育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融</w:t>
      </w:r>
      <w:r>
        <w:rPr>
          <w:rFonts w:ascii="FangSong" w:cs="FangSong" w:eastAsia="FangSong" w:hAnsi="FangSong"/>
          <w:spacing w:val="11"/>
          <w:sz w:val="31"/>
          <w:szCs w:val="31"/>
        </w:rPr>
        <w:t>入人才培养全过程。构建贯穿大专三年的以创新创业课程、实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训</w:t>
      </w:r>
      <w:r>
        <w:rPr>
          <w:rFonts w:ascii="FangSong" w:cs="FangSong" w:eastAsia="FangSong" w:hAnsi="FangSong"/>
          <w:spacing w:val="11"/>
          <w:sz w:val="31"/>
          <w:szCs w:val="31"/>
        </w:rPr>
        <w:t>、竞赛、成果孵化等为主要内容的创新创业教育体系。设置合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理</w:t>
      </w:r>
      <w:r>
        <w:rPr>
          <w:rFonts w:ascii="FangSong" w:cs="FangSong" w:eastAsia="FangSong" w:hAnsi="FangSong"/>
          <w:spacing w:val="11"/>
          <w:sz w:val="31"/>
          <w:szCs w:val="31"/>
        </w:rPr>
        <w:t>的创新创业学分，建立创新创业学分积累与转换制度。科学合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理</w:t>
      </w:r>
      <w:r>
        <w:rPr>
          <w:rFonts w:ascii="FangSong" w:cs="FangSong" w:eastAsia="FangSong" w:hAnsi="FangSong"/>
          <w:spacing w:val="11"/>
          <w:sz w:val="31"/>
          <w:szCs w:val="31"/>
        </w:rPr>
        <w:t>设置创新创业必修课和选修课。建设一支专兼职结合的创业导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师队伍。立足实践平台,强化孵化指导服务；立足双创活动,激</w:t>
      </w:r>
      <w:r>
        <w:rPr>
          <w:rFonts w:ascii="FangSong" w:cs="FangSong" w:eastAsia="FangSong" w:hAnsi="FangSong"/>
          <w:spacing w:val="6"/>
          <w:sz w:val="31"/>
          <w:szCs w:val="31"/>
        </w:rPr>
        <w:t>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37" w:name="_bookmark38"/>
      <w:bookmarkEnd w:id="37"/>
      <w:r>
        <w:rPr>
          <w:rFonts w:ascii="FangSong" w:cs="FangSong" w:eastAsia="FangSong" w:hAnsi="FangSong"/>
          <w:spacing w:val="9"/>
          <w:sz w:val="31"/>
          <w:szCs w:val="31"/>
        </w:rPr>
        <w:t>师</w:t>
      </w:r>
      <w:r>
        <w:rPr>
          <w:rFonts w:ascii="FangSong" w:cs="FangSong" w:eastAsia="FangSong" w:hAnsi="FangSong"/>
          <w:spacing w:val="5"/>
          <w:sz w:val="31"/>
          <w:szCs w:val="31"/>
        </w:rPr>
        <w:t>生共创活力。</w:t>
      </w:r>
    </w:p>
    <w:p>
      <w:pPr>
        <w:pStyle w:val="style0"/>
        <w:spacing w:before="1" w:lineRule="auto" w:line="229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(四)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科学谋划专业布局，优化结构对接产业</w:t>
      </w:r>
    </w:p>
    <w:p>
      <w:pPr>
        <w:pStyle w:val="style0"/>
        <w:spacing w:before="261" w:lineRule="auto" w:line="333"/>
        <w:ind w:left="1" w:firstLine="64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3"/>
          <w:sz w:val="31"/>
          <w:szCs w:val="31"/>
        </w:rPr>
        <w:t>坚持有所为有所不为，以“优化结构、科学布局、突出特色、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持</w:t>
      </w:r>
      <w:r>
        <w:rPr>
          <w:rFonts w:ascii="FangSong" w:cs="FangSong" w:eastAsia="FangSong" w:hAnsi="FangSong"/>
          <w:spacing w:val="11"/>
          <w:sz w:val="31"/>
          <w:szCs w:val="31"/>
        </w:rPr>
        <w:t>续发展”为原则，按照专业设置与产业需求对接的要求加大专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改造、调整力度，形成结构优化、特色明显、优势突出的专业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体系。</w:t>
      </w:r>
    </w:p>
    <w:bookmarkStart w:id="38" w:name="_bookmark39"/>
    <w:bookmarkEnd w:id="38"/>
    <w:p>
      <w:pPr>
        <w:pStyle w:val="style0"/>
        <w:spacing w:lineRule="exact" w:line="416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.布局六大专业集群</w:t>
      </w:r>
    </w:p>
    <w:p>
      <w:pPr>
        <w:pStyle w:val="style0"/>
        <w:spacing w:before="148" w:lineRule="auto" w:line="336"/>
        <w:ind w:right="105" w:firstLine="64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7"/>
          <w:sz w:val="31"/>
          <w:szCs w:val="31"/>
        </w:rPr>
        <w:t>着</w:t>
      </w:r>
      <w:r>
        <w:rPr>
          <w:rFonts w:ascii="FangSong" w:cs="FangSong" w:eastAsia="FangSong" w:hAnsi="FangSong"/>
          <w:spacing w:val="5"/>
          <w:sz w:val="31"/>
          <w:szCs w:val="31"/>
        </w:rPr>
        <w:t>眼新文科、新农科、新医科建设，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围绕行业域、产业链、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项</w:t>
      </w:r>
      <w:r>
        <w:rPr>
          <w:rFonts w:ascii="FangSong" w:cs="FangSong" w:eastAsia="FangSong" w:hAnsi="FangSong"/>
          <w:spacing w:val="11"/>
          <w:sz w:val="31"/>
          <w:szCs w:val="31"/>
        </w:rPr>
        <w:t>目群谋划专业设置，紧贴地方产业结构调整和转型升级的人才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需</w:t>
      </w:r>
      <w:r>
        <w:rPr>
          <w:rFonts w:ascii="FangSong" w:cs="FangSong" w:eastAsia="FangSong" w:hAnsi="FangSong"/>
          <w:spacing w:val="11"/>
          <w:sz w:val="31"/>
          <w:szCs w:val="31"/>
        </w:rPr>
        <w:t>求变化，加快专业规划布局。通过五年时间，基本形成临床中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医</w:t>
      </w:r>
      <w:r>
        <w:rPr>
          <w:rFonts w:ascii="FangSong" w:cs="FangSong" w:eastAsia="FangSong" w:hAnsi="FangSong"/>
          <w:spacing w:val="11"/>
          <w:sz w:val="31"/>
          <w:szCs w:val="31"/>
        </w:rPr>
        <w:t>与健康养护、早期教育与婴幼托管、书画篆刻与艺术设计、文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旅</w:t>
      </w:r>
      <w:r>
        <w:rPr>
          <w:rFonts w:ascii="FangSong" w:cs="FangSong" w:eastAsia="FangSong" w:hAnsi="FangSong"/>
          <w:spacing w:val="11"/>
          <w:sz w:val="31"/>
          <w:szCs w:val="31"/>
        </w:rPr>
        <w:t>产业与三产融合、信息技术与数字经济、经管财会与电子商务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等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6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大专业集群、50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个专业、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以应用型专业为主体框架的专</w:t>
      </w:r>
      <w:r>
        <w:rPr>
          <w:rFonts w:ascii="FangSong" w:cs="FangSong" w:eastAsia="FangSong" w:hAnsi="FangSong"/>
          <w:spacing w:val="4"/>
          <w:sz w:val="31"/>
          <w:szCs w:val="31"/>
        </w:rPr>
        <w:t>业</w:t>
      </w:r>
    </w:p>
    <w:p>
      <w:pPr>
        <w:pStyle w:val="style0"/>
        <w:rPr/>
        <w:sectPr>
          <w:footerReference w:type="default" r:id="rId26"/>
          <w:pgSz w:w="11906" w:h="16839" w:orient="portrait"/>
          <w:pgMar w:top="1431" w:right="1200" w:bottom="1427" w:left="1605" w:header="0" w:footer="1263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27"/>
        <w:ind w:right="2" w:firstLine="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1"/>
          <w:sz w:val="31"/>
          <w:szCs w:val="31"/>
        </w:rPr>
        <w:t>发展格局</w:t>
      </w:r>
      <w:r>
        <w:rPr>
          <w:rFonts w:ascii="FangSong" w:cs="FangSong" w:eastAsia="FangSong" w:hAnsi="FangSong"/>
          <w:sz w:val="31"/>
          <w:szCs w:val="31"/>
        </w:rPr>
        <w:t>确立。建成校级重点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(发展)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10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个。省级特色专业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6"/>
          <w:sz w:val="31"/>
          <w:szCs w:val="31"/>
        </w:rPr>
        <w:t>群</w:t>
      </w:r>
      <w:r>
        <w:rPr>
          <w:rFonts w:ascii="FangSong" w:cs="FangSong" w:eastAsia="FangSong" w:hAnsi="FangSong"/>
          <w:spacing w:val="-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6"/>
          <w:sz w:val="31"/>
          <w:szCs w:val="31"/>
        </w:rPr>
        <w:t>1-</w:t>
      </w:r>
      <w:r>
        <w:rPr>
          <w:rFonts w:ascii="FangSong" w:cs="FangSong" w:eastAsia="FangSong" w:hAnsi="FangSong"/>
          <w:spacing w:val="-4"/>
          <w:sz w:val="31"/>
          <w:szCs w:val="31"/>
        </w:rPr>
        <w:t>2</w:t>
      </w:r>
      <w:r>
        <w:rPr>
          <w:rFonts w:ascii="FangSong" w:cs="FangSong" w:eastAsia="FangSong" w:hAnsi="FangSong"/>
          <w:spacing w:val="-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3"/>
          <w:sz w:val="31"/>
          <w:szCs w:val="31"/>
        </w:rPr>
        <w:t>个。打造</w:t>
      </w:r>
      <w:r>
        <w:rPr>
          <w:rFonts w:ascii="FangSong" w:cs="FangSong" w:eastAsia="FangSong" w:hAnsi="FangSong"/>
          <w:spacing w:val="-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3"/>
          <w:sz w:val="31"/>
          <w:szCs w:val="31"/>
        </w:rPr>
        <w:t>1</w:t>
      </w:r>
      <w:r>
        <w:rPr>
          <w:rFonts w:ascii="FangSong" w:cs="FangSong" w:eastAsia="FangSong" w:hAnsi="FangSong"/>
          <w:spacing w:val="-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3"/>
          <w:sz w:val="31"/>
          <w:szCs w:val="31"/>
        </w:rPr>
        <w:t>个具有职业教育特色的品牌专业群。</w:t>
      </w:r>
    </w:p>
    <w:bookmarkStart w:id="39" w:name="_bookmark40"/>
    <w:bookmarkEnd w:id="39"/>
    <w:p>
      <w:pPr>
        <w:pStyle w:val="style0"/>
        <w:spacing w:lineRule="exact" w:line="416"/>
        <w:ind w:left="63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.实施专业带头人配置工程</w:t>
      </w:r>
    </w:p>
    <w:p>
      <w:pPr>
        <w:pStyle w:val="style0"/>
        <w:spacing w:before="226" w:lineRule="auto" w:line="331"/>
        <w:ind w:right="4" w:firstLine="64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1"/>
          <w:sz w:val="31"/>
          <w:szCs w:val="31"/>
        </w:rPr>
        <w:t>按照每个重点专业群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2-3</w:t>
      </w:r>
      <w:r>
        <w:rPr>
          <w:rFonts w:ascii="FangSong" w:cs="FangSong" w:eastAsia="FangSong" w:hAnsi="FangSong"/>
          <w:spacing w:val="-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名专业带</w:t>
      </w:r>
      <w:r>
        <w:rPr>
          <w:rFonts w:ascii="FangSong" w:cs="FangSong" w:eastAsia="FangSong" w:hAnsi="FangSong"/>
          <w:sz w:val="31"/>
          <w:szCs w:val="31"/>
        </w:rPr>
        <w:t>头人、一般专业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1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名专业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带</w:t>
      </w:r>
      <w:r>
        <w:rPr>
          <w:rFonts w:ascii="FangSong" w:cs="FangSong" w:eastAsia="FangSong" w:hAnsi="FangSong"/>
          <w:spacing w:val="5"/>
          <w:sz w:val="31"/>
          <w:szCs w:val="31"/>
        </w:rPr>
        <w:t>头人的基本要求，力争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3-5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年内主体专业都有专业带头人。专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业带</w:t>
      </w:r>
      <w:r>
        <w:rPr>
          <w:rFonts w:ascii="FangSong" w:cs="FangSong" w:eastAsia="FangSong" w:hAnsi="FangSong"/>
          <w:spacing w:val="8"/>
          <w:sz w:val="31"/>
          <w:szCs w:val="31"/>
        </w:rPr>
        <w:t>头</w:t>
      </w:r>
      <w:r>
        <w:rPr>
          <w:rFonts w:ascii="FangSong" w:cs="FangSong" w:eastAsia="FangSong" w:hAnsi="FangSong"/>
          <w:spacing w:val="5"/>
          <w:sz w:val="31"/>
          <w:szCs w:val="31"/>
        </w:rPr>
        <w:t>人坚持外引内培相结合，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出台《专业带头人队伍建设及管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理</w:t>
      </w:r>
      <w:r>
        <w:rPr>
          <w:rFonts w:ascii="FangSong" w:cs="FangSong" w:eastAsia="FangSong" w:hAnsi="FangSong"/>
          <w:spacing w:val="11"/>
          <w:sz w:val="31"/>
          <w:szCs w:val="31"/>
        </w:rPr>
        <w:t>办法》，制定严格选拔标准，坚持宁缺勿滥原则，成熟一个选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拔一个。</w:t>
      </w:r>
    </w:p>
    <w:bookmarkStart w:id="40" w:name="_bookmark41"/>
    <w:bookmarkEnd w:id="40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3.提升科研与社会服务水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平</w:t>
      </w:r>
    </w:p>
    <w:p>
      <w:pPr>
        <w:pStyle w:val="style0"/>
        <w:spacing w:before="234" w:lineRule="auto" w:line="333"/>
        <w:ind w:left="4" w:firstLine="62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——推进科研创新团队培育。</w:t>
      </w:r>
      <w:r>
        <w:rPr>
          <w:rFonts w:ascii="FangSong" w:cs="FangSong" w:eastAsia="FangSong" w:hAnsi="FangSong"/>
          <w:spacing w:val="12"/>
          <w:sz w:val="31"/>
          <w:szCs w:val="31"/>
        </w:rPr>
        <w:t>着力培育和建设创新团队，</w:t>
      </w:r>
      <w:r>
        <w:rPr>
          <w:rFonts w:ascii="FangSong" w:cs="FangSong" w:eastAsia="FangSong" w:hAnsi="FangSong"/>
          <w:spacing w:val="8"/>
          <w:sz w:val="31"/>
          <w:szCs w:val="31"/>
        </w:rPr>
        <w:t>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励</w:t>
      </w:r>
      <w:r>
        <w:rPr>
          <w:rFonts w:ascii="FangSong" w:cs="FangSong" w:eastAsia="FangSong" w:hAnsi="FangSong"/>
          <w:spacing w:val="11"/>
          <w:sz w:val="31"/>
          <w:szCs w:val="31"/>
        </w:rPr>
        <w:t>新兴学科，交叉学科联合组建学术团队。重点培育具有一定特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"/>
          <w:sz w:val="31"/>
          <w:szCs w:val="31"/>
        </w:rPr>
        <w:t>色优势、</w:t>
      </w:r>
      <w:r>
        <w:rPr>
          <w:rFonts w:ascii="FangSong" w:cs="FangSong" w:eastAsia="FangSong" w:hAnsi="FangSong"/>
          <w:spacing w:val="1"/>
          <w:sz w:val="31"/>
          <w:szCs w:val="31"/>
        </w:rPr>
        <w:t>能承担省级课题的科研创新团队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3-5</w:t>
      </w:r>
      <w:r>
        <w:rPr>
          <w:rFonts w:ascii="FangSong" w:cs="FangSong" w:eastAsia="FangSong" w:hAnsi="FangSong"/>
          <w:spacing w:val="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个。</w:t>
      </w:r>
    </w:p>
    <w:p>
      <w:pPr>
        <w:pStyle w:val="style0"/>
        <w:spacing w:before="5" w:lineRule="auto" w:line="333"/>
        <w:ind w:right="2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加强科研平台建设。</w:t>
      </w:r>
      <w:r>
        <w:rPr>
          <w:rFonts w:ascii="FangSong" w:cs="FangSong" w:eastAsia="FangSong" w:hAnsi="FangSong"/>
          <w:spacing w:val="11"/>
          <w:sz w:val="31"/>
          <w:szCs w:val="31"/>
        </w:rPr>
        <w:t>强化应用型与特色研究，积极服务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于</w:t>
      </w:r>
      <w:r>
        <w:rPr>
          <w:rFonts w:ascii="FangSong" w:cs="FangSong" w:eastAsia="FangSong" w:hAnsi="FangSong"/>
          <w:spacing w:val="11"/>
          <w:sz w:val="31"/>
          <w:szCs w:val="31"/>
        </w:rPr>
        <w:t>应用型人才培养和区域经济社会发展。重点扶持与培育部分优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势</w:t>
      </w:r>
      <w:r>
        <w:rPr>
          <w:rFonts w:ascii="FangSong" w:cs="FangSong" w:eastAsia="FangSong" w:hAnsi="FangSong"/>
          <w:spacing w:val="11"/>
          <w:sz w:val="31"/>
          <w:szCs w:val="31"/>
        </w:rPr>
        <w:t>专业，着力对全校专业资源进行有效整合与优化配置，大力加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强</w:t>
      </w:r>
      <w:r>
        <w:rPr>
          <w:rFonts w:ascii="FangSong" w:cs="FangSong" w:eastAsia="FangSong" w:hAnsi="FangSong"/>
          <w:spacing w:val="11"/>
          <w:sz w:val="31"/>
          <w:szCs w:val="31"/>
        </w:rPr>
        <w:t>以国学文化为主的区域特色文化研究，打造融合儒学为特色的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职</w:t>
      </w:r>
      <w:r>
        <w:rPr>
          <w:rFonts w:ascii="FangSong" w:cs="FangSong" w:eastAsia="FangSong" w:hAnsi="FangSong"/>
          <w:spacing w:val="7"/>
          <w:sz w:val="31"/>
          <w:szCs w:val="31"/>
        </w:rPr>
        <w:t>业教育新文科创新基地。</w:t>
      </w:r>
    </w:p>
    <w:p>
      <w:pPr>
        <w:pStyle w:val="style0"/>
        <w:spacing w:before="2" w:lineRule="auto" w:line="337"/>
        <w:ind w:right="2" w:firstLine="6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——提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高服务社会能力。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自觉对区域经济社会发展战略和产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结构调整，依托独具历史文化名称资源的优势，工学交替、产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教融</w:t>
      </w:r>
      <w:r>
        <w:rPr>
          <w:rFonts w:ascii="FangSong" w:cs="FangSong" w:eastAsia="FangSong" w:hAnsi="FangSong"/>
          <w:spacing w:val="9"/>
          <w:sz w:val="31"/>
          <w:szCs w:val="31"/>
        </w:rPr>
        <w:t>合</w:t>
      </w:r>
      <w:r>
        <w:rPr>
          <w:rFonts w:ascii="FangSong" w:cs="FangSong" w:eastAsia="FangSong" w:hAnsi="FangSong"/>
          <w:spacing w:val="5"/>
          <w:sz w:val="31"/>
          <w:szCs w:val="31"/>
        </w:rPr>
        <w:t>，着力推进专业设置、校地合作精准对接曲阜—济宁—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山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东</w:t>
      </w:r>
      <w:r>
        <w:rPr>
          <w:rFonts w:ascii="FangSong" w:cs="FangSong" w:eastAsia="FangSong" w:hAnsi="FangSong"/>
          <w:spacing w:val="11"/>
          <w:sz w:val="31"/>
          <w:szCs w:val="31"/>
        </w:rPr>
        <w:t>文化产业、文旅产业、文创产业的深耕与发展。鼓励条件成熟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的</w:t>
      </w:r>
      <w:r>
        <w:rPr>
          <w:rFonts w:ascii="FangSong" w:cs="FangSong" w:eastAsia="FangSong" w:hAnsi="FangSong"/>
          <w:spacing w:val="11"/>
          <w:sz w:val="31"/>
          <w:szCs w:val="31"/>
        </w:rPr>
        <w:t>系部组建产教项目团队、成立研发工作室，开展创新创业教育</w:t>
      </w:r>
    </w:p>
    <w:p>
      <w:pPr>
        <w:pStyle w:val="style0"/>
        <w:rPr/>
        <w:sectPr>
          <w:footerReference w:type="default" r:id="rId27"/>
          <w:pgSz w:w="11906" w:h="16839" w:orient="portrait"/>
          <w:pgMar w:top="1431" w:right="1300" w:bottom="1427" w:left="1606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226"/>
        <w:ind w:left="1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与</w:t>
      </w:r>
      <w:r>
        <w:rPr>
          <w:rFonts w:ascii="FangSong" w:cs="FangSong" w:eastAsia="FangSong" w:hAnsi="FangSong"/>
          <w:spacing w:val="2"/>
          <w:sz w:val="31"/>
          <w:szCs w:val="31"/>
        </w:rPr>
        <w:t>实践工作。</w:t>
      </w:r>
    </w:p>
    <w:p>
      <w:pPr>
        <w:pStyle w:val="style0"/>
        <w:spacing w:before="157" w:lineRule="auto" w:line="229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(五)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创新学生工作模式，助力学生健康成长</w:t>
      </w:r>
    </w:p>
    <w:bookmarkStart w:id="41" w:name="_bookmark42"/>
    <w:bookmarkStart w:id="42" w:name="_bookmark43"/>
    <w:bookmarkEnd w:id="41"/>
    <w:bookmarkEnd w:id="42"/>
    <w:p>
      <w:pPr>
        <w:pStyle w:val="style0"/>
        <w:spacing w:before="240" w:lineRule="exact" w:line="416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2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.实施“全人教育工程”</w:t>
      </w:r>
    </w:p>
    <w:p>
      <w:pPr>
        <w:pStyle w:val="style0"/>
        <w:spacing w:before="252" w:lineRule="auto" w:line="356"/>
        <w:ind w:firstLine="609"/>
        <w:rPr>
          <w:rFonts w:ascii="FangSong" w:cs="FangSong" w:eastAsia="FangSong" w:hAnsi="FangSong"/>
          <w:sz w:val="29"/>
          <w:szCs w:val="29"/>
        </w:rPr>
      </w:pPr>
      <w:r>
        <w:rPr>
          <w:rFonts w:ascii="FangSong" w:cs="FangSong" w:eastAsia="FangSong" w:hAnsi="FangSong"/>
          <w:spacing w:val="4"/>
          <w:sz w:val="29"/>
          <w:szCs w:val="29"/>
        </w:rPr>
        <w:t>重视学生个性特</w:t>
      </w:r>
      <w:r>
        <w:rPr>
          <w:rFonts w:ascii="FangSong" w:cs="FangSong" w:eastAsia="FangSong" w:hAnsi="FangSong"/>
          <w:spacing w:val="3"/>
          <w:sz w:val="29"/>
          <w:szCs w:val="29"/>
        </w:rPr>
        <w:t>点</w:t>
      </w:r>
      <w:r>
        <w:rPr>
          <w:rFonts w:ascii="FangSong" w:cs="FangSong" w:eastAsia="FangSong" w:hAnsi="FangSong"/>
          <w:spacing w:val="2"/>
          <w:sz w:val="29"/>
          <w:szCs w:val="29"/>
        </w:rPr>
        <w:t>，将思想道德教育、职业生涯教育、感恩教育、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体验教育等多种元素融入到育人过程中，以大学生思想政治教育“</w:t>
      </w:r>
      <w:r>
        <w:rPr>
          <w:rFonts w:ascii="FangSong" w:cs="FangSong" w:eastAsia="FangSong" w:hAnsi="FangSong"/>
          <w:spacing w:val="4"/>
          <w:sz w:val="29"/>
          <w:szCs w:val="29"/>
        </w:rPr>
        <w:t>进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课堂、进网络、进公寓、进社团”为载体，增强思政工作的针对性</w:t>
      </w:r>
      <w:r>
        <w:rPr>
          <w:rFonts w:ascii="FangSong" w:cs="FangSong" w:eastAsia="FangSong" w:hAnsi="FangSong"/>
          <w:spacing w:val="4"/>
          <w:sz w:val="29"/>
          <w:szCs w:val="29"/>
        </w:rPr>
        <w:t>和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实效性。使学生德、智、体、美、劳全面发展；实行“素质教育学</w:t>
      </w:r>
      <w:r>
        <w:rPr>
          <w:rFonts w:ascii="FangSong" w:cs="FangSong" w:eastAsia="FangSong" w:hAnsi="FangSong"/>
          <w:spacing w:val="4"/>
          <w:sz w:val="29"/>
          <w:szCs w:val="29"/>
        </w:rPr>
        <w:t>分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5"/>
          <w:sz w:val="29"/>
          <w:szCs w:val="29"/>
        </w:rPr>
        <w:t>制管理模式”</w:t>
      </w:r>
      <w:r>
        <w:rPr>
          <w:rFonts w:ascii="FangSong" w:cs="FangSong" w:eastAsia="FangSong" w:hAnsi="FangSong"/>
          <w:spacing w:val="5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5"/>
          <w:sz w:val="29"/>
          <w:szCs w:val="29"/>
        </w:rPr>
        <w:t>，涵盖思想政治与道德修养、社会实践与创新创业</w:t>
      </w:r>
      <w:r>
        <w:rPr>
          <w:rFonts w:ascii="FangSong" w:cs="FangSong" w:eastAsia="FangSong" w:hAnsi="FangSong"/>
          <w:spacing w:val="4"/>
          <w:sz w:val="29"/>
          <w:szCs w:val="29"/>
        </w:rPr>
        <w:t>、</w:t>
      </w:r>
      <w:r>
        <w:rPr>
          <w:rFonts w:ascii="FangSong" w:cs="FangSong" w:eastAsia="FangSong" w:hAnsi="FangSong"/>
          <w:sz w:val="29"/>
          <w:szCs w:val="29"/>
        </w:rPr>
        <w:t>文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化艺术与身心发展等方面，将素质拓展学分作为学生评优评先的依</w:t>
      </w:r>
      <w:r>
        <w:rPr>
          <w:rFonts w:ascii="FangSong" w:cs="FangSong" w:eastAsia="FangSong" w:hAnsi="FangSong"/>
          <w:spacing w:val="4"/>
          <w:sz w:val="29"/>
          <w:szCs w:val="29"/>
        </w:rPr>
        <w:t>据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5"/>
          <w:sz w:val="29"/>
          <w:szCs w:val="29"/>
        </w:rPr>
        <w:t>和毕业的条件之一；推进“心灵阳光计划”</w:t>
      </w:r>
      <w:r>
        <w:rPr>
          <w:rFonts w:ascii="FangSong" w:cs="FangSong" w:eastAsia="FangSong" w:hAnsi="FangSong"/>
          <w:spacing w:val="5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5"/>
          <w:sz w:val="29"/>
          <w:szCs w:val="29"/>
        </w:rPr>
        <w:t>，进一步完善学校心</w:t>
      </w:r>
      <w:r>
        <w:rPr>
          <w:rFonts w:ascii="FangSong" w:cs="FangSong" w:eastAsia="FangSong" w:hAnsi="FangSong"/>
          <w:spacing w:val="4"/>
          <w:sz w:val="29"/>
          <w:szCs w:val="29"/>
        </w:rPr>
        <w:t>理</w:t>
      </w:r>
      <w:r>
        <w:rPr>
          <w:rFonts w:ascii="FangSong" w:cs="FangSong" w:eastAsia="FangSong" w:hAnsi="FangSong"/>
          <w:sz w:val="29"/>
          <w:szCs w:val="29"/>
        </w:rPr>
        <w:t>健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康教育与咨询中心、二级学院心理辅导站和班级朋辈辅导员三级保</w:t>
      </w:r>
      <w:r>
        <w:rPr>
          <w:rFonts w:ascii="FangSong" w:cs="FangSong" w:eastAsia="FangSong" w:hAnsi="FangSong"/>
          <w:spacing w:val="4"/>
          <w:sz w:val="29"/>
          <w:szCs w:val="29"/>
        </w:rPr>
        <w:t>健</w:t>
      </w:r>
      <w:r>
        <w:rPr>
          <w:rFonts w:ascii="FangSong" w:cs="FangSong" w:eastAsia="FangSong" w:hAnsi="FangSong"/>
          <w:sz w:val="29"/>
          <w:szCs w:val="29"/>
        </w:rPr>
        <w:t xml:space="preserve"> </w:t>
      </w:r>
      <w:r>
        <w:rPr>
          <w:rFonts w:ascii="FangSong" w:cs="FangSong" w:eastAsia="FangSong" w:hAnsi="FangSong"/>
          <w:spacing w:val="10"/>
          <w:sz w:val="29"/>
          <w:szCs w:val="29"/>
        </w:rPr>
        <w:t>网建设，探索具有高职特点的团体训练模式，建设全省高水平的心</w:t>
      </w:r>
      <w:r>
        <w:rPr>
          <w:rFonts w:ascii="FangSong" w:cs="FangSong" w:eastAsia="FangSong" w:hAnsi="FangSong"/>
          <w:spacing w:val="4"/>
          <w:sz w:val="29"/>
          <w:szCs w:val="29"/>
        </w:rPr>
        <w:t>理</w:t>
      </w:r>
    </w:p>
    <w:p>
      <w:pPr>
        <w:pStyle w:val="style0"/>
        <w:spacing w:before="1" w:lineRule="auto" w:line="228"/>
        <w:ind w:left="16"/>
        <w:rPr>
          <w:rFonts w:ascii="FangSong" w:cs="FangSong" w:eastAsia="FangSong" w:hAnsi="FangSong"/>
          <w:sz w:val="29"/>
          <w:szCs w:val="29"/>
        </w:rPr>
      </w:pPr>
      <w:r>
        <w:rPr>
          <w:rFonts w:ascii="FangSong" w:cs="FangSong" w:eastAsia="FangSong" w:hAnsi="FangSong"/>
          <w:spacing w:val="14"/>
          <w:sz w:val="29"/>
          <w:szCs w:val="29"/>
        </w:rPr>
        <w:t>素</w:t>
      </w:r>
      <w:r>
        <w:rPr>
          <w:rFonts w:ascii="FangSong" w:cs="FangSong" w:eastAsia="FangSong" w:hAnsi="FangSong"/>
          <w:spacing w:val="10"/>
          <w:sz w:val="29"/>
          <w:szCs w:val="29"/>
        </w:rPr>
        <w:t>质</w:t>
      </w:r>
      <w:r>
        <w:rPr>
          <w:rFonts w:ascii="FangSong" w:cs="FangSong" w:eastAsia="FangSong" w:hAnsi="FangSong"/>
          <w:spacing w:val="7"/>
          <w:sz w:val="29"/>
          <w:szCs w:val="29"/>
        </w:rPr>
        <w:t>教育与研究中心及素质拓展训练基地。</w:t>
      </w:r>
    </w:p>
    <w:bookmarkStart w:id="43" w:name="_bookmark44"/>
    <w:bookmarkEnd w:id="43"/>
    <w:p>
      <w:pPr>
        <w:pStyle w:val="style0"/>
        <w:spacing w:before="164" w:lineRule="exact" w:line="417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2.推进“创新教育工程</w:t>
      </w:r>
      <w:r>
        <w:rPr>
          <w:rFonts w:ascii="FangSong" w:cs="FangSong" w:eastAsia="FangSong" w:hAnsi="FangSong"/>
          <w:spacing w:val="2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”</w:t>
      </w:r>
    </w:p>
    <w:p>
      <w:pPr>
        <w:pStyle w:val="style0"/>
        <w:spacing w:before="231" w:lineRule="auto" w:line="336"/>
        <w:ind w:left="1" w:right="8" w:firstLine="64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5"/>
          <w:sz w:val="31"/>
          <w:szCs w:val="31"/>
        </w:rPr>
        <w:t>依</w:t>
      </w:r>
      <w:r>
        <w:rPr>
          <w:rFonts w:ascii="FangSong" w:cs="FangSong" w:eastAsia="FangSong" w:hAnsi="FangSong"/>
          <w:spacing w:val="11"/>
          <w:sz w:val="31"/>
          <w:szCs w:val="31"/>
        </w:rPr>
        <w:t>托校内外实训基地，努力建设一批高水平的学生科技创新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2"/>
          <w:sz w:val="31"/>
          <w:szCs w:val="31"/>
        </w:rPr>
        <w:t>基地，为</w:t>
      </w:r>
      <w:r>
        <w:rPr>
          <w:rFonts w:ascii="FangSong" w:cs="FangSong" w:eastAsia="FangSong" w:hAnsi="FangSong"/>
          <w:spacing w:val="-7"/>
          <w:sz w:val="31"/>
          <w:szCs w:val="31"/>
        </w:rPr>
        <w:t>科</w:t>
      </w:r>
      <w:r>
        <w:rPr>
          <w:rFonts w:ascii="FangSong" w:cs="FangSong" w:eastAsia="FangSong" w:hAnsi="FangSong"/>
          <w:spacing w:val="-6"/>
          <w:sz w:val="31"/>
          <w:szCs w:val="31"/>
        </w:rPr>
        <w:t>技创新活动提供硬件支持；依托并创建</w:t>
      </w:r>
      <w:r>
        <w:rPr>
          <w:rFonts w:ascii="FangSong" w:cs="FangSong" w:eastAsia="FangSong" w:hAnsi="FangSong"/>
          <w:spacing w:val="-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6"/>
          <w:sz w:val="31"/>
          <w:szCs w:val="31"/>
        </w:rPr>
        <w:t>10</w:t>
      </w:r>
      <w:r>
        <w:rPr>
          <w:rFonts w:ascii="FangSong" w:cs="FangSong" w:eastAsia="FangSong" w:hAnsi="FangSong"/>
          <w:spacing w:val="-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6"/>
          <w:sz w:val="31"/>
          <w:szCs w:val="31"/>
        </w:rPr>
        <w:t>学习型社团，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设一支具有进取精神的学生科技活动梯队，为科技创新活动提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供</w:t>
      </w:r>
      <w:r>
        <w:rPr>
          <w:rFonts w:ascii="FangSong" w:cs="FangSong" w:eastAsia="FangSong" w:hAnsi="FangSong"/>
          <w:spacing w:val="5"/>
          <w:sz w:val="31"/>
          <w:szCs w:val="31"/>
        </w:rPr>
        <w:t>优秀人才；依托创新工程，设置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200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万创新基金，实施第二课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堂培</w:t>
      </w:r>
      <w:r>
        <w:rPr>
          <w:rFonts w:ascii="FangSong" w:cs="FangSong" w:eastAsia="FangSong" w:hAnsi="FangSong"/>
          <w:spacing w:val="11"/>
          <w:sz w:val="31"/>
          <w:szCs w:val="31"/>
        </w:rPr>
        <w:t>养</w:t>
      </w:r>
      <w:r>
        <w:rPr>
          <w:rFonts w:ascii="FangSong" w:cs="FangSong" w:eastAsia="FangSong" w:hAnsi="FangSong"/>
          <w:spacing w:val="10"/>
          <w:sz w:val="31"/>
          <w:szCs w:val="31"/>
        </w:rPr>
        <w:t>计划，鼓励学生开展科技创新、参加各类专业竞赛活动；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依</w:t>
      </w:r>
      <w:r>
        <w:rPr>
          <w:rFonts w:ascii="FangSong" w:cs="FangSong" w:eastAsia="FangSong" w:hAnsi="FangSong"/>
          <w:spacing w:val="11"/>
          <w:sz w:val="31"/>
          <w:szCs w:val="31"/>
        </w:rPr>
        <w:t>托科技文化节、“挑战杯”大学生课外学术科技作品竞赛等技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能</w:t>
      </w:r>
      <w:r>
        <w:rPr>
          <w:rFonts w:ascii="FangSong" w:cs="FangSong" w:eastAsia="FangSong" w:hAnsi="FangSong"/>
          <w:spacing w:val="11"/>
          <w:sz w:val="31"/>
          <w:szCs w:val="31"/>
        </w:rPr>
        <w:t>竞赛品牌活动，将科技创新、社会实践等纳入创新人才培养体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系</w:t>
      </w:r>
      <w:r>
        <w:rPr>
          <w:rFonts w:ascii="FangSong" w:cs="FangSong" w:eastAsia="FangSong" w:hAnsi="FangSong"/>
          <w:spacing w:val="8"/>
          <w:sz w:val="31"/>
          <w:szCs w:val="31"/>
        </w:rPr>
        <w:t>，全面提高学生的创新能力和综合素质。</w:t>
      </w:r>
    </w:p>
    <w:p>
      <w:pPr>
        <w:pStyle w:val="style0"/>
        <w:rPr/>
        <w:sectPr>
          <w:footerReference w:type="default" r:id="rId28"/>
          <w:pgSz w:w="11906" w:h="16839" w:orient="portrait"/>
          <w:pgMar w:top="1431" w:right="1207" w:bottom="1427" w:left="1605" w:header="0" w:footer="1263" w:gutter="0"/>
        </w:sectPr>
      </w:pPr>
    </w:p>
    <w:p>
      <w:pPr>
        <w:pStyle w:val="style0"/>
        <w:spacing w:lineRule="auto" w:line="357"/>
        <w:rPr>
          <w:rFonts w:ascii="Arial"/>
          <w:sz w:val="21"/>
        </w:rPr>
      </w:pPr>
    </w:p>
    <w:p>
      <w:pPr>
        <w:pStyle w:val="style0"/>
        <w:spacing w:lineRule="auto" w:line="358"/>
        <w:rPr>
          <w:rFonts w:ascii="Arial"/>
          <w:sz w:val="21"/>
        </w:rPr>
      </w:pPr>
    </w:p>
    <w:bookmarkStart w:id="44" w:name="_bookmark45"/>
    <w:bookmarkEnd w:id="44"/>
    <w:p>
      <w:pPr>
        <w:pStyle w:val="style0"/>
        <w:spacing w:before="101"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3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2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.实施“就业质量提升工程”</w:t>
      </w:r>
    </w:p>
    <w:p>
      <w:pPr>
        <w:pStyle w:val="style0"/>
        <w:spacing w:before="222" w:lineRule="auto" w:line="333"/>
        <w:ind w:firstLine="6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0"/>
          <w:sz w:val="31"/>
          <w:szCs w:val="31"/>
        </w:rPr>
        <w:t>拓展</w:t>
      </w:r>
      <w:r>
        <w:rPr>
          <w:rFonts w:ascii="FangSong" w:cs="FangSong" w:eastAsia="FangSong" w:hAnsi="FangSong"/>
          <w:spacing w:val="11"/>
          <w:sz w:val="31"/>
          <w:szCs w:val="31"/>
        </w:rPr>
        <w:t>学</w:t>
      </w:r>
      <w:r>
        <w:rPr>
          <w:rFonts w:ascii="FangSong" w:cs="FangSong" w:eastAsia="FangSong" w:hAnsi="FangSong"/>
          <w:spacing w:val="10"/>
          <w:sz w:val="31"/>
          <w:szCs w:val="31"/>
        </w:rPr>
        <w:t>生成才路径，搭建就业工作“立交桥”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(创业桥、市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场桥、指导桥)</w:t>
      </w:r>
      <w:r>
        <w:rPr>
          <w:rFonts w:ascii="FangSong" w:cs="FangSong" w:eastAsia="FangSong" w:hAnsi="FangSong"/>
          <w:spacing w:val="1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。“十四五”期间，在保持毕业生现有就业率</w:t>
      </w:r>
      <w:r>
        <w:rPr>
          <w:rFonts w:ascii="FangSong" w:cs="FangSong" w:eastAsia="FangSong" w:hAnsi="FangSong"/>
          <w:spacing w:val="6"/>
          <w:sz w:val="31"/>
          <w:szCs w:val="31"/>
        </w:rPr>
        <w:t>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基</w:t>
      </w:r>
      <w:r>
        <w:rPr>
          <w:rFonts w:ascii="FangSong" w:cs="FangSong" w:eastAsia="FangSong" w:hAnsi="FangSong"/>
          <w:spacing w:val="11"/>
          <w:sz w:val="31"/>
          <w:szCs w:val="31"/>
        </w:rPr>
        <w:t>础上，下大力气提升毕业生的就业质量。</w:t>
      </w: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创业桥</w:t>
      </w:r>
      <w:r>
        <w:rPr>
          <w:rFonts w:ascii="FangSong" w:cs="FangSong" w:eastAsia="FangSong" w:hAnsi="FangSong"/>
          <w:spacing w:val="11"/>
          <w:sz w:val="31"/>
          <w:szCs w:val="31"/>
        </w:rPr>
        <w:t>：实施“创业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人才培养</w:t>
      </w:r>
      <w:r>
        <w:rPr>
          <w:rFonts w:ascii="FangSong" w:cs="FangSong" w:eastAsia="FangSong" w:hAnsi="FangSong"/>
          <w:sz w:val="31"/>
          <w:szCs w:val="31"/>
        </w:rPr>
        <w:t>计划”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，组建“创业学院”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，试办创业教育实验班，每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9"/>
          <w:sz w:val="31"/>
          <w:szCs w:val="31"/>
        </w:rPr>
        <w:t>年</w:t>
      </w:r>
      <w:r>
        <w:rPr>
          <w:rFonts w:ascii="FangSong" w:cs="FangSong" w:eastAsia="FangSong" w:hAnsi="FangSong"/>
          <w:spacing w:val="15"/>
          <w:sz w:val="31"/>
          <w:szCs w:val="31"/>
        </w:rPr>
        <w:t>培养</w:t>
      </w:r>
      <w:r>
        <w:rPr>
          <w:rFonts w:ascii="FangSong" w:cs="FangSong" w:eastAsia="FangSong" w:hAnsi="FangSong"/>
          <w:spacing w:val="1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5"/>
          <w:sz w:val="31"/>
          <w:szCs w:val="31"/>
        </w:rPr>
        <w:t>30~50</w:t>
      </w:r>
      <w:r>
        <w:rPr>
          <w:rFonts w:ascii="FangSong" w:cs="FangSong" w:eastAsia="FangSong" w:hAnsi="FangSong"/>
          <w:spacing w:val="1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5"/>
          <w:sz w:val="31"/>
          <w:szCs w:val="31"/>
        </w:rPr>
        <w:t>名左右创业人才；推进“专业教育与创业教育相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融</w:t>
      </w:r>
      <w:r>
        <w:rPr>
          <w:rFonts w:ascii="FangSong" w:cs="FangSong" w:eastAsia="FangSong" w:hAnsi="FangSong"/>
          <w:sz w:val="31"/>
          <w:szCs w:val="31"/>
        </w:rPr>
        <w:t>通”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、“必修与辅修相融通”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、“理论与实践相融通”的创业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教</w:t>
      </w:r>
      <w:r>
        <w:rPr>
          <w:rFonts w:ascii="FangSong" w:cs="FangSong" w:eastAsia="FangSong" w:hAnsi="FangSong"/>
          <w:spacing w:val="4"/>
          <w:sz w:val="31"/>
          <w:szCs w:val="31"/>
        </w:rPr>
        <w:t>育</w:t>
      </w:r>
      <w:r>
        <w:rPr>
          <w:rFonts w:ascii="FangSong" w:cs="FangSong" w:eastAsia="FangSong" w:hAnsi="FangSong"/>
          <w:spacing w:val="3"/>
          <w:sz w:val="31"/>
          <w:szCs w:val="31"/>
        </w:rPr>
        <w:t>课程改革，健全立体化、开放式创业教育课程体系。</w:t>
      </w:r>
      <w:r>
        <w:rPr>
          <w:rFonts w:ascii="FangSong" w:cs="FangSong" w:eastAsia="FangSong" w:hAnsi="FangSong"/>
          <w:spacing w:val="3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市场桥</w:t>
      </w:r>
      <w:r>
        <w:rPr>
          <w:rFonts w:ascii="FangSong" w:cs="FangSong" w:eastAsia="FangSong" w:hAnsi="FangSong"/>
          <w:spacing w:val="3"/>
          <w:sz w:val="31"/>
          <w:szCs w:val="31"/>
        </w:rPr>
        <w:t>：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扩</w:t>
      </w:r>
      <w:r>
        <w:rPr>
          <w:rFonts w:ascii="FangSong" w:cs="FangSong" w:eastAsia="FangSong" w:hAnsi="FangSong"/>
          <w:spacing w:val="11"/>
          <w:sz w:val="31"/>
          <w:szCs w:val="31"/>
        </w:rPr>
        <w:t>大“订单培养”规模，提高“订单培养”质量；推进校外实习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7"/>
          <w:sz w:val="31"/>
          <w:szCs w:val="31"/>
        </w:rPr>
        <w:t>基</w:t>
      </w:r>
      <w:r>
        <w:rPr>
          <w:rFonts w:ascii="FangSong" w:cs="FangSong" w:eastAsia="FangSong" w:hAnsi="FangSong"/>
          <w:spacing w:val="11"/>
          <w:sz w:val="31"/>
          <w:szCs w:val="31"/>
        </w:rPr>
        <w:t>地、社会实践基地和毕业生就业基地“三基”合一，把毕业实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习</w:t>
      </w:r>
      <w:r>
        <w:rPr>
          <w:rFonts w:ascii="FangSong" w:cs="FangSong" w:eastAsia="FangSong" w:hAnsi="FangSong"/>
          <w:spacing w:val="4"/>
          <w:sz w:val="31"/>
          <w:szCs w:val="31"/>
        </w:rPr>
        <w:t>、</w:t>
      </w:r>
      <w:r>
        <w:rPr>
          <w:rFonts w:ascii="FangSong" w:cs="FangSong" w:eastAsia="FangSong" w:hAnsi="FangSong"/>
          <w:spacing w:val="3"/>
          <w:sz w:val="31"/>
          <w:szCs w:val="31"/>
        </w:rPr>
        <w:t>社会实践与就业有机结合起来，促进企业与学校的互利共赢；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依</w:t>
      </w:r>
      <w:r>
        <w:rPr>
          <w:rFonts w:ascii="FangSong" w:cs="FangSong" w:eastAsia="FangSong" w:hAnsi="FangSong"/>
          <w:spacing w:val="11"/>
          <w:sz w:val="31"/>
          <w:szCs w:val="31"/>
        </w:rPr>
        <w:t>托专业管理委员会、校友会等资源，挖掘就业信息，办好各类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招聘会</w:t>
      </w:r>
      <w:r>
        <w:rPr>
          <w:rFonts w:ascii="FangSong" w:cs="FangSong" w:eastAsia="FangSong" w:hAnsi="FangSong"/>
          <w:spacing w:val="6"/>
          <w:sz w:val="31"/>
          <w:szCs w:val="31"/>
        </w:rPr>
        <w:t>，</w:t>
      </w:r>
      <w:r>
        <w:rPr>
          <w:rFonts w:ascii="FangSong" w:cs="FangSong" w:eastAsia="FangSong" w:hAnsi="FangSong"/>
          <w:spacing w:val="5"/>
          <w:sz w:val="31"/>
          <w:szCs w:val="31"/>
        </w:rPr>
        <w:t>搭建就业工作的“市场桥”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。</w:t>
      </w:r>
      <w:r>
        <w:rPr>
          <w:rFonts w:ascii="FangSong" w:cs="FangSong" w:eastAsia="FangSong" w:hAnsi="FangSong"/>
          <w:spacing w:val="5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指导桥：</w:t>
      </w:r>
      <w:r>
        <w:rPr>
          <w:rFonts w:ascii="FangSong" w:cs="FangSong" w:eastAsia="FangSong" w:hAnsi="FangSong"/>
          <w:spacing w:val="5"/>
          <w:sz w:val="31"/>
          <w:szCs w:val="31"/>
        </w:rPr>
        <w:t>推进职业生涯教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育，</w:t>
      </w:r>
      <w:r>
        <w:rPr>
          <w:rFonts w:ascii="FangSong" w:cs="FangSong" w:eastAsia="FangSong" w:hAnsi="FangSong"/>
          <w:spacing w:val="12"/>
          <w:sz w:val="31"/>
          <w:szCs w:val="31"/>
        </w:rPr>
        <w:t>加</w:t>
      </w:r>
      <w:r>
        <w:rPr>
          <w:rFonts w:ascii="FangSong" w:cs="FangSong" w:eastAsia="FangSong" w:hAnsi="FangSong"/>
          <w:spacing w:val="10"/>
          <w:sz w:val="31"/>
          <w:szCs w:val="31"/>
        </w:rPr>
        <w:t>快就业指导课程体系开发，推动就业指导课程教学改革；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完</w:t>
      </w:r>
      <w:r>
        <w:rPr>
          <w:rFonts w:ascii="FangSong" w:cs="FangSong" w:eastAsia="FangSong" w:hAnsi="FangSong"/>
          <w:spacing w:val="13"/>
          <w:sz w:val="31"/>
          <w:szCs w:val="31"/>
        </w:rPr>
        <w:t>善</w:t>
      </w:r>
      <w:r>
        <w:rPr>
          <w:rFonts w:ascii="FangSong" w:cs="FangSong" w:eastAsia="FangSong" w:hAnsi="FangSong"/>
          <w:spacing w:val="10"/>
          <w:sz w:val="31"/>
          <w:szCs w:val="31"/>
        </w:rPr>
        <w:t>第三方参与的就业反馈机制，构建校、院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(系)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、班三级就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业</w:t>
      </w:r>
      <w:r>
        <w:rPr>
          <w:rFonts w:ascii="FangSong" w:cs="FangSong" w:eastAsia="FangSong" w:hAnsi="FangSong"/>
          <w:spacing w:val="11"/>
          <w:sz w:val="31"/>
          <w:szCs w:val="31"/>
        </w:rPr>
        <w:t>信息服务体系，强化就业工作队伍的专业化、职业化建设，搭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45" w:name="_bookmark46"/>
      <w:bookmarkEnd w:id="45"/>
      <w:r>
        <w:rPr>
          <w:rFonts w:ascii="FangSong" w:cs="FangSong" w:eastAsia="FangSong" w:hAnsi="FangSong"/>
          <w:spacing w:val="6"/>
          <w:sz w:val="31"/>
          <w:szCs w:val="31"/>
        </w:rPr>
        <w:t>建</w:t>
      </w:r>
      <w:r>
        <w:rPr>
          <w:rFonts w:ascii="FangSong" w:cs="FangSong" w:eastAsia="FangSong" w:hAnsi="FangSong"/>
          <w:spacing w:val="4"/>
          <w:sz w:val="31"/>
          <w:szCs w:val="31"/>
        </w:rPr>
        <w:t>就</w:t>
      </w:r>
      <w:r>
        <w:rPr>
          <w:rFonts w:ascii="FangSong" w:cs="FangSong" w:eastAsia="FangSong" w:hAnsi="FangSong"/>
          <w:spacing w:val="3"/>
          <w:sz w:val="31"/>
          <w:szCs w:val="31"/>
        </w:rPr>
        <w:t>业工作的“指导桥”</w:t>
      </w:r>
      <w:r>
        <w:rPr>
          <w:rFonts w:ascii="FangSong" w:cs="FangSong" w:eastAsia="FangSong" w:hAnsi="FangSong"/>
          <w:spacing w:val="3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3"/>
          <w:sz w:val="31"/>
          <w:szCs w:val="31"/>
        </w:rPr>
        <w:t>,为学生成人成才成事提供坚实保障。</w:t>
      </w:r>
    </w:p>
    <w:p>
      <w:pPr>
        <w:pStyle w:val="style0"/>
        <w:spacing w:lineRule="auto" w:line="228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0"/>
          <w:sz w:val="31"/>
          <w:szCs w:val="31"/>
        </w:rPr>
        <w:t>(</w:t>
      </w:r>
      <w:r>
        <w:rPr>
          <w:rFonts w:ascii="KaiTi" w:cs="KaiTi" w:eastAsia="KaiTi" w:hAnsi="KaiTi"/>
          <w:spacing w:val="14"/>
          <w:sz w:val="31"/>
          <w:szCs w:val="31"/>
        </w:rPr>
        <w:t>六)</w:t>
      </w:r>
      <w:r>
        <w:rPr>
          <w:rFonts w:ascii="KaiTi" w:cs="KaiTi" w:eastAsia="KaiTi" w:hAnsi="KaiTi"/>
          <w:spacing w:val="14"/>
          <w:sz w:val="31"/>
          <w:szCs w:val="31"/>
        </w:rPr>
        <w:t xml:space="preserve"> </w:t>
      </w:r>
      <w:r>
        <w:rPr>
          <w:rFonts w:ascii="KaiTi" w:cs="KaiTi" w:eastAsia="KaiTi" w:hAnsi="KaiTi"/>
          <w:spacing w:val="14"/>
          <w:sz w:val="31"/>
          <w:szCs w:val="31"/>
        </w:rPr>
        <w:t>完善内部质量保证体系，全力提升人才培养质量</w:t>
      </w:r>
    </w:p>
    <w:p>
      <w:pPr>
        <w:pStyle w:val="style0"/>
        <w:spacing w:before="258" w:lineRule="auto" w:line="339"/>
        <w:ind w:right="87" w:firstLine="64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秉承人才培养质量是学校发展生命线的理念，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以全面提升</w:t>
      </w:r>
      <w:r>
        <w:rPr>
          <w:rFonts w:ascii="FangSong" w:cs="FangSong" w:eastAsia="FangSong" w:hAnsi="FangSong"/>
          <w:sz w:val="31"/>
          <w:szCs w:val="31"/>
        </w:rPr>
        <w:t>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育</w:t>
      </w:r>
      <w:r>
        <w:rPr>
          <w:rFonts w:ascii="FangSong" w:cs="FangSong" w:eastAsia="FangSong" w:hAnsi="FangSong"/>
          <w:spacing w:val="11"/>
          <w:sz w:val="31"/>
          <w:szCs w:val="31"/>
        </w:rPr>
        <w:t>教学质量为核心，挖掘与传承远东学院优秀质量文化，通过开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展</w:t>
      </w:r>
      <w:r>
        <w:rPr>
          <w:rFonts w:ascii="FangSong" w:cs="FangSong" w:eastAsia="FangSong" w:hAnsi="FangSong"/>
          <w:spacing w:val="11"/>
          <w:sz w:val="31"/>
          <w:szCs w:val="31"/>
        </w:rPr>
        <w:t>内部质量保证体系建设和诊断工作，建立健全质量保证组织机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构</w:t>
      </w:r>
      <w:r>
        <w:rPr>
          <w:rFonts w:ascii="FangSong" w:cs="FangSong" w:eastAsia="FangSong" w:hAnsi="FangSong"/>
          <w:spacing w:val="11"/>
          <w:sz w:val="31"/>
          <w:szCs w:val="31"/>
        </w:rPr>
        <w:t>；确立学校、专业、课程、教师、学生五层面的目标体系和标</w:t>
      </w:r>
    </w:p>
    <w:p>
      <w:pPr>
        <w:pStyle w:val="style0"/>
        <w:rPr/>
        <w:sectPr>
          <w:footerReference w:type="default" r:id="rId29"/>
          <w:pgSz w:w="11906" w:h="16839" w:orient="portrait"/>
          <w:pgMar w:top="1431" w:right="1217" w:bottom="1427" w:left="1606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30"/>
        <w:ind w:left="2" w:firstLine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</w:rPr>
        <w:t>准</w:t>
      </w:r>
      <w:r>
        <w:rPr>
          <w:rFonts w:ascii="FangSong" w:cs="FangSong" w:eastAsia="FangSong" w:hAnsi="FangSong"/>
          <w:spacing w:val="11"/>
          <w:sz w:val="31"/>
          <w:szCs w:val="31"/>
        </w:rPr>
        <w:t>体系；完善学院各项管理制度和工作流程；构建起网络化、全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覆</w:t>
      </w:r>
      <w:r>
        <w:rPr>
          <w:rFonts w:ascii="FangSong" w:cs="FangSong" w:eastAsia="FangSong" w:hAnsi="FangSong"/>
          <w:spacing w:val="11"/>
          <w:sz w:val="31"/>
          <w:szCs w:val="31"/>
        </w:rPr>
        <w:t>盖的“五纵五横一平台”内部质量保证体系，培育全员、全过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程</w:t>
      </w:r>
      <w:r>
        <w:rPr>
          <w:rFonts w:ascii="FangSong" w:cs="FangSong" w:eastAsia="FangSong" w:hAnsi="FangSong"/>
          <w:spacing w:val="11"/>
          <w:sz w:val="31"/>
          <w:szCs w:val="31"/>
        </w:rPr>
        <w:t>、全方位的内部质量保证体系，全面提升学院治理能力和人才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培</w:t>
      </w:r>
      <w:r>
        <w:rPr>
          <w:rFonts w:ascii="FangSong" w:cs="FangSong" w:eastAsia="FangSong" w:hAnsi="FangSong"/>
          <w:spacing w:val="3"/>
          <w:sz w:val="31"/>
          <w:szCs w:val="31"/>
        </w:rPr>
        <w:t>养质量。</w:t>
      </w:r>
    </w:p>
    <w:bookmarkStart w:id="46" w:name="_bookmark47"/>
    <w:bookmarkEnd w:id="46"/>
    <w:p>
      <w:pPr>
        <w:pStyle w:val="style0"/>
        <w:spacing w:lineRule="exact" w:line="416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.建立学院内部质量保证组织体系</w:t>
      </w:r>
    </w:p>
    <w:p>
      <w:pPr>
        <w:pStyle w:val="style0"/>
        <w:spacing w:before="205" w:lineRule="auto" w:line="372"/>
        <w:ind w:firstLine="64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7"/>
          <w:sz w:val="31"/>
          <w:szCs w:val="31"/>
        </w:rPr>
        <w:t>形</w:t>
      </w:r>
      <w:r>
        <w:rPr>
          <w:rFonts w:ascii="FangSong" w:cs="FangSong" w:eastAsia="FangSong" w:hAnsi="FangSong"/>
          <w:spacing w:val="5"/>
          <w:sz w:val="31"/>
          <w:szCs w:val="31"/>
        </w:rPr>
        <w:t>成由诊改办提出方案，院长决策和统筹指挥，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内部质量保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证</w:t>
      </w:r>
      <w:r>
        <w:rPr>
          <w:rFonts w:ascii="FangSong" w:cs="FangSong" w:eastAsia="FangSong" w:hAnsi="FangSong"/>
          <w:spacing w:val="11"/>
          <w:sz w:val="31"/>
          <w:szCs w:val="31"/>
        </w:rPr>
        <w:t>体系诊断与改进工作小组组织实施，诊改办监督控制的质量保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8"/>
          <w:sz w:val="31"/>
          <w:szCs w:val="31"/>
        </w:rPr>
        <w:t>证</w:t>
      </w:r>
      <w:r>
        <w:rPr>
          <w:rFonts w:ascii="FangSong" w:cs="FangSong" w:eastAsia="FangSong" w:hAnsi="FangSong"/>
          <w:spacing w:val="4"/>
          <w:sz w:val="31"/>
          <w:szCs w:val="31"/>
        </w:rPr>
        <w:t>组织体系。</w:t>
      </w:r>
    </w:p>
    <w:bookmarkStart w:id="47" w:name="_bookmark48"/>
    <w:bookmarkEnd w:id="47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2.建立和完善质量目标体系，实现自我定位与发展</w:t>
      </w:r>
    </w:p>
    <w:p>
      <w:pPr>
        <w:pStyle w:val="style0"/>
        <w:spacing w:before="205" w:lineRule="auto" w:line="372"/>
        <w:ind w:left="2" w:firstLine="64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将</w:t>
      </w:r>
      <w:r>
        <w:rPr>
          <w:rFonts w:ascii="FangSong" w:cs="FangSong" w:eastAsia="FangSong" w:hAnsi="FangSong"/>
          <w:spacing w:val="11"/>
          <w:sz w:val="31"/>
          <w:szCs w:val="31"/>
        </w:rPr>
        <w:t>学院“十四五”事业发展规划确定的目标作为总目标，依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据</w:t>
      </w:r>
      <w:r>
        <w:rPr>
          <w:rFonts w:ascii="FangSong" w:cs="FangSong" w:eastAsia="FangSong" w:hAnsi="FangSong"/>
          <w:spacing w:val="11"/>
          <w:sz w:val="31"/>
          <w:szCs w:val="31"/>
        </w:rPr>
        <w:t>专项规划，建立和完善学校、专业、课程、教师和学生五个层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面</w:t>
      </w:r>
      <w:r>
        <w:rPr>
          <w:rFonts w:ascii="FangSong" w:cs="FangSong" w:eastAsia="FangSong" w:hAnsi="FangSong"/>
          <w:spacing w:val="11"/>
          <w:sz w:val="31"/>
          <w:szCs w:val="31"/>
        </w:rPr>
        <w:t>的质量目标体系，并将五个层面的目标层层分解成具体任务，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落</w:t>
      </w:r>
      <w:r>
        <w:rPr>
          <w:rFonts w:ascii="FangSong" w:cs="FangSong" w:eastAsia="FangSong" w:hAnsi="FangSong"/>
          <w:spacing w:val="8"/>
          <w:sz w:val="31"/>
          <w:szCs w:val="31"/>
        </w:rPr>
        <w:t>实到各部门、各系部、人员，形成目标链。</w:t>
      </w:r>
    </w:p>
    <w:bookmarkStart w:id="48" w:name="_bookmark49"/>
    <w:bookmarkEnd w:id="48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3.建立和完善质量标准体系，为质量保证提供依</w:t>
      </w:r>
      <w:r>
        <w:rPr>
          <w:rFonts w:ascii="FangSong" w:cs="FangSong" w:eastAsia="FangSong" w:hAnsi="FangSong"/>
          <w:spacing w:val="7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据</w:t>
      </w:r>
    </w:p>
    <w:p>
      <w:pPr>
        <w:pStyle w:val="style0"/>
        <w:spacing w:before="209" w:lineRule="auto" w:line="374"/>
        <w:ind w:firstLine="64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7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立以立德树人为根本任务的、适应社会需求和学生发展需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0"/>
          <w:sz w:val="31"/>
          <w:szCs w:val="31"/>
        </w:rPr>
        <w:t>要的</w:t>
      </w:r>
      <w:r>
        <w:rPr>
          <w:rFonts w:ascii="FangSong" w:cs="FangSong" w:eastAsia="FangSong" w:hAnsi="FangSong"/>
          <w:spacing w:val="12"/>
          <w:sz w:val="31"/>
          <w:szCs w:val="31"/>
        </w:rPr>
        <w:t>学</w:t>
      </w:r>
      <w:r>
        <w:rPr>
          <w:rFonts w:ascii="FangSong" w:cs="FangSong" w:eastAsia="FangSong" w:hAnsi="FangSong"/>
          <w:spacing w:val="10"/>
          <w:sz w:val="31"/>
          <w:szCs w:val="31"/>
        </w:rPr>
        <w:t>校、专业、课程、教师、学生五个层面的质量标准体系；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立和完善与学院定位和发展相适应的专业建设标准、课程教学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标</w:t>
      </w:r>
      <w:r>
        <w:rPr>
          <w:rFonts w:ascii="FangSong" w:cs="FangSong" w:eastAsia="FangSong" w:hAnsi="FangSong"/>
          <w:spacing w:val="11"/>
          <w:sz w:val="31"/>
          <w:szCs w:val="31"/>
        </w:rPr>
        <w:t>准、课程建设标准等教学质量标准；建立和完善教师培养与任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职</w:t>
      </w:r>
      <w:r>
        <w:rPr>
          <w:rFonts w:ascii="FangSong" w:cs="FangSong" w:eastAsia="FangSong" w:hAnsi="FangSong"/>
          <w:spacing w:val="11"/>
          <w:sz w:val="31"/>
          <w:szCs w:val="31"/>
        </w:rPr>
        <w:t>标准，完善专兼教师任职资格、培训培养等标准；建立和完善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与</w:t>
      </w:r>
      <w:r>
        <w:rPr>
          <w:rFonts w:ascii="FangSong" w:cs="FangSong" w:eastAsia="FangSong" w:hAnsi="FangSong"/>
          <w:spacing w:val="11"/>
          <w:sz w:val="31"/>
          <w:szCs w:val="31"/>
        </w:rPr>
        <w:t>学生个性、专业、职业发展有关的标准，引导学生认识自我、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发</w:t>
      </w:r>
      <w:r>
        <w:rPr>
          <w:rFonts w:ascii="FangSong" w:cs="FangSong" w:eastAsia="FangSong" w:hAnsi="FangSong"/>
          <w:spacing w:val="13"/>
          <w:sz w:val="31"/>
          <w:szCs w:val="31"/>
        </w:rPr>
        <w:t>展</w:t>
      </w:r>
      <w:r>
        <w:rPr>
          <w:rFonts w:ascii="FangSong" w:cs="FangSong" w:eastAsia="FangSong" w:hAnsi="FangSong"/>
          <w:spacing w:val="8"/>
          <w:sz w:val="31"/>
          <w:szCs w:val="31"/>
        </w:rPr>
        <w:t>自我、提升自我，实现德智体美劳全面发展。</w:t>
      </w:r>
    </w:p>
    <w:p>
      <w:pPr>
        <w:pStyle w:val="style0"/>
        <w:rPr/>
        <w:sectPr>
          <w:footerReference w:type="default" r:id="rId30"/>
          <w:pgSz w:w="11906" w:h="16839" w:orient="portrait"/>
          <w:pgMar w:top="1431" w:right="1305" w:bottom="1427" w:left="1605" w:header="0" w:footer="1264" w:gutter="0"/>
        </w:sectPr>
      </w:pPr>
    </w:p>
    <w:p>
      <w:pPr>
        <w:pStyle w:val="style0"/>
        <w:spacing w:lineRule="auto" w:line="357"/>
        <w:rPr>
          <w:rFonts w:ascii="Arial"/>
          <w:sz w:val="21"/>
        </w:rPr>
      </w:pPr>
    </w:p>
    <w:p>
      <w:pPr>
        <w:pStyle w:val="style0"/>
        <w:spacing w:lineRule="auto" w:line="358"/>
        <w:rPr>
          <w:rFonts w:ascii="Arial"/>
          <w:sz w:val="21"/>
        </w:rPr>
      </w:pPr>
    </w:p>
    <w:bookmarkStart w:id="49" w:name="_bookmark50"/>
    <w:bookmarkEnd w:id="49"/>
    <w:p>
      <w:pPr>
        <w:pStyle w:val="style0"/>
        <w:spacing w:before="101" w:lineRule="exact" w:line="416"/>
        <w:ind w:left="642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3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.建立和完善质量制度体系，完善内控机制</w:t>
      </w:r>
    </w:p>
    <w:p>
      <w:pPr>
        <w:pStyle w:val="style0"/>
        <w:spacing w:before="204" w:lineRule="auto" w:line="372"/>
        <w:ind w:left="11" w:firstLine="67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</w:rPr>
        <w:t>以学院十四五规划为依据，重新梳理学校规章制度，完善</w:t>
      </w:r>
      <w:r>
        <w:rPr>
          <w:rFonts w:ascii="FangSong" w:cs="FangSong" w:eastAsia="FangSong" w:hAnsi="FangSong"/>
          <w:spacing w:val="9"/>
          <w:sz w:val="31"/>
          <w:szCs w:val="31"/>
        </w:rPr>
        <w:t>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项</w:t>
      </w:r>
      <w:r>
        <w:rPr>
          <w:rFonts w:ascii="FangSong" w:cs="FangSong" w:eastAsia="FangSong" w:hAnsi="FangSong"/>
          <w:spacing w:val="11"/>
          <w:sz w:val="31"/>
          <w:szCs w:val="31"/>
        </w:rPr>
        <w:t>管理制度，完善教职工绩效考核办法和指标体系；建立学院基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本</w:t>
      </w:r>
      <w:r>
        <w:rPr>
          <w:rFonts w:ascii="FangSong" w:cs="FangSong" w:eastAsia="FangSong" w:hAnsi="FangSong"/>
          <w:spacing w:val="11"/>
          <w:sz w:val="31"/>
          <w:szCs w:val="31"/>
        </w:rPr>
        <w:t>管理制度和职能部门具体规章制度为主要内容的制度体系，切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实发</w:t>
      </w:r>
      <w:r>
        <w:rPr>
          <w:rFonts w:ascii="FangSong" w:cs="FangSong" w:eastAsia="FangSong" w:hAnsi="FangSong"/>
          <w:spacing w:val="4"/>
          <w:sz w:val="31"/>
          <w:szCs w:val="31"/>
        </w:rPr>
        <w:t>挥</w:t>
      </w:r>
      <w:r>
        <w:rPr>
          <w:rFonts w:ascii="FangSong" w:cs="FangSong" w:eastAsia="FangSong" w:hAnsi="FangSong"/>
          <w:spacing w:val="3"/>
          <w:sz w:val="31"/>
          <w:szCs w:val="31"/>
        </w:rPr>
        <w:t>各项制度管权、管人、管事的作用；建立和完善办事流程，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构</w:t>
      </w:r>
      <w:r>
        <w:rPr>
          <w:rFonts w:ascii="FangSong" w:cs="FangSong" w:eastAsia="FangSong" w:hAnsi="FangSong"/>
          <w:spacing w:val="5"/>
          <w:sz w:val="31"/>
          <w:szCs w:val="31"/>
        </w:rPr>
        <w:t>建智慧校园。</w:t>
      </w:r>
    </w:p>
    <w:bookmarkStart w:id="50" w:name="_bookmark51"/>
    <w:bookmarkEnd w:id="50"/>
    <w:p>
      <w:pPr>
        <w:pStyle w:val="style0"/>
        <w:spacing w:lineRule="exact" w:line="414"/>
        <w:ind w:left="649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5.建设完善诊改平台，为质量保证体系运行提供保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障</w:t>
      </w:r>
    </w:p>
    <w:p>
      <w:pPr>
        <w:pStyle w:val="style0"/>
        <w:spacing w:before="206" w:lineRule="auto" w:line="372"/>
        <w:ind w:left="12" w:firstLine="64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制定和完善学院信</w:t>
      </w:r>
      <w:r>
        <w:rPr>
          <w:rFonts w:ascii="FangSong" w:cs="FangSong" w:eastAsia="FangSong" w:hAnsi="FangSong"/>
          <w:spacing w:val="3"/>
          <w:sz w:val="31"/>
          <w:szCs w:val="31"/>
        </w:rPr>
        <w:t>息</w:t>
      </w:r>
      <w:r>
        <w:rPr>
          <w:rFonts w:ascii="FangSong" w:cs="FangSong" w:eastAsia="FangSong" w:hAnsi="FangSong"/>
          <w:spacing w:val="2"/>
          <w:sz w:val="31"/>
          <w:szCs w:val="31"/>
        </w:rPr>
        <w:t>化建设规划，强化顶层设计与信息意识，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提</w:t>
      </w:r>
      <w:r>
        <w:rPr>
          <w:rFonts w:ascii="FangSong" w:cs="FangSong" w:eastAsia="FangSong" w:hAnsi="FangSong"/>
          <w:spacing w:val="11"/>
          <w:sz w:val="31"/>
          <w:szCs w:val="31"/>
        </w:rPr>
        <w:t>高建设标准，构建涵盖学校、专业、课程、教师、学生各层面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的校</w:t>
      </w:r>
      <w:r>
        <w:rPr>
          <w:rFonts w:ascii="FangSong" w:cs="FangSong" w:eastAsia="FangSong" w:hAnsi="FangSong"/>
          <w:spacing w:val="3"/>
          <w:sz w:val="31"/>
          <w:szCs w:val="31"/>
        </w:rPr>
        <w:t>本数据中心，打通数据流转通道，实现全校数据的共享共用，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提</w:t>
      </w:r>
      <w:r>
        <w:rPr>
          <w:rFonts w:ascii="FangSong" w:cs="FangSong" w:eastAsia="FangSong" w:hAnsi="FangSong"/>
          <w:spacing w:val="11"/>
          <w:sz w:val="31"/>
          <w:szCs w:val="31"/>
        </w:rPr>
        <w:t>升学院运行管理信息化水平。建设信息化管理平台与学院诊改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平</w:t>
      </w:r>
      <w:r>
        <w:rPr>
          <w:rFonts w:ascii="FangSong" w:cs="FangSong" w:eastAsia="FangSong" w:hAnsi="FangSong"/>
          <w:spacing w:val="11"/>
          <w:sz w:val="31"/>
          <w:szCs w:val="31"/>
        </w:rPr>
        <w:t>台，充分发挥平台监测、预警和数据分析功能，为学校管理和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决策提供精准数据支撑。</w:t>
      </w:r>
    </w:p>
    <w:bookmarkStart w:id="51" w:name="_bookmark52"/>
    <w:bookmarkEnd w:id="51"/>
    <w:p>
      <w:pPr>
        <w:pStyle w:val="style0"/>
        <w:spacing w:lineRule="auto" w:line="227"/>
        <w:ind w:left="64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6</w:t>
      </w:r>
      <w:r>
        <w:rPr>
          <w:rFonts w:ascii="FangSong" w:cs="FangSong" w:eastAsia="FangSong" w:hAnsi="FangSong"/>
          <w:spacing w:val="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.建立“8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字型”质量螺旋诊改机制</w:t>
      </w:r>
    </w:p>
    <w:p>
      <w:pPr>
        <w:pStyle w:val="style0"/>
        <w:spacing w:before="239" w:lineRule="auto" w:line="372"/>
        <w:ind w:right="87" w:firstLine="65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建设“8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字形”螺旋诊改运行体系，通过“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目标-标准-</w:t>
      </w:r>
      <w:r>
        <w:rPr>
          <w:rFonts w:ascii="FangSong" w:cs="FangSong" w:eastAsia="FangSong" w:hAnsi="FangSong"/>
          <w:spacing w:val="4"/>
          <w:sz w:val="31"/>
          <w:szCs w:val="31"/>
        </w:rPr>
        <w:t>计</w:t>
      </w:r>
      <w:r>
        <w:rPr>
          <w:rFonts w:ascii="FangSong" w:cs="FangSong" w:eastAsia="FangSong" w:hAnsi="FangSong"/>
          <w:sz w:val="31"/>
          <w:szCs w:val="31"/>
        </w:rPr>
        <w:t>划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-</w:t>
      </w:r>
      <w:r>
        <w:rPr>
          <w:rFonts w:ascii="FangSong" w:cs="FangSong" w:eastAsia="FangSong" w:hAnsi="FangSong"/>
          <w:spacing w:val="9"/>
          <w:sz w:val="31"/>
          <w:szCs w:val="31"/>
        </w:rPr>
        <w:t>组织-实施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(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-监测-预警-改进-计划)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-诊断-激励-学习-创新-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22"/>
          <w:sz w:val="31"/>
          <w:szCs w:val="31"/>
        </w:rPr>
        <w:t>改</w:t>
      </w:r>
      <w:r>
        <w:rPr>
          <w:rFonts w:ascii="FangSong" w:cs="FangSong" w:eastAsia="FangSong" w:hAnsi="FangSong"/>
          <w:spacing w:val="17"/>
          <w:sz w:val="31"/>
          <w:szCs w:val="31"/>
        </w:rPr>
        <w:t>进</w:t>
      </w:r>
      <w:r>
        <w:rPr>
          <w:rFonts w:ascii="FangSong" w:cs="FangSong" w:eastAsia="FangSong" w:hAnsi="FangSong"/>
          <w:spacing w:val="11"/>
          <w:sz w:val="31"/>
          <w:szCs w:val="31"/>
        </w:rPr>
        <w:t>”的诊改过程，在学校、专业、课程、师资、学生五个层面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建立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“</w:t>
      </w:r>
      <w:r>
        <w:rPr>
          <w:rFonts w:ascii="FangSong" w:cs="FangSong" w:eastAsia="FangSong" w:hAnsi="FangSong"/>
          <w:spacing w:val="7"/>
          <w:sz w:val="31"/>
          <w:szCs w:val="31"/>
        </w:rPr>
        <w:t>8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字形”质量改进螺旋，形成事前有目标和标准、事中有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监</w:t>
      </w:r>
      <w:r>
        <w:rPr>
          <w:rFonts w:ascii="FangSong" w:cs="FangSong" w:eastAsia="FangSong" w:hAnsi="FangSong"/>
          <w:spacing w:val="9"/>
          <w:sz w:val="31"/>
          <w:szCs w:val="31"/>
        </w:rPr>
        <w:t>测和预警、事后有诊断与改进，做好各层面的诊改。</w:t>
      </w:r>
    </w:p>
    <w:bookmarkStart w:id="52" w:name="_bookmark53"/>
    <w:bookmarkEnd w:id="52"/>
    <w:p>
      <w:pPr>
        <w:pStyle w:val="style0"/>
        <w:spacing w:lineRule="exact" w:line="414"/>
        <w:ind w:left="650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7</w:t>
      </w:r>
      <w:r>
        <w:rPr>
          <w:rFonts w:ascii="FangSong" w:cs="FangSong" w:eastAsia="FangSong" w:hAnsi="FangSong"/>
          <w:spacing w:val="14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加强质量文化建设，增强质量提升软实力</w:t>
      </w:r>
    </w:p>
    <w:p>
      <w:pPr>
        <w:pStyle w:val="style0"/>
        <w:rPr/>
        <w:sectPr>
          <w:footerReference w:type="default" r:id="rId31"/>
          <w:pgSz w:w="11906" w:h="16839" w:orient="portrait"/>
          <w:pgMar w:top="1431" w:right="1215" w:bottom="1427" w:left="1595" w:header="0" w:footer="1263" w:gutter="0"/>
        </w:sectPr>
      </w:pPr>
    </w:p>
    <w:p>
      <w:pPr>
        <w:pStyle w:val="style0"/>
        <w:spacing w:lineRule="auto" w:line="355"/>
        <w:rPr>
          <w:rFonts w:ascii="Arial"/>
          <w:sz w:val="21"/>
        </w:rPr>
      </w:pPr>
    </w:p>
    <w:p>
      <w:pPr>
        <w:pStyle w:val="style0"/>
        <w:spacing w:lineRule="auto" w:line="355"/>
        <w:rPr>
          <w:rFonts w:ascii="Arial"/>
          <w:sz w:val="21"/>
        </w:rPr>
      </w:pPr>
    </w:p>
    <w:p>
      <w:pPr>
        <w:pStyle w:val="style0"/>
        <w:spacing w:before="101" w:lineRule="auto" w:line="372"/>
        <w:ind w:left="6" w:firstLine="64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通过“思想作风建设、打造特色品牌”质量文化培育路径</w:t>
      </w:r>
      <w:r>
        <w:rPr>
          <w:rFonts w:ascii="FangSong" w:cs="FangSong" w:eastAsia="FangSong" w:hAnsi="FangSong"/>
          <w:spacing w:val="10"/>
          <w:sz w:val="31"/>
          <w:szCs w:val="31"/>
        </w:rPr>
        <w:t>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引导师生提升质量意识、规范质量行为、提高标准内涵、树立</w:t>
      </w:r>
      <w:r>
        <w:rPr>
          <w:rFonts w:ascii="FangSong" w:cs="FangSong" w:eastAsia="FangSong" w:hAnsi="FangSong"/>
          <w:spacing w:val="10"/>
          <w:sz w:val="31"/>
          <w:szCs w:val="31"/>
        </w:rPr>
        <w:t>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量信心，树立质量竞争意识，逐步形成追求高质量的思想和行</w:t>
      </w:r>
      <w:r>
        <w:rPr>
          <w:rFonts w:ascii="FangSong" w:cs="FangSong" w:eastAsia="FangSong" w:hAnsi="FangSong"/>
          <w:spacing w:val="10"/>
          <w:sz w:val="31"/>
          <w:szCs w:val="31"/>
        </w:rPr>
        <w:t>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自觉，形成有学院特色的质量文化，实现“人人创造质量、人</w:t>
      </w:r>
      <w:r>
        <w:rPr>
          <w:rFonts w:ascii="FangSong" w:cs="FangSong" w:eastAsia="FangSong" w:hAnsi="FangSong"/>
          <w:spacing w:val="8"/>
          <w:sz w:val="31"/>
          <w:szCs w:val="31"/>
        </w:rPr>
        <w:t>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享受质量”的愿景。一是建设一批质量文化教育基地；二是选</w:t>
      </w:r>
      <w:r>
        <w:rPr>
          <w:rFonts w:ascii="FangSong" w:cs="FangSong" w:eastAsia="FangSong" w:hAnsi="FangSong"/>
          <w:spacing w:val="10"/>
          <w:sz w:val="31"/>
          <w:szCs w:val="31"/>
        </w:rPr>
        <w:t>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一批质量标杆企业开展“结对共创质量奖”活动；三是讲好一批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质量</w:t>
      </w:r>
      <w:r>
        <w:rPr>
          <w:rFonts w:ascii="FangSong" w:cs="FangSong" w:eastAsia="FangSong" w:hAnsi="FangSong"/>
          <w:spacing w:val="9"/>
          <w:sz w:val="31"/>
          <w:szCs w:val="31"/>
        </w:rPr>
        <w:t>文</w:t>
      </w:r>
      <w:r>
        <w:rPr>
          <w:rFonts w:ascii="FangSong" w:cs="FangSong" w:eastAsia="FangSong" w:hAnsi="FangSong"/>
          <w:spacing w:val="8"/>
          <w:sz w:val="31"/>
          <w:szCs w:val="31"/>
        </w:rPr>
        <w:t>化品牌故事，传播“质量之魂，存于匠心”的理念。</w:t>
      </w:r>
    </w:p>
    <w:p>
      <w:pPr>
        <w:pStyle w:val="style0"/>
        <w:spacing w:before="1" w:lineRule="auto" w:line="229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(七)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积极改善办学条件，努力做好服务保障</w:t>
      </w:r>
    </w:p>
    <w:bookmarkStart w:id="53" w:name="_bookmark54"/>
    <w:bookmarkStart w:id="54" w:name="_bookmark55"/>
    <w:bookmarkEnd w:id="53"/>
    <w:bookmarkEnd w:id="54"/>
    <w:p>
      <w:pPr>
        <w:pStyle w:val="style0"/>
        <w:spacing w:before="237" w:lineRule="exact" w:line="417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14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完善空间发展布局，统筹优化办学资源</w:t>
      </w:r>
    </w:p>
    <w:p>
      <w:pPr>
        <w:pStyle w:val="style0"/>
        <w:spacing w:before="229" w:lineRule="auto" w:line="333"/>
        <w:ind w:left="20" w:right="55" w:firstLine="62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sz w:val="31"/>
          <w:szCs w:val="31"/>
        </w:rPr>
        <w:t>实施多校区整体规划，打造品牌，突出特色，形成分类型</w:t>
      </w:r>
      <w:r>
        <w:rPr>
          <w:rFonts w:ascii="FangSong" w:cs="FangSong" w:eastAsia="FangSong" w:hAnsi="FangSong"/>
          <w:spacing w:val="5"/>
          <w:sz w:val="31"/>
          <w:szCs w:val="31"/>
        </w:rPr>
        <w:t>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多</w:t>
      </w:r>
      <w:r>
        <w:rPr>
          <w:rFonts w:ascii="FangSong" w:cs="FangSong" w:eastAsia="FangSong" w:hAnsi="FangSong"/>
          <w:spacing w:val="7"/>
          <w:sz w:val="31"/>
          <w:szCs w:val="31"/>
        </w:rPr>
        <w:t>功能、全方位协调发展的立体校园布局。</w:t>
      </w:r>
    </w:p>
    <w:p>
      <w:pPr>
        <w:pStyle w:val="style0"/>
        <w:spacing w:before="1" w:lineRule="auto" w:line="227"/>
        <w:ind w:left="63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</w:rPr>
        <w:t>—</w:t>
      </w:r>
      <w:r>
        <w:rPr>
          <w:rFonts w:ascii="FangSong" w:cs="FangSong" w:eastAsia="FangSong" w:hAnsi="FangSong"/>
          <w:spacing w:val="17"/>
          <w:sz w:val="31"/>
          <w:szCs w:val="31"/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</w:rPr>
        <w:t>打造成健康、教育、计算机与信息技术相关专业主体校</w:t>
      </w:r>
    </w:p>
    <w:p>
      <w:pPr>
        <w:pStyle w:val="style0"/>
        <w:spacing w:before="179" w:lineRule="auto" w:line="333"/>
        <w:ind w:left="7" w:firstLine="2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区，</w:t>
      </w:r>
      <w:r>
        <w:rPr>
          <w:rFonts w:ascii="FangSong" w:cs="FangSong" w:eastAsia="FangSong" w:hAnsi="FangSong"/>
          <w:spacing w:val="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同</w:t>
      </w:r>
      <w:r>
        <w:rPr>
          <w:rFonts w:ascii="FangSong" w:cs="FangSong" w:eastAsia="FangSong" w:hAnsi="FangSong"/>
          <w:spacing w:val="4"/>
          <w:sz w:val="31"/>
          <w:szCs w:val="31"/>
        </w:rPr>
        <w:t>时发展成为大学生创新创业教育、职业教育和成人教育等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功</w:t>
      </w:r>
      <w:r>
        <w:rPr>
          <w:rFonts w:ascii="FangSong" w:cs="FangSong" w:eastAsia="FangSong" w:hAnsi="FangSong"/>
          <w:spacing w:val="3"/>
          <w:sz w:val="31"/>
          <w:szCs w:val="31"/>
        </w:rPr>
        <w:t>能的基地。</w:t>
      </w:r>
    </w:p>
    <w:p>
      <w:pPr>
        <w:pStyle w:val="style0"/>
        <w:spacing w:before="1" w:lineRule="auto" w:line="228"/>
        <w:ind w:left="63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2"/>
          <w:sz w:val="31"/>
          <w:szCs w:val="31"/>
        </w:rPr>
        <w:t>—</w:t>
      </w:r>
      <w:r>
        <w:rPr>
          <w:rFonts w:ascii="FangSong" w:cs="FangSong" w:eastAsia="FangSong" w:hAnsi="FangSong"/>
          <w:spacing w:val="17"/>
          <w:sz w:val="31"/>
          <w:szCs w:val="31"/>
        </w:rPr>
        <w:t>—</w:t>
      </w:r>
      <w:r>
        <w:rPr>
          <w:rFonts w:ascii="FangSong" w:cs="FangSong" w:eastAsia="FangSong" w:hAnsi="FangSong"/>
          <w:spacing w:val="11"/>
          <w:sz w:val="31"/>
          <w:szCs w:val="31"/>
        </w:rPr>
        <w:t>打造成为文旅产业类、设计规划类等相关专业的承载校</w:t>
      </w:r>
    </w:p>
    <w:p>
      <w:pPr>
        <w:pStyle w:val="style0"/>
        <w:spacing w:before="179" w:lineRule="auto" w:line="327"/>
        <w:ind w:left="2" w:firstLine="26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区，</w:t>
      </w:r>
      <w:r>
        <w:rPr>
          <w:rFonts w:ascii="FangSong" w:cs="FangSong" w:eastAsia="FangSong" w:hAnsi="FangSong"/>
          <w:spacing w:val="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同</w:t>
      </w:r>
      <w:r>
        <w:rPr>
          <w:rFonts w:ascii="FangSong" w:cs="FangSong" w:eastAsia="FangSong" w:hAnsi="FangSong"/>
          <w:spacing w:val="4"/>
          <w:sz w:val="31"/>
          <w:szCs w:val="31"/>
        </w:rPr>
        <w:t>时筹建打造石门国学书院，成为大学生国学教育与拓展基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地</w:t>
      </w:r>
      <w:r>
        <w:rPr>
          <w:rFonts w:ascii="FangSong" w:cs="FangSong" w:eastAsia="FangSong" w:hAnsi="FangSong"/>
          <w:spacing w:val="10"/>
          <w:sz w:val="31"/>
          <w:szCs w:val="31"/>
        </w:rPr>
        <w:t>、</w:t>
      </w:r>
      <w:r>
        <w:rPr>
          <w:rFonts w:ascii="FangSong" w:cs="FangSong" w:eastAsia="FangSong" w:hAnsi="FangSong"/>
          <w:spacing w:val="7"/>
          <w:sz w:val="31"/>
          <w:szCs w:val="31"/>
        </w:rPr>
        <w:t>青少年国学文化研学基地等。</w:t>
      </w:r>
    </w:p>
    <w:bookmarkStart w:id="55" w:name="_bookmark56"/>
    <w:bookmarkEnd w:id="55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.建设智慧校园，提升信息化水平</w:t>
      </w:r>
    </w:p>
    <w:p>
      <w:pPr>
        <w:pStyle w:val="style0"/>
        <w:spacing w:before="225" w:lineRule="auto" w:line="341"/>
        <w:ind w:left="5"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对接大数据、区块链、云计算等前沿信息技术，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同步跟进</w:t>
      </w:r>
      <w:r>
        <w:rPr>
          <w:rFonts w:ascii="FangSong" w:cs="FangSong" w:eastAsia="FangSong" w:hAnsi="FangSong"/>
          <w:spacing w:val="4"/>
          <w:sz w:val="31"/>
          <w:szCs w:val="31"/>
        </w:rPr>
        <w:t>数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字</w:t>
      </w:r>
      <w:r>
        <w:rPr>
          <w:rFonts w:ascii="FangSong" w:cs="FangSong" w:eastAsia="FangSong" w:hAnsi="FangSong"/>
          <w:spacing w:val="11"/>
          <w:sz w:val="31"/>
          <w:szCs w:val="31"/>
        </w:rPr>
        <w:t>化信息时代步伐。坚持“总体规划、分步实施”的原则，构建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先</w:t>
      </w:r>
      <w:r>
        <w:rPr>
          <w:rFonts w:ascii="FangSong" w:cs="FangSong" w:eastAsia="FangSong" w:hAnsi="FangSong"/>
          <w:spacing w:val="11"/>
          <w:sz w:val="31"/>
          <w:szCs w:val="31"/>
        </w:rPr>
        <w:t>进、高效实用的智慧校园平台。建设网络化教学环境，组建独</w:t>
      </w:r>
    </w:p>
    <w:p>
      <w:pPr>
        <w:pStyle w:val="style0"/>
        <w:rPr/>
        <w:sectPr>
          <w:footerReference w:type="default" r:id="rId32"/>
          <w:pgSz w:w="11906" w:h="16839" w:orient="portrait"/>
          <w:pgMar w:top="1431" w:right="1305" w:bottom="1427" w:left="1605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29"/>
        <w:ind w:left="7" w:right="105" w:firstLine="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立的多媒体教学网，建立综合网络教学平台，教学录播及点播</w:t>
      </w:r>
      <w:r>
        <w:rPr>
          <w:rFonts w:ascii="FangSong" w:cs="FangSong" w:eastAsia="FangSong" w:hAnsi="FangSong"/>
          <w:spacing w:val="8"/>
          <w:sz w:val="31"/>
          <w:szCs w:val="31"/>
        </w:rPr>
        <w:t>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1"/>
          <w:sz w:val="31"/>
          <w:szCs w:val="31"/>
        </w:rPr>
        <w:t>统，使多媒体教学网成为学院教学活动的载体，为推进支架式</w:t>
      </w:r>
      <w:r>
        <w:rPr>
          <w:rFonts w:ascii="FangSong" w:cs="FangSong" w:eastAsia="FangSong" w:hAnsi="FangSong"/>
          <w:spacing w:val="9"/>
          <w:sz w:val="31"/>
          <w:szCs w:val="31"/>
        </w:rPr>
        <w:t>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学</w:t>
      </w:r>
      <w:r>
        <w:rPr>
          <w:rFonts w:ascii="FangSong" w:cs="FangSong" w:eastAsia="FangSong" w:hAnsi="FangSong"/>
          <w:spacing w:val="8"/>
          <w:sz w:val="31"/>
          <w:szCs w:val="31"/>
        </w:rPr>
        <w:t>、开展网络教学活动提供良好的硬件环境。</w:t>
      </w:r>
    </w:p>
    <w:bookmarkStart w:id="56" w:name="_bookmark57"/>
    <w:bookmarkEnd w:id="56"/>
    <w:p>
      <w:pPr>
        <w:pStyle w:val="style0"/>
        <w:spacing w:lineRule="auto" w:line="227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.发挥职院图书馆作用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促进学生自主发展</w:t>
      </w:r>
    </w:p>
    <w:p>
      <w:pPr>
        <w:pStyle w:val="style0"/>
        <w:spacing w:before="266" w:lineRule="auto" w:line="333"/>
        <w:ind w:left="3"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按照</w:t>
      </w:r>
      <w:r>
        <w:rPr>
          <w:rFonts w:ascii="FangSong" w:cs="FangSong" w:eastAsia="FangSong" w:hAnsi="FangSong"/>
          <w:spacing w:val="3"/>
          <w:sz w:val="31"/>
          <w:szCs w:val="31"/>
        </w:rPr>
        <w:t>本科职业教育试点高校设置标准，做好各类藏书的数量、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结构</w:t>
      </w:r>
      <w:r>
        <w:rPr>
          <w:rFonts w:ascii="FangSong" w:cs="FangSong" w:eastAsia="FangSong" w:hAnsi="FangSong"/>
          <w:spacing w:val="5"/>
          <w:sz w:val="31"/>
          <w:szCs w:val="31"/>
        </w:rPr>
        <w:t>等工作。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同时创造条件购置如中国知网等大型网络文献资料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检</w:t>
      </w:r>
      <w:r>
        <w:rPr>
          <w:rFonts w:ascii="FangSong" w:cs="FangSong" w:eastAsia="FangSong" w:hAnsi="FangSong"/>
          <w:spacing w:val="5"/>
          <w:sz w:val="31"/>
          <w:szCs w:val="31"/>
        </w:rPr>
        <w:t>索下载平台。</w:t>
      </w:r>
    </w:p>
    <w:bookmarkStart w:id="57" w:name="_bookmark58"/>
    <w:bookmarkEnd w:id="57"/>
    <w:p>
      <w:pPr>
        <w:pStyle w:val="style0"/>
        <w:spacing w:lineRule="exact" w:line="416"/>
        <w:ind w:left="630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.注重实践教学，着力加强实验实训条件建设</w:t>
      </w:r>
    </w:p>
    <w:p>
      <w:pPr>
        <w:pStyle w:val="style0"/>
        <w:spacing w:before="139" w:lineRule="auto" w:line="331"/>
        <w:ind w:right="14" w:firstLine="67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以工学结合为切入点，</w:t>
      </w:r>
      <w:r>
        <w:rPr>
          <w:rFonts w:ascii="FangSong" w:cs="FangSong" w:eastAsia="FangSong" w:hAnsi="FangSong"/>
          <w:spacing w:val="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4"/>
          <w:sz w:val="31"/>
          <w:szCs w:val="31"/>
        </w:rPr>
        <w:t>以教学做一体化为理念，按照教育</w:t>
      </w:r>
      <w:r>
        <w:rPr>
          <w:rFonts w:ascii="FangSong" w:cs="FangSong" w:eastAsia="FangSong" w:hAnsi="FangSong"/>
          <w:sz w:val="31"/>
          <w:szCs w:val="31"/>
        </w:rPr>
        <w:t>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职业</w:t>
      </w:r>
      <w:r>
        <w:rPr>
          <w:rFonts w:ascii="FangSong" w:cs="FangSong" w:eastAsia="FangSong" w:hAnsi="FangSong"/>
          <w:spacing w:val="4"/>
          <w:sz w:val="31"/>
          <w:szCs w:val="31"/>
        </w:rPr>
        <w:t>教</w:t>
      </w:r>
      <w:r>
        <w:rPr>
          <w:rFonts w:ascii="FangSong" w:cs="FangSong" w:eastAsia="FangSong" w:hAnsi="FangSong"/>
          <w:spacing w:val="3"/>
          <w:sz w:val="31"/>
          <w:szCs w:val="31"/>
        </w:rPr>
        <w:t>育与成人教育司《职业院校专业实训教学条件建设标准》，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加</w:t>
      </w:r>
      <w:r>
        <w:rPr>
          <w:rFonts w:ascii="FangSong" w:cs="FangSong" w:eastAsia="FangSong" w:hAnsi="FangSong"/>
          <w:spacing w:val="11"/>
          <w:sz w:val="31"/>
          <w:szCs w:val="31"/>
        </w:rPr>
        <w:t>强实验实训条件建设，满足学生实训实践教学的需求，真正实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现</w:t>
      </w:r>
      <w:r>
        <w:rPr>
          <w:rFonts w:ascii="FangSong" w:cs="FangSong" w:eastAsia="FangSong" w:hAnsi="FangSong"/>
          <w:spacing w:val="13"/>
          <w:sz w:val="31"/>
          <w:szCs w:val="31"/>
        </w:rPr>
        <w:t>在</w:t>
      </w:r>
      <w:r>
        <w:rPr>
          <w:rFonts w:ascii="FangSong" w:cs="FangSong" w:eastAsia="FangSong" w:hAnsi="FangSong"/>
          <w:spacing w:val="8"/>
          <w:sz w:val="31"/>
          <w:szCs w:val="31"/>
        </w:rPr>
        <w:t>教学中实践，在实践中学习的人才培养模式。</w:t>
      </w:r>
    </w:p>
    <w:bookmarkStart w:id="58" w:name="_bookmark59"/>
    <w:bookmarkEnd w:id="58"/>
    <w:p>
      <w:pPr>
        <w:pStyle w:val="style0"/>
        <w:spacing w:lineRule="exact" w:line="414"/>
        <w:ind w:left="638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5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.做好招生工作，提高就业质量</w:t>
      </w:r>
    </w:p>
    <w:p>
      <w:pPr>
        <w:pStyle w:val="style0"/>
        <w:spacing w:before="229" w:lineRule="auto" w:line="228"/>
        <w:ind w:left="64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树</w:t>
      </w:r>
      <w:r>
        <w:rPr>
          <w:rFonts w:ascii="FangSong" w:cs="FangSong" w:eastAsia="FangSong" w:hAnsi="FangSong"/>
          <w:spacing w:val="11"/>
          <w:sz w:val="31"/>
          <w:szCs w:val="31"/>
        </w:rPr>
        <w:t>立忧患意识，不断增强做好招生就业工作的紧迫感和责任</w:t>
      </w:r>
    </w:p>
    <w:p>
      <w:pPr>
        <w:pStyle w:val="style0"/>
        <w:spacing w:before="180" w:lineRule="auto" w:line="330"/>
        <w:ind w:right="105" w:firstLine="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感；完善激励机制，调动各方面抓好招生就业工作的积极性、</w:t>
      </w:r>
      <w:r>
        <w:rPr>
          <w:rFonts w:ascii="FangSong" w:cs="FangSong" w:eastAsia="FangSong" w:hAnsi="FangSong"/>
          <w:spacing w:val="9"/>
          <w:sz w:val="31"/>
          <w:szCs w:val="31"/>
        </w:rPr>
        <w:t>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动</w:t>
      </w:r>
      <w:r>
        <w:rPr>
          <w:rFonts w:ascii="FangSong" w:cs="FangSong" w:eastAsia="FangSong" w:hAnsi="FangSong"/>
          <w:spacing w:val="11"/>
          <w:sz w:val="31"/>
          <w:szCs w:val="31"/>
        </w:rPr>
        <w:t>性和创造性，促进招生就业工作质量提升。建章立制，完善措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施</w:t>
      </w:r>
      <w:r>
        <w:rPr>
          <w:rFonts w:ascii="FangSong" w:cs="FangSong" w:eastAsia="FangSong" w:hAnsi="FangSong"/>
          <w:spacing w:val="11"/>
          <w:sz w:val="31"/>
          <w:szCs w:val="31"/>
        </w:rPr>
        <w:t>，形成招生就业全员抓、全程抓、全年抓的“立体式”工作格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7"/>
          <w:sz w:val="31"/>
          <w:szCs w:val="31"/>
        </w:rPr>
        <w:t>局</w:t>
      </w:r>
      <w:r>
        <w:rPr>
          <w:rFonts w:ascii="FangSong" w:cs="FangSong" w:eastAsia="FangSong" w:hAnsi="FangSong"/>
          <w:spacing w:val="-5"/>
          <w:sz w:val="31"/>
          <w:szCs w:val="31"/>
        </w:rPr>
        <w:t>。</w:t>
      </w:r>
    </w:p>
    <w:p>
      <w:pPr>
        <w:pStyle w:val="style0"/>
        <w:spacing w:before="2" w:lineRule="auto" w:line="229"/>
        <w:ind w:left="658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(八)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打造学校文化标识，营造文化育人环境</w:t>
      </w:r>
    </w:p>
    <w:bookmarkStart w:id="59" w:name="_bookmark60"/>
    <w:bookmarkStart w:id="60" w:name="_bookmark61"/>
    <w:bookmarkEnd w:id="59"/>
    <w:bookmarkEnd w:id="60"/>
    <w:p>
      <w:pPr>
        <w:pStyle w:val="style0"/>
        <w:spacing w:before="238" w:lineRule="exact" w:line="416"/>
        <w:ind w:left="655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</w:t>
      </w:r>
      <w:r>
        <w:rPr>
          <w:rFonts w:ascii="FangSong" w:cs="FangSong" w:eastAsia="FangSong" w:hAnsi="FangSong"/>
          <w:spacing w:val="6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.完善学校标识文化</w:t>
      </w:r>
    </w:p>
    <w:p>
      <w:pPr>
        <w:pStyle w:val="style0"/>
        <w:spacing w:before="229" w:lineRule="auto" w:line="228"/>
        <w:ind w:left="64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7"/>
          <w:sz w:val="31"/>
          <w:szCs w:val="31"/>
        </w:rPr>
        <w:t>按</w:t>
      </w:r>
      <w:r>
        <w:rPr>
          <w:rFonts w:ascii="FangSong" w:cs="FangSong" w:eastAsia="FangSong" w:hAnsi="FangSong"/>
          <w:spacing w:val="11"/>
          <w:sz w:val="31"/>
          <w:szCs w:val="31"/>
        </w:rPr>
        <w:t>照现代化形象标识系统设计理念，规范学院校训、形象标</w:t>
      </w:r>
    </w:p>
    <w:p>
      <w:pPr>
        <w:pStyle w:val="style0"/>
        <w:spacing w:before="177" w:lineRule="auto" w:line="23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2"/>
          <w:sz w:val="31"/>
          <w:szCs w:val="31"/>
        </w:rPr>
        <w:t>识，打造学校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1"/>
          <w:sz w:val="31"/>
          <w:szCs w:val="31"/>
        </w:rPr>
        <w:t>UIS</w:t>
      </w:r>
      <w:r>
        <w:rPr>
          <w:rFonts w:ascii="FangSong" w:cs="FangSong" w:eastAsia="FangSong" w:hAnsi="FangSong"/>
          <w:spacing w:val="-2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系统，统一各类</w:t>
      </w:r>
      <w:r>
        <w:rPr>
          <w:rFonts w:ascii="FangSong" w:cs="FangSong" w:eastAsia="FangSong" w:hAnsi="FangSong"/>
          <w:spacing w:val="-1"/>
          <w:sz w:val="31"/>
          <w:szCs w:val="31"/>
        </w:rPr>
        <w:t>标准，学院名称，徽章、路牌、</w:t>
      </w:r>
    </w:p>
    <w:p>
      <w:pPr>
        <w:pStyle w:val="style0"/>
        <w:rPr/>
        <w:sectPr>
          <w:footerReference w:type="default" r:id="rId33"/>
          <w:pgSz w:w="11906" w:h="16839" w:orient="portrait"/>
          <w:pgMar w:top="1431" w:right="1200" w:bottom="1427" w:left="1606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329"/>
        <w:ind w:left="3" w:hanging="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路</w:t>
      </w:r>
      <w:r>
        <w:rPr>
          <w:rFonts w:ascii="FangSong" w:cs="FangSong" w:eastAsia="FangSong" w:hAnsi="FangSong"/>
          <w:spacing w:val="11"/>
          <w:sz w:val="31"/>
          <w:szCs w:val="31"/>
        </w:rPr>
        <w:t>标、宣传资料及中英文字体等标识，构建内涵丰富的校园形象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展示体系。培</w:t>
      </w:r>
      <w:r>
        <w:rPr>
          <w:rFonts w:ascii="FangSong" w:cs="FangSong" w:eastAsia="FangSong" w:hAnsi="FangSong"/>
          <w:spacing w:val="5"/>
          <w:sz w:val="31"/>
          <w:szCs w:val="31"/>
        </w:rPr>
        <w:t>育</w:t>
      </w:r>
      <w:r>
        <w:rPr>
          <w:rFonts w:ascii="FangSong" w:cs="FangSong" w:eastAsia="FangSong" w:hAnsi="FangSong"/>
          <w:spacing w:val="3"/>
          <w:sz w:val="31"/>
          <w:szCs w:val="31"/>
        </w:rPr>
        <w:t>崇真向善、求美务实的精神文化，营建自律有序、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行知</w:t>
      </w:r>
      <w:r>
        <w:rPr>
          <w:rFonts w:ascii="FangSong" w:cs="FangSong" w:eastAsia="FangSong" w:hAnsi="FangSong"/>
          <w:spacing w:val="11"/>
          <w:sz w:val="31"/>
          <w:szCs w:val="31"/>
        </w:rPr>
        <w:t>合</w:t>
      </w:r>
      <w:r>
        <w:rPr>
          <w:rFonts w:ascii="FangSong" w:cs="FangSong" w:eastAsia="FangSong" w:hAnsi="FangSong"/>
          <w:spacing w:val="8"/>
          <w:sz w:val="31"/>
          <w:szCs w:val="31"/>
        </w:rPr>
        <w:t>一的行为文化，打造格调高雅、简约适用的大学文化。</w:t>
      </w:r>
    </w:p>
    <w:bookmarkStart w:id="61" w:name="_bookmark62"/>
    <w:bookmarkEnd w:id="61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.加强校园文化建设</w:t>
      </w:r>
    </w:p>
    <w:p>
      <w:pPr>
        <w:pStyle w:val="style0"/>
        <w:spacing w:before="230" w:lineRule="auto" w:line="330"/>
        <w:ind w:left="2" w:firstLine="639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2"/>
          <w:sz w:val="31"/>
          <w:szCs w:val="31"/>
        </w:rPr>
        <w:t>加</w:t>
      </w:r>
      <w:r>
        <w:rPr>
          <w:rFonts w:ascii="FangSong" w:cs="FangSong" w:eastAsia="FangSong" w:hAnsi="FangSong"/>
          <w:spacing w:val="10"/>
          <w:sz w:val="31"/>
          <w:szCs w:val="31"/>
        </w:rPr>
        <w:t>强</w:t>
      </w:r>
      <w:r>
        <w:rPr>
          <w:rFonts w:ascii="FangSong" w:cs="FangSong" w:eastAsia="FangSong" w:hAnsi="FangSong"/>
          <w:spacing w:val="6"/>
          <w:sz w:val="31"/>
          <w:szCs w:val="31"/>
        </w:rPr>
        <w:t>物质文化建设，</w:t>
      </w:r>
      <w:r>
        <w:rPr>
          <w:rFonts w:ascii="FangSong" w:cs="FangSong" w:eastAsia="FangSong" w:hAnsi="FangSong"/>
          <w:spacing w:val="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以各类设施，校园环境，景观为重点，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通过对各类设施</w:t>
      </w:r>
      <w:r>
        <w:rPr>
          <w:rFonts w:ascii="FangSong" w:cs="FangSong" w:eastAsia="FangSong" w:hAnsi="FangSong"/>
          <w:spacing w:val="3"/>
          <w:sz w:val="31"/>
          <w:szCs w:val="31"/>
        </w:rPr>
        <w:t>环境的命名，建设展示与专业特色相统一的园区、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景观区。发展系</w:t>
      </w:r>
      <w:r>
        <w:rPr>
          <w:rFonts w:ascii="FangSong" w:cs="FangSong" w:eastAsia="FangSong" w:hAnsi="FangSong"/>
          <w:spacing w:val="3"/>
          <w:sz w:val="31"/>
          <w:szCs w:val="31"/>
        </w:rPr>
        <w:t>部专业文化，依据专业特点，着力建设各具特色、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充</w:t>
      </w:r>
      <w:r>
        <w:rPr>
          <w:rFonts w:ascii="FangSong" w:cs="FangSong" w:eastAsia="FangSong" w:hAnsi="FangSong"/>
          <w:spacing w:val="7"/>
          <w:sz w:val="31"/>
          <w:szCs w:val="31"/>
        </w:rPr>
        <w:t>满活力的系部专业文化。</w:t>
      </w:r>
    </w:p>
    <w:bookmarkStart w:id="62" w:name="_bookmark63"/>
    <w:bookmarkEnd w:id="62"/>
    <w:p>
      <w:pPr>
        <w:pStyle w:val="style0"/>
        <w:spacing w:lineRule="exact" w:line="414"/>
        <w:ind w:left="639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.强化行为文化建设</w:t>
      </w:r>
    </w:p>
    <w:p>
      <w:pPr>
        <w:pStyle w:val="style0"/>
        <w:spacing w:before="232" w:lineRule="auto" w:line="327"/>
        <w:ind w:left="4" w:right="14" w:firstLine="64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4"/>
          <w:sz w:val="31"/>
          <w:szCs w:val="31"/>
        </w:rPr>
        <w:t>坚持自律与他</w:t>
      </w:r>
      <w:r>
        <w:rPr>
          <w:rFonts w:ascii="FangSong" w:cs="FangSong" w:eastAsia="FangSong" w:hAnsi="FangSong"/>
          <w:spacing w:val="2"/>
          <w:sz w:val="31"/>
          <w:szCs w:val="31"/>
        </w:rPr>
        <w:t>律相结合，加强行为文化建设。规范公共行为，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端</w:t>
      </w:r>
      <w:r>
        <w:rPr>
          <w:rFonts w:ascii="FangSong" w:cs="FangSong" w:eastAsia="FangSong" w:hAnsi="FangSong"/>
          <w:spacing w:val="7"/>
          <w:sz w:val="31"/>
          <w:szCs w:val="31"/>
        </w:rPr>
        <w:t>正职业行为，倡树文明行为。</w:t>
      </w:r>
    </w:p>
    <w:bookmarkStart w:id="63" w:name="_bookmark64"/>
    <w:bookmarkEnd w:id="63"/>
    <w:p>
      <w:pPr>
        <w:pStyle w:val="style0"/>
        <w:spacing w:lineRule="exact" w:line="416"/>
        <w:ind w:left="631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4.加强网络文化建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设</w:t>
      </w:r>
    </w:p>
    <w:p>
      <w:pPr>
        <w:pStyle w:val="style0"/>
        <w:spacing w:before="230" w:lineRule="auto" w:line="327"/>
        <w:ind w:left="37" w:right="105" w:firstLine="60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构</w:t>
      </w:r>
      <w:r>
        <w:rPr>
          <w:rFonts w:ascii="FangSong" w:cs="FangSong" w:eastAsia="FangSong" w:hAnsi="FangSong"/>
          <w:spacing w:val="11"/>
          <w:sz w:val="31"/>
          <w:szCs w:val="31"/>
        </w:rPr>
        <w:t>筑网上育人新阵地。推进学校融媒体建设，不断丰富校园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网</w:t>
      </w:r>
      <w:r>
        <w:rPr>
          <w:rFonts w:ascii="FangSong" w:cs="FangSong" w:eastAsia="FangSong" w:hAnsi="FangSong"/>
          <w:spacing w:val="6"/>
          <w:sz w:val="31"/>
          <w:szCs w:val="31"/>
        </w:rPr>
        <w:t>络文化内容，提升网络文化育人品位。</w:t>
      </w:r>
    </w:p>
    <w:p>
      <w:pPr>
        <w:pStyle w:val="style0"/>
        <w:spacing w:before="2" w:lineRule="auto" w:line="229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5"/>
          <w:sz w:val="31"/>
          <w:szCs w:val="31"/>
        </w:rPr>
        <w:t>(九)</w:t>
      </w:r>
      <w:r>
        <w:rPr>
          <w:rFonts w:ascii="KaiTi" w:cs="KaiTi" w:eastAsia="KaiTi" w:hAnsi="KaiTi"/>
          <w:spacing w:val="15"/>
          <w:sz w:val="31"/>
          <w:szCs w:val="31"/>
        </w:rPr>
        <w:t xml:space="preserve"> </w:t>
      </w:r>
      <w:r>
        <w:rPr>
          <w:rFonts w:ascii="KaiTi" w:cs="KaiTi" w:eastAsia="KaiTi" w:hAnsi="KaiTi"/>
          <w:spacing w:val="15"/>
          <w:sz w:val="31"/>
          <w:szCs w:val="31"/>
        </w:rPr>
        <w:t>依托儒学资源优势，打造国学品牌特色</w:t>
      </w:r>
    </w:p>
    <w:bookmarkStart w:id="64" w:name="_bookmark65"/>
    <w:bookmarkStart w:id="65" w:name="_bookmark66"/>
    <w:bookmarkEnd w:id="64"/>
    <w:bookmarkEnd w:id="65"/>
    <w:p>
      <w:pPr>
        <w:pStyle w:val="style0"/>
        <w:spacing w:before="257" w:lineRule="exact" w:line="416"/>
        <w:ind w:left="65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1.挖掘儒家特色国学资源，筹建石门国学书</w:t>
      </w:r>
      <w:r>
        <w:rPr>
          <w:rFonts w:ascii="FangSong" w:cs="FangSong" w:eastAsia="FangSong" w:hAnsi="FangSong"/>
          <w:spacing w:val="7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院</w:t>
      </w:r>
    </w:p>
    <w:p>
      <w:pPr>
        <w:pStyle w:val="style0"/>
        <w:spacing w:before="148" w:lineRule="auto" w:line="333"/>
        <w:ind w:left="3" w:right="105" w:firstLine="64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依托孔孟圣人之乡、世界儒学中心、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国学文化高地的优势文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化</w:t>
      </w:r>
      <w:r>
        <w:rPr>
          <w:rFonts w:ascii="FangSong" w:cs="FangSong" w:eastAsia="FangSong" w:hAnsi="FangSong"/>
          <w:spacing w:val="11"/>
          <w:sz w:val="31"/>
          <w:szCs w:val="31"/>
        </w:rPr>
        <w:t>资源，全方位打造各类专业的特色文化优势。打造一个国学集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训</w:t>
      </w:r>
      <w:r>
        <w:rPr>
          <w:rFonts w:ascii="FangSong" w:cs="FangSong" w:eastAsia="FangSong" w:hAnsi="FangSong"/>
          <w:spacing w:val="11"/>
          <w:sz w:val="31"/>
          <w:szCs w:val="31"/>
        </w:rPr>
        <w:t>研学拓展基地；构建一个新文科教科研创新团队；建成一门国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4"/>
          <w:sz w:val="31"/>
          <w:szCs w:val="31"/>
        </w:rPr>
        <w:t>学</w:t>
      </w:r>
      <w:r>
        <w:rPr>
          <w:rFonts w:ascii="FangSong" w:cs="FangSong" w:eastAsia="FangSong" w:hAnsi="FangSong"/>
          <w:spacing w:val="11"/>
          <w:sz w:val="31"/>
          <w:szCs w:val="31"/>
        </w:rPr>
        <w:t>通识省级精品课程；开发一套职业院校立德树人教材；建设一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个国学</w:t>
      </w:r>
      <w:r>
        <w:rPr>
          <w:rFonts w:ascii="FangSong" w:cs="FangSong" w:eastAsia="FangSong" w:hAnsi="FangSong"/>
          <w:spacing w:val="7"/>
          <w:sz w:val="31"/>
          <w:szCs w:val="31"/>
        </w:rPr>
        <w:t>产</w:t>
      </w:r>
      <w:r>
        <w:rPr>
          <w:rFonts w:ascii="FangSong" w:cs="FangSong" w:eastAsia="FangSong" w:hAnsi="FangSong"/>
          <w:spacing w:val="5"/>
          <w:sz w:val="31"/>
          <w:szCs w:val="31"/>
        </w:rPr>
        <w:t>教融合双创平台；研发一套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1+</w:t>
      </w:r>
      <w:r>
        <w:rPr>
          <w:rFonts w:ascii="FangSong" w:cs="FangSong" w:eastAsia="FangSong" w:hAnsi="FangSong"/>
          <w:sz w:val="31"/>
          <w:szCs w:val="31"/>
        </w:rPr>
        <w:t>X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国学技能资质证书。</w:t>
      </w:r>
    </w:p>
    <w:bookmarkStart w:id="66" w:name="_bookmark67"/>
    <w:bookmarkEnd w:id="66"/>
    <w:p>
      <w:pPr>
        <w:pStyle w:val="style0"/>
        <w:spacing w:lineRule="exact" w:line="416"/>
        <w:ind w:left="636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FangSong" w:cs="FangSong" w:eastAsia="FangSong" w:hAnsi="FangSong"/>
          <w:spacing w:val="10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</w:t>
      </w: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全方位营造儒家国学文化特色校园</w:t>
      </w:r>
    </w:p>
    <w:p>
      <w:pPr>
        <w:pStyle w:val="style0"/>
        <w:rPr/>
        <w:sectPr>
          <w:footerReference w:type="default" r:id="rId34"/>
          <w:pgSz w:w="11906" w:h="16839" w:orient="portrait"/>
          <w:pgMar w:top="1431" w:right="1200" w:bottom="1427" w:left="1605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1" w:lineRule="auto" w:line="228"/>
        <w:ind w:left="65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构</w:t>
      </w:r>
      <w:r>
        <w:rPr>
          <w:rFonts w:ascii="FangSong" w:cs="FangSong" w:eastAsia="FangSong" w:hAnsi="FangSong"/>
          <w:spacing w:val="11"/>
          <w:sz w:val="31"/>
          <w:szCs w:val="31"/>
        </w:rPr>
        <w:t>建儒学景观，浸润国学经典；依托校本课程，渗透传统教</w:t>
      </w:r>
    </w:p>
    <w:p>
      <w:pPr>
        <w:pStyle w:val="style0"/>
        <w:spacing w:before="179" w:lineRule="auto" w:line="333"/>
        <w:ind w:left="12" w:right="92" w:firstLine="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sz w:val="31"/>
          <w:szCs w:val="31"/>
        </w:rPr>
        <w:t>育</w:t>
      </w:r>
      <w:r>
        <w:rPr>
          <w:rFonts w:ascii="FangSong" w:cs="FangSong" w:eastAsia="FangSong" w:hAnsi="FangSong"/>
          <w:spacing w:val="5"/>
          <w:sz w:val="31"/>
          <w:szCs w:val="31"/>
        </w:rPr>
        <w:t>；弘扬儒家文化，营造书香校园。以国学为主题，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以校本课程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开</w:t>
      </w:r>
      <w:r>
        <w:rPr>
          <w:rFonts w:ascii="FangSong" w:cs="FangSong" w:eastAsia="FangSong" w:hAnsi="FangSong"/>
          <w:spacing w:val="11"/>
          <w:sz w:val="31"/>
          <w:szCs w:val="31"/>
        </w:rPr>
        <w:t>发、人文景观建设、课外文体活动为切入点，将国学教育与学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校</w:t>
      </w:r>
      <w:r>
        <w:rPr>
          <w:rFonts w:ascii="FangSong" w:cs="FangSong" w:eastAsia="FangSong" w:hAnsi="FangSong"/>
          <w:spacing w:val="11"/>
          <w:sz w:val="31"/>
          <w:szCs w:val="31"/>
        </w:rPr>
        <w:t>“养成教育”“礼仪教育”及校园文化建设相结合，营造出浓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7"/>
          <w:sz w:val="31"/>
          <w:szCs w:val="31"/>
        </w:rPr>
        <w:t>厚的儒学文化教育氛围。</w:t>
      </w:r>
    </w:p>
    <w:bookmarkStart w:id="67" w:name="_bookmark68"/>
    <w:bookmarkEnd w:id="67"/>
    <w:p>
      <w:pPr>
        <w:pStyle w:val="style0"/>
        <w:spacing w:lineRule="exact" w:line="414"/>
        <w:ind w:left="649"/>
        <w:outlineLvl w:val="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FangSong" w:cs="FangSong" w:eastAsia="FangSong" w:hAnsi="FangSong"/>
          <w:spacing w:val="8"/>
          <w:position w:val="2"/>
          <w:sz w:val="31"/>
          <w:szCs w:val="31"/>
          <w14:textOutline w14:w="5793" w14:cmpd="sng" w14:cap="sq">
            <w14:solidFill>
              <w14:srgbClr w14:val="000000"/>
            </w14:solidFill>
            <w14:prstDash w14:val="solid"/>
            <w14:bevel/>
          </w14:textOutline>
        </w:rPr>
        <w:t>.打造医养健康品牌</w:t>
      </w:r>
    </w:p>
    <w:p>
      <w:pPr>
        <w:pStyle w:val="style0"/>
        <w:spacing w:before="157" w:lineRule="auto" w:line="332"/>
        <w:ind w:left="12" w:firstLine="6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0"/>
          <w:sz w:val="31"/>
          <w:szCs w:val="31"/>
        </w:rPr>
        <w:t>在健康中国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2030</w:t>
      </w:r>
      <w:r>
        <w:rPr>
          <w:rFonts w:ascii="FangSong" w:cs="FangSong" w:eastAsia="FangSong" w:hAnsi="FangSong"/>
          <w:spacing w:val="10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政策的实施及社会对于健康事业人才极</w:t>
      </w:r>
      <w:r>
        <w:rPr>
          <w:rFonts w:ascii="FangSong" w:cs="FangSong" w:eastAsia="FangSong" w:hAnsi="FangSong"/>
          <w:spacing w:val="9"/>
          <w:sz w:val="31"/>
          <w:szCs w:val="31"/>
        </w:rPr>
        <w:t>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需</w:t>
      </w:r>
      <w:r>
        <w:rPr>
          <w:rFonts w:ascii="FangSong" w:cs="FangSong" w:eastAsia="FangSong" w:hAnsi="FangSong"/>
          <w:spacing w:val="11"/>
          <w:sz w:val="31"/>
          <w:szCs w:val="31"/>
        </w:rPr>
        <w:t>求的大背景下，顺势而为，把医养健康作为学院“十四五”发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展</w:t>
      </w:r>
      <w:r>
        <w:rPr>
          <w:rFonts w:ascii="FangSong" w:cs="FangSong" w:eastAsia="FangSong" w:hAnsi="FangSong"/>
          <w:spacing w:val="11"/>
          <w:sz w:val="31"/>
          <w:szCs w:val="31"/>
        </w:rPr>
        <w:t>的重点与品牌。举办山东省医养健康大赛作为学院未来发展中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的</w:t>
      </w:r>
      <w:r>
        <w:rPr>
          <w:rFonts w:ascii="FangSong" w:cs="FangSong" w:eastAsia="FangSong" w:hAnsi="FangSong"/>
          <w:spacing w:val="11"/>
          <w:sz w:val="31"/>
          <w:szCs w:val="31"/>
        </w:rPr>
        <w:t>重要举措，是学院的标志性活动与特色，也是学院打造医养健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康</w:t>
      </w:r>
      <w:r>
        <w:rPr>
          <w:rFonts w:ascii="FangSong" w:cs="FangSong" w:eastAsia="FangSong" w:hAnsi="FangSong"/>
          <w:spacing w:val="11"/>
          <w:sz w:val="31"/>
          <w:szCs w:val="31"/>
        </w:rPr>
        <w:t>特色品牌的重要抓手。“十四五”期间学院将进一步促进健康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养</w:t>
      </w:r>
      <w:r>
        <w:rPr>
          <w:rFonts w:ascii="FangSong" w:cs="FangSong" w:eastAsia="FangSong" w:hAnsi="FangSong"/>
          <w:spacing w:val="11"/>
          <w:sz w:val="31"/>
          <w:szCs w:val="31"/>
        </w:rPr>
        <w:t>老服务领域教育链、人才链、产业链与创新链的有机衔接，实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行“</w:t>
      </w:r>
      <w:r>
        <w:rPr>
          <w:rFonts w:ascii="FangSong" w:cs="FangSong" w:eastAsia="FangSong" w:hAnsi="FangSong"/>
          <w:spacing w:val="5"/>
          <w:sz w:val="31"/>
          <w:szCs w:val="31"/>
        </w:rPr>
        <w:t>岗</w:t>
      </w:r>
      <w:r>
        <w:rPr>
          <w:rFonts w:ascii="FangSong" w:cs="FangSong" w:eastAsia="FangSong" w:hAnsi="FangSong"/>
          <w:spacing w:val="3"/>
          <w:sz w:val="31"/>
          <w:szCs w:val="31"/>
        </w:rPr>
        <w:t>课赛证”人才培养模式的改革，深化产教融合、校企合作，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打</w:t>
      </w:r>
      <w:r>
        <w:rPr>
          <w:rFonts w:ascii="FangSong" w:cs="FangSong" w:eastAsia="FangSong" w:hAnsi="FangSong"/>
          <w:spacing w:val="11"/>
          <w:sz w:val="31"/>
          <w:szCs w:val="31"/>
        </w:rPr>
        <w:t>造高水平的医养健康专业群，为提升办学质量，实现跨越式发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展</w:t>
      </w:r>
      <w:r>
        <w:rPr>
          <w:rFonts w:ascii="FangSong" w:cs="FangSong" w:eastAsia="FangSong" w:hAnsi="FangSong"/>
          <w:spacing w:val="11"/>
          <w:sz w:val="31"/>
          <w:szCs w:val="31"/>
        </w:rPr>
        <w:t>提供强大动力。为推进国学推广，谋求特色发展，健康管理系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与</w:t>
      </w:r>
      <w:r>
        <w:rPr>
          <w:rFonts w:ascii="FangSong" w:cs="FangSong" w:eastAsia="FangSong" w:hAnsi="FangSong"/>
          <w:spacing w:val="11"/>
          <w:sz w:val="31"/>
          <w:szCs w:val="31"/>
        </w:rPr>
        <w:t>专业特色相联系，开展“学太极、诵经典”活动，全体师生学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"/>
          <w:sz w:val="31"/>
          <w:szCs w:val="31"/>
        </w:rPr>
        <w:t>习太极</w:t>
      </w:r>
      <w:r>
        <w:rPr>
          <w:rFonts w:ascii="FangSong" w:cs="FangSong" w:eastAsia="FangSong" w:hAnsi="FangSong"/>
          <w:sz w:val="31"/>
          <w:szCs w:val="31"/>
        </w:rPr>
        <w:t>拳，展示太极之美，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品悟太极神韵，提升“精气神”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z w:val="31"/>
          <w:szCs w:val="31"/>
        </w:rPr>
        <w:t>。学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生</w:t>
      </w:r>
      <w:r>
        <w:rPr>
          <w:rFonts w:ascii="FangSong" w:cs="FangSong" w:eastAsia="FangSong" w:hAnsi="FangSong"/>
          <w:spacing w:val="11"/>
          <w:sz w:val="31"/>
          <w:szCs w:val="31"/>
        </w:rPr>
        <w:t>利用晚自习时间，集体诵读、感悟医学经典《黄帝内经》，培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68" w:name="_bookmark69"/>
      <w:bookmarkEnd w:id="68"/>
      <w:r>
        <w:rPr>
          <w:rFonts w:ascii="FangSong" w:cs="FangSong" w:eastAsia="FangSong" w:hAnsi="FangSong"/>
          <w:spacing w:val="16"/>
          <w:sz w:val="31"/>
          <w:szCs w:val="31"/>
        </w:rPr>
        <w:t>养学</w:t>
      </w:r>
      <w:r>
        <w:rPr>
          <w:rFonts w:ascii="FangSong" w:cs="FangSong" w:eastAsia="FangSong" w:hAnsi="FangSong"/>
          <w:spacing w:val="11"/>
          <w:sz w:val="31"/>
          <w:szCs w:val="31"/>
        </w:rPr>
        <w:t>生</w:t>
      </w:r>
      <w:r>
        <w:rPr>
          <w:rFonts w:ascii="FangSong" w:cs="FangSong" w:eastAsia="FangSong" w:hAnsi="FangSong"/>
          <w:spacing w:val="8"/>
          <w:sz w:val="31"/>
          <w:szCs w:val="31"/>
        </w:rPr>
        <w:t>医学素养，提高运用医学理论分析问题的思维能力。</w:t>
      </w:r>
    </w:p>
    <w:p>
      <w:pPr>
        <w:pStyle w:val="style0"/>
        <w:spacing w:lineRule="auto" w:line="234"/>
        <w:ind w:left="670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16"/>
          <w:sz w:val="31"/>
          <w:szCs w:val="31"/>
        </w:rPr>
        <w:t>(十)</w:t>
      </w:r>
      <w:r>
        <w:rPr>
          <w:rFonts w:ascii="KaiTi" w:cs="KaiTi" w:eastAsia="KaiTi" w:hAnsi="KaiTi"/>
          <w:spacing w:val="16"/>
          <w:sz w:val="31"/>
          <w:szCs w:val="31"/>
        </w:rPr>
        <w:t xml:space="preserve"> </w:t>
      </w:r>
      <w:r>
        <w:rPr>
          <w:rFonts w:ascii="KaiTi" w:cs="KaiTi" w:eastAsia="KaiTi" w:hAnsi="KaiTi"/>
          <w:spacing w:val="16"/>
          <w:sz w:val="31"/>
          <w:szCs w:val="31"/>
        </w:rPr>
        <w:t>加大重点项目建设，为学院升格本科层次职业院校</w:t>
      </w:r>
      <w:r>
        <w:rPr>
          <w:rFonts w:ascii="KaiTi" w:cs="KaiTi" w:eastAsia="KaiTi" w:hAnsi="KaiTi"/>
          <w:spacing w:val="14"/>
          <w:sz w:val="31"/>
          <w:szCs w:val="31"/>
        </w:rPr>
        <w:t>打</w:t>
      </w:r>
    </w:p>
    <w:p>
      <w:pPr>
        <w:pStyle w:val="style0"/>
        <w:spacing w:before="230" w:lineRule="auto" w:line="238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5"/>
          <w:sz w:val="31"/>
          <w:szCs w:val="31"/>
        </w:rPr>
        <w:t>基</w:t>
      </w:r>
      <w:r>
        <w:rPr>
          <w:rFonts w:ascii="KaiTi" w:cs="KaiTi" w:eastAsia="KaiTi" w:hAnsi="KaiTi"/>
          <w:spacing w:val="4"/>
          <w:sz w:val="31"/>
          <w:szCs w:val="31"/>
        </w:rPr>
        <w:t>础</w:t>
      </w:r>
    </w:p>
    <w:p>
      <w:pPr>
        <w:pStyle w:val="style0"/>
        <w:spacing w:before="246" w:lineRule="auto" w:line="228"/>
        <w:ind w:left="62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1"/>
          <w:sz w:val="31"/>
          <w:szCs w:val="31"/>
        </w:rPr>
        <w:t>“</w:t>
      </w:r>
      <w:r>
        <w:rPr>
          <w:rFonts w:ascii="FangSong" w:cs="FangSong" w:eastAsia="FangSong" w:hAnsi="FangSong"/>
          <w:spacing w:val="12"/>
          <w:sz w:val="31"/>
          <w:szCs w:val="31"/>
        </w:rPr>
        <w:t>十四五”期间，学院将加大办学经费投入，进行重点项目</w:t>
      </w:r>
    </w:p>
    <w:p>
      <w:pPr>
        <w:pStyle w:val="style0"/>
        <w:rPr/>
        <w:sectPr>
          <w:footerReference w:type="default" r:id="rId35"/>
          <w:pgSz w:w="11906" w:h="16839" w:orient="portrait"/>
          <w:pgMar w:top="1431" w:right="1212" w:bottom="1427" w:left="1595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0" w:lineRule="auto" w:line="33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建</w:t>
      </w:r>
      <w:r>
        <w:rPr>
          <w:rFonts w:ascii="FangSong" w:cs="FangSong" w:eastAsia="FangSong" w:hAnsi="FangSong"/>
          <w:spacing w:val="11"/>
          <w:sz w:val="31"/>
          <w:szCs w:val="31"/>
        </w:rPr>
        <w:t>设，力争在治理水平、办学规模、专业设置、师资队伍、人才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培养</w:t>
      </w:r>
      <w:r>
        <w:rPr>
          <w:rFonts w:ascii="FangSong" w:cs="FangSong" w:eastAsia="FangSong" w:hAnsi="FangSong"/>
          <w:spacing w:val="8"/>
          <w:sz w:val="31"/>
          <w:szCs w:val="31"/>
        </w:rPr>
        <w:t>、</w:t>
      </w:r>
      <w:r>
        <w:rPr>
          <w:rFonts w:ascii="FangSong" w:cs="FangSong" w:eastAsia="FangSong" w:hAnsi="FangSong"/>
          <w:spacing w:val="5"/>
          <w:sz w:val="31"/>
          <w:szCs w:val="31"/>
        </w:rPr>
        <w:t>科研与社会服务、基础设施、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国际合作等方面达到或超过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8"/>
          <w:sz w:val="31"/>
          <w:szCs w:val="31"/>
        </w:rPr>
        <w:t>教</w:t>
      </w:r>
      <w:r>
        <w:rPr>
          <w:rFonts w:ascii="FangSong" w:cs="FangSong" w:eastAsia="FangSong" w:hAnsi="FangSong"/>
          <w:spacing w:val="16"/>
          <w:sz w:val="31"/>
          <w:szCs w:val="31"/>
        </w:rPr>
        <w:t>育</w:t>
      </w:r>
      <w:r>
        <w:rPr>
          <w:rFonts w:ascii="FangSong" w:cs="FangSong" w:eastAsia="FangSong" w:hAnsi="FangSong"/>
          <w:spacing w:val="9"/>
          <w:sz w:val="31"/>
          <w:szCs w:val="31"/>
        </w:rPr>
        <w:t>部《本科层次职业学校设置标准(试行)》</w:t>
      </w:r>
      <w:r>
        <w:rPr>
          <w:rFonts w:ascii="FangSong" w:cs="FangSong" w:eastAsia="FangSong" w:hAnsi="FangSong"/>
          <w:spacing w:val="9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9"/>
          <w:sz w:val="31"/>
          <w:szCs w:val="31"/>
        </w:rPr>
        <w:t>(教发〔2021〕1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号)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 </w:t>
      </w:r>
      <w:r>
        <w:rPr>
          <w:rFonts w:ascii="FangSong" w:cs="FangSong" w:eastAsia="FangSong" w:hAnsi="FangSong"/>
          <w:spacing w:val="5"/>
          <w:sz w:val="31"/>
          <w:szCs w:val="31"/>
        </w:rPr>
        <w:t>(以下简称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1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号文件)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的要求，为学院升格本科层次职</w:t>
      </w:r>
      <w:r>
        <w:rPr>
          <w:rFonts w:ascii="FangSong" w:cs="FangSong" w:eastAsia="FangSong" w:hAnsi="FangSong"/>
          <w:spacing w:val="4"/>
          <w:sz w:val="31"/>
          <w:szCs w:val="31"/>
        </w:rPr>
        <w:t>业</w:t>
      </w:r>
      <w:r>
        <w:rPr>
          <w:rFonts w:ascii="FangSong" w:cs="FangSong" w:eastAsia="FangSong" w:hAnsi="FangSong"/>
          <w:sz w:val="31"/>
          <w:szCs w:val="31"/>
        </w:rPr>
        <w:t>院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69" w:name="_bookmark70"/>
      <w:bookmarkEnd w:id="69"/>
      <w:r>
        <w:rPr>
          <w:rFonts w:ascii="FangSong" w:cs="FangSong" w:eastAsia="FangSong" w:hAnsi="FangSong"/>
          <w:spacing w:val="8"/>
          <w:sz w:val="31"/>
          <w:szCs w:val="31"/>
        </w:rPr>
        <w:t>校</w:t>
      </w:r>
      <w:r>
        <w:rPr>
          <w:rFonts w:ascii="FangSong" w:cs="FangSong" w:eastAsia="FangSong" w:hAnsi="FangSong"/>
          <w:spacing w:val="4"/>
          <w:sz w:val="31"/>
          <w:szCs w:val="31"/>
        </w:rPr>
        <w:t>打好基础。</w:t>
      </w:r>
    </w:p>
    <w:bookmarkStart w:id="70" w:name="_bookmark71"/>
    <w:bookmarkEnd w:id="70"/>
    <w:p>
      <w:pPr>
        <w:pStyle w:val="style0"/>
        <w:spacing w:lineRule="auto" w:line="232"/>
        <w:ind w:left="652"/>
        <w:outlineLvl w:val="0"/>
        <w:rPr>
          <w:rFonts w:ascii="SimHei" w:cs="SimHei" w:eastAsia="SimHei" w:hAnsi="SimHei"/>
          <w:sz w:val="31"/>
          <w:szCs w:val="31"/>
        </w:rPr>
      </w:pPr>
      <w:r>
        <w:rPr>
          <w:rFonts w:ascii="SimHei" w:cs="SimHei" w:eastAsia="SimHei" w:hAnsi="SimHei"/>
          <w:spacing w:val="8"/>
          <w:sz w:val="31"/>
          <w:szCs w:val="31"/>
        </w:rPr>
        <w:t>四</w:t>
      </w:r>
      <w:r>
        <w:rPr>
          <w:rFonts w:ascii="SimHei" w:cs="SimHei" w:eastAsia="SimHei" w:hAnsi="SimHei"/>
          <w:spacing w:val="4"/>
          <w:sz w:val="31"/>
          <w:szCs w:val="31"/>
        </w:rPr>
        <w:t>、保障措施</w:t>
      </w:r>
    </w:p>
    <w:p>
      <w:pPr>
        <w:pStyle w:val="style0"/>
        <w:spacing w:before="234" w:lineRule="auto" w:line="232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一)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组织保障</w:t>
      </w:r>
    </w:p>
    <w:p>
      <w:pPr>
        <w:pStyle w:val="style0"/>
        <w:spacing w:before="251" w:lineRule="auto" w:line="330"/>
        <w:ind w:left="4" w:firstLine="65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20"/>
          <w:sz w:val="31"/>
          <w:szCs w:val="31"/>
        </w:rPr>
        <w:t>学</w:t>
      </w:r>
      <w:r>
        <w:rPr>
          <w:rFonts w:ascii="FangSong" w:cs="FangSong" w:eastAsia="FangSong" w:hAnsi="FangSong"/>
          <w:spacing w:val="18"/>
          <w:sz w:val="31"/>
          <w:szCs w:val="31"/>
        </w:rPr>
        <w:t>院</w:t>
      </w:r>
      <w:r>
        <w:rPr>
          <w:rFonts w:ascii="FangSong" w:cs="FangSong" w:eastAsia="FangSong" w:hAnsi="FangSong"/>
          <w:spacing w:val="10"/>
          <w:sz w:val="31"/>
          <w:szCs w:val="31"/>
        </w:rPr>
        <w:t>成立专业建设领导小组，各系部建立专业带头人和责任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人</w:t>
      </w:r>
      <w:r>
        <w:rPr>
          <w:rFonts w:ascii="FangSong" w:cs="FangSong" w:eastAsia="FangSong" w:hAnsi="FangSong"/>
          <w:spacing w:val="11"/>
          <w:sz w:val="31"/>
          <w:szCs w:val="31"/>
        </w:rPr>
        <w:t>负责制具体落实专业建设整改措施，加强对规划实施的组织领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导，</w:t>
      </w:r>
      <w:r>
        <w:rPr>
          <w:rFonts w:ascii="FangSong" w:cs="FangSong" w:eastAsia="FangSong" w:hAnsi="FangSong"/>
          <w:spacing w:val="9"/>
          <w:sz w:val="31"/>
          <w:szCs w:val="31"/>
        </w:rPr>
        <w:t>明</w:t>
      </w:r>
      <w:r>
        <w:rPr>
          <w:rFonts w:ascii="FangSong" w:cs="FangSong" w:eastAsia="FangSong" w:hAnsi="FangSong"/>
          <w:spacing w:val="8"/>
          <w:sz w:val="31"/>
          <w:szCs w:val="31"/>
        </w:rPr>
        <w:t>确规划责任分工，为学校发展提供坚强的组织保障。</w:t>
      </w:r>
    </w:p>
    <w:bookmarkStart w:id="71" w:name="_bookmark72"/>
    <w:bookmarkEnd w:id="71"/>
    <w:p>
      <w:pPr>
        <w:pStyle w:val="style0"/>
        <w:spacing w:lineRule="auto" w:line="232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二)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制度保障</w:t>
      </w:r>
    </w:p>
    <w:p>
      <w:pPr>
        <w:pStyle w:val="style0"/>
        <w:spacing w:before="252" w:lineRule="auto" w:line="330"/>
        <w:ind w:left="2" w:firstLine="63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8"/>
          <w:sz w:val="31"/>
          <w:szCs w:val="31"/>
        </w:rPr>
        <w:t>修</w:t>
      </w:r>
      <w:r>
        <w:rPr>
          <w:rFonts w:ascii="FangSong" w:cs="FangSong" w:eastAsia="FangSong" w:hAnsi="FangSong"/>
          <w:spacing w:val="11"/>
          <w:sz w:val="31"/>
          <w:szCs w:val="31"/>
        </w:rPr>
        <w:t>订和完善各项规章制度，建立健全我院教育办学标准和质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0"/>
          <w:sz w:val="31"/>
          <w:szCs w:val="31"/>
        </w:rPr>
        <w:t>量标</w:t>
      </w:r>
      <w:r>
        <w:rPr>
          <w:rFonts w:ascii="FangSong" w:cs="FangSong" w:eastAsia="FangSong" w:hAnsi="FangSong"/>
          <w:spacing w:val="6"/>
          <w:sz w:val="31"/>
          <w:szCs w:val="31"/>
        </w:rPr>
        <w:t>准</w:t>
      </w:r>
      <w:r>
        <w:rPr>
          <w:rFonts w:ascii="FangSong" w:cs="FangSong" w:eastAsia="FangSong" w:hAnsi="FangSong"/>
          <w:spacing w:val="5"/>
          <w:sz w:val="31"/>
          <w:szCs w:val="31"/>
        </w:rPr>
        <w:t>体系，建立和完善结构合理、相互关联、</w:t>
      </w:r>
      <w:r>
        <w:rPr>
          <w:rFonts w:ascii="FangSong" w:cs="FangSong" w:eastAsia="FangSong" w:hAnsi="FangSong"/>
          <w:spacing w:val="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良性互动的制度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9"/>
          <w:sz w:val="31"/>
          <w:szCs w:val="31"/>
        </w:rPr>
        <w:t>体系，为人才培养质量提升制度保障，保证规划任务如期完成</w:t>
      </w:r>
      <w:r>
        <w:rPr>
          <w:rFonts w:ascii="FangSong" w:cs="FangSong" w:eastAsia="FangSong" w:hAnsi="FangSong"/>
          <w:spacing w:val="4"/>
          <w:sz w:val="31"/>
          <w:szCs w:val="31"/>
        </w:rPr>
        <w:t>。</w:t>
      </w:r>
    </w:p>
    <w:bookmarkStart w:id="72" w:name="_bookmark73"/>
    <w:bookmarkEnd w:id="72"/>
    <w:p>
      <w:pPr>
        <w:pStyle w:val="style0"/>
        <w:spacing w:before="1" w:lineRule="auto" w:line="230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4"/>
          <w:sz w:val="31"/>
          <w:szCs w:val="31"/>
        </w:rPr>
        <w:t>(</w:t>
      </w:r>
      <w:r>
        <w:rPr>
          <w:rFonts w:ascii="KaiTi" w:cs="KaiTi" w:eastAsia="KaiTi" w:hAnsi="KaiTi"/>
          <w:spacing w:val="23"/>
          <w:sz w:val="31"/>
          <w:szCs w:val="31"/>
        </w:rPr>
        <w:t>三)</w:t>
      </w:r>
      <w:r>
        <w:rPr>
          <w:rFonts w:ascii="KaiTi" w:cs="KaiTi" w:eastAsia="KaiTi" w:hAnsi="KaiTi"/>
          <w:spacing w:val="23"/>
          <w:sz w:val="31"/>
          <w:szCs w:val="31"/>
        </w:rPr>
        <w:t xml:space="preserve"> </w:t>
      </w:r>
      <w:r>
        <w:rPr>
          <w:rFonts w:ascii="KaiTi" w:cs="KaiTi" w:eastAsia="KaiTi" w:hAnsi="KaiTi"/>
          <w:spacing w:val="23"/>
          <w:sz w:val="31"/>
          <w:szCs w:val="31"/>
        </w:rPr>
        <w:t>经费保障</w:t>
      </w:r>
    </w:p>
    <w:p>
      <w:pPr>
        <w:pStyle w:val="style0"/>
        <w:spacing w:before="253" w:lineRule="auto" w:line="331"/>
        <w:ind w:firstLine="64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1"/>
          <w:sz w:val="31"/>
          <w:szCs w:val="31"/>
        </w:rPr>
        <w:t>坚持教学工作中心地位，经费投入向教学倾斜；不断加强</w:t>
      </w:r>
      <w:r>
        <w:rPr>
          <w:rFonts w:ascii="FangSong" w:cs="FangSong" w:eastAsia="FangSong" w:hAnsi="FangSong"/>
          <w:spacing w:val="10"/>
          <w:sz w:val="31"/>
          <w:szCs w:val="31"/>
        </w:rPr>
        <w:t>基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础</w:t>
      </w:r>
      <w:r>
        <w:rPr>
          <w:rFonts w:ascii="FangSong" w:cs="FangSong" w:eastAsia="FangSong" w:hAnsi="FangSong"/>
          <w:spacing w:val="11"/>
          <w:sz w:val="31"/>
          <w:szCs w:val="31"/>
        </w:rPr>
        <w:t>设施建设，办学条件切实改善；充分利用社会资源，拓宽办学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6"/>
          <w:sz w:val="31"/>
          <w:szCs w:val="31"/>
        </w:rPr>
        <w:t>经</w:t>
      </w:r>
      <w:r>
        <w:rPr>
          <w:rFonts w:ascii="FangSong" w:cs="FangSong" w:eastAsia="FangSong" w:hAnsi="FangSong"/>
          <w:spacing w:val="11"/>
          <w:sz w:val="31"/>
          <w:szCs w:val="31"/>
        </w:rPr>
        <w:t>费来源，保证教学经费的投入逐步加大，提高内涵建设经费投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73" w:name="_bookmark74"/>
      <w:bookmarkEnd w:id="73"/>
      <w:r>
        <w:rPr>
          <w:rFonts w:ascii="FangSong" w:cs="FangSong" w:eastAsia="FangSong" w:hAnsi="FangSong"/>
          <w:spacing w:val="3"/>
          <w:sz w:val="31"/>
          <w:szCs w:val="31"/>
        </w:rPr>
        <w:t>入</w:t>
      </w:r>
      <w:r>
        <w:rPr>
          <w:rFonts w:ascii="FangSong" w:cs="FangSong" w:eastAsia="FangSong" w:hAnsi="FangSong"/>
          <w:spacing w:val="2"/>
          <w:sz w:val="31"/>
          <w:szCs w:val="31"/>
        </w:rPr>
        <w:t>力度。</w:t>
      </w:r>
    </w:p>
    <w:bookmarkStart w:id="74" w:name="_bookmark75"/>
    <w:bookmarkEnd w:id="74"/>
    <w:p>
      <w:pPr>
        <w:pStyle w:val="style0"/>
        <w:spacing w:before="1" w:lineRule="auto" w:line="239"/>
        <w:ind w:left="642"/>
        <w:outlineLvl w:val="0"/>
        <w:rPr>
          <w:rFonts w:ascii="SimHei" w:cs="SimHei" w:eastAsia="SimHei" w:hAnsi="SimHei"/>
          <w:sz w:val="31"/>
          <w:szCs w:val="31"/>
        </w:rPr>
      </w:pPr>
      <w:r>
        <w:rPr>
          <w:rFonts w:ascii="SimHei" w:cs="SimHei" w:eastAsia="SimHei" w:hAnsi="SimHei"/>
          <w:spacing w:val="8"/>
          <w:sz w:val="31"/>
          <w:szCs w:val="31"/>
        </w:rPr>
        <w:t>五</w:t>
      </w:r>
      <w:r>
        <w:rPr>
          <w:rFonts w:ascii="SimHei" w:cs="SimHei" w:eastAsia="SimHei" w:hAnsi="SimHei"/>
          <w:spacing w:val="6"/>
          <w:sz w:val="31"/>
          <w:szCs w:val="31"/>
        </w:rPr>
        <w:t>、规划实施</w:t>
      </w:r>
    </w:p>
    <w:p>
      <w:pPr>
        <w:pStyle w:val="style0"/>
        <w:spacing w:before="222" w:lineRule="auto" w:line="232"/>
        <w:ind w:left="659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6"/>
          <w:sz w:val="31"/>
          <w:szCs w:val="31"/>
        </w:rPr>
        <w:t>(</w:t>
      </w:r>
      <w:r>
        <w:rPr>
          <w:rFonts w:ascii="KaiTi" w:cs="KaiTi" w:eastAsia="KaiTi" w:hAnsi="KaiTi"/>
          <w:spacing w:val="20"/>
          <w:sz w:val="31"/>
          <w:szCs w:val="31"/>
        </w:rPr>
        <w:t>一)</w:t>
      </w:r>
      <w:r>
        <w:rPr>
          <w:rFonts w:ascii="KaiTi" w:cs="KaiTi" w:eastAsia="KaiTi" w:hAnsi="KaiTi"/>
          <w:spacing w:val="20"/>
          <w:sz w:val="31"/>
          <w:szCs w:val="31"/>
        </w:rPr>
        <w:t xml:space="preserve"> </w:t>
      </w:r>
      <w:r>
        <w:rPr>
          <w:rFonts w:ascii="KaiTi" w:cs="KaiTi" w:eastAsia="KaiTi" w:hAnsi="KaiTi"/>
          <w:spacing w:val="20"/>
          <w:sz w:val="31"/>
          <w:szCs w:val="31"/>
        </w:rPr>
        <w:t>广泛宣传动员</w:t>
      </w:r>
    </w:p>
    <w:p>
      <w:pPr>
        <w:pStyle w:val="style0"/>
        <w:rPr/>
        <w:sectPr>
          <w:footerReference w:type="default" r:id="rId36"/>
          <w:pgSz w:w="11906" w:h="16839" w:orient="portrait"/>
          <w:pgMar w:top="1431" w:right="1305" w:bottom="1427" w:left="1605" w:header="0" w:footer="1264" w:gutter="0"/>
        </w:sectPr>
      </w:pPr>
    </w:p>
    <w:p>
      <w:pPr>
        <w:pStyle w:val="style0"/>
        <w:spacing w:lineRule="auto" w:line="245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lineRule="auto" w:line="246"/>
        <w:rPr>
          <w:rFonts w:ascii="Arial"/>
          <w:sz w:val="21"/>
        </w:rPr>
      </w:pPr>
    </w:p>
    <w:p>
      <w:pPr>
        <w:pStyle w:val="style0"/>
        <w:spacing w:before="100" w:lineRule="auto" w:line="331"/>
        <w:ind w:right="145" w:firstLine="64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sz w:val="31"/>
          <w:szCs w:val="31"/>
        </w:rPr>
        <w:t>采取多种形式，利用多种渠道，广泛宣传规划实施的重大意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义</w:t>
      </w:r>
      <w:r>
        <w:rPr>
          <w:rFonts w:ascii="FangSong" w:cs="FangSong" w:eastAsia="FangSong" w:hAnsi="FangSong"/>
          <w:spacing w:val="9"/>
          <w:sz w:val="31"/>
          <w:szCs w:val="31"/>
        </w:rPr>
        <w:t>和主要内容，深刻理解学校的目标定位和战略部署，增强全校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师</w:t>
      </w:r>
      <w:r>
        <w:rPr>
          <w:rFonts w:ascii="FangSong" w:cs="FangSong" w:eastAsia="FangSong" w:hAnsi="FangSong"/>
          <w:spacing w:val="9"/>
          <w:sz w:val="31"/>
          <w:szCs w:val="31"/>
        </w:rPr>
        <w:t>生员工对学校发展规划的指导思想、奋斗目标、主要任务和保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3"/>
          <w:sz w:val="31"/>
          <w:szCs w:val="31"/>
        </w:rPr>
        <w:t>障</w:t>
      </w:r>
      <w:r>
        <w:rPr>
          <w:rFonts w:ascii="FangSong" w:cs="FangSong" w:eastAsia="FangSong" w:hAnsi="FangSong"/>
          <w:spacing w:val="9"/>
          <w:sz w:val="31"/>
          <w:szCs w:val="31"/>
        </w:rPr>
        <w:t>措施的认同感，提高全校师生员工对规划的执行力，为实施规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5"/>
          <w:sz w:val="31"/>
          <w:szCs w:val="31"/>
        </w:rPr>
        <w:t>划</w:t>
      </w:r>
      <w:r>
        <w:rPr>
          <w:rFonts w:ascii="FangSong" w:cs="FangSong" w:eastAsia="FangSong" w:hAnsi="FangSong"/>
          <w:spacing w:val="8"/>
          <w:sz w:val="31"/>
          <w:szCs w:val="31"/>
        </w:rPr>
        <w:t>和申办本科层次职业教育营造良好舆论氛围。</w:t>
      </w:r>
    </w:p>
    <w:bookmarkStart w:id="75" w:name="_bookmark76"/>
    <w:bookmarkEnd w:id="75"/>
    <w:p>
      <w:pPr>
        <w:pStyle w:val="style0"/>
        <w:spacing w:before="1" w:lineRule="auto" w:line="229"/>
        <w:ind w:left="656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6"/>
          <w:sz w:val="31"/>
          <w:szCs w:val="31"/>
        </w:rPr>
        <w:t>(</w:t>
      </w:r>
      <w:r>
        <w:rPr>
          <w:rFonts w:ascii="KaiTi" w:cs="KaiTi" w:eastAsia="KaiTi" w:hAnsi="KaiTi"/>
          <w:spacing w:val="20"/>
          <w:sz w:val="31"/>
          <w:szCs w:val="31"/>
        </w:rPr>
        <w:t>二)</w:t>
      </w:r>
      <w:r>
        <w:rPr>
          <w:rFonts w:ascii="KaiTi" w:cs="KaiTi" w:eastAsia="KaiTi" w:hAnsi="KaiTi"/>
          <w:spacing w:val="20"/>
          <w:sz w:val="31"/>
          <w:szCs w:val="31"/>
        </w:rPr>
        <w:t xml:space="preserve"> </w:t>
      </w:r>
      <w:r>
        <w:rPr>
          <w:rFonts w:ascii="KaiTi" w:cs="KaiTi" w:eastAsia="KaiTi" w:hAnsi="KaiTi"/>
          <w:spacing w:val="20"/>
          <w:sz w:val="31"/>
          <w:szCs w:val="31"/>
        </w:rPr>
        <w:t>明确实施责任</w:t>
      </w:r>
    </w:p>
    <w:p>
      <w:pPr>
        <w:pStyle w:val="style0"/>
        <w:spacing w:before="257" w:lineRule="auto" w:line="331"/>
        <w:ind w:left="1" w:right="145" w:firstLine="65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16"/>
          <w:sz w:val="31"/>
          <w:szCs w:val="31"/>
        </w:rPr>
        <w:t>落</w:t>
      </w:r>
      <w:r>
        <w:rPr>
          <w:rFonts w:ascii="FangSong" w:cs="FangSong" w:eastAsia="FangSong" w:hAnsi="FangSong"/>
          <w:spacing w:val="13"/>
          <w:sz w:val="31"/>
          <w:szCs w:val="31"/>
        </w:rPr>
        <w:t>实</w:t>
      </w:r>
      <w:r>
        <w:rPr>
          <w:rFonts w:ascii="FangSong" w:cs="FangSong" w:eastAsia="FangSong" w:hAnsi="FangSong"/>
          <w:spacing w:val="8"/>
          <w:sz w:val="31"/>
          <w:szCs w:val="31"/>
        </w:rPr>
        <w:t>规划实施责任，各部门是学校规划的实施主体，具有组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织</w:t>
      </w:r>
      <w:r>
        <w:rPr>
          <w:rFonts w:ascii="FangSong" w:cs="FangSong" w:eastAsia="FangSong" w:hAnsi="FangSong"/>
          <w:spacing w:val="9"/>
          <w:sz w:val="31"/>
          <w:szCs w:val="31"/>
        </w:rPr>
        <w:t>实施学校规划和监督系部实施规划的双重责任，全校要以本规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划</w:t>
      </w:r>
      <w:r>
        <w:rPr>
          <w:rFonts w:ascii="FangSong" w:cs="FangSong" w:eastAsia="FangSong" w:hAnsi="FangSong"/>
          <w:spacing w:val="9"/>
          <w:sz w:val="31"/>
          <w:szCs w:val="31"/>
        </w:rPr>
        <w:t>为总纲，各部门、各单位对相应目标任务进行细化分解，明确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责</w:t>
      </w:r>
      <w:r>
        <w:rPr>
          <w:rFonts w:ascii="FangSong" w:cs="FangSong" w:eastAsia="FangSong" w:hAnsi="FangSong"/>
          <w:spacing w:val="9"/>
          <w:sz w:val="31"/>
          <w:szCs w:val="31"/>
        </w:rPr>
        <w:t>任主体，落实任务分工。各部门、单位之间要主动协调、积极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bookmarkStart w:id="76" w:name="_bookmark77"/>
      <w:bookmarkEnd w:id="76"/>
      <w:r>
        <w:rPr>
          <w:rFonts w:ascii="FangSong" w:cs="FangSong" w:eastAsia="FangSong" w:hAnsi="FangSong"/>
          <w:spacing w:val="8"/>
          <w:sz w:val="31"/>
          <w:szCs w:val="31"/>
        </w:rPr>
        <w:t>配合、密切协作，共同抓好规划落实</w:t>
      </w:r>
      <w:r>
        <w:rPr>
          <w:rFonts w:ascii="FangSong" w:cs="FangSong" w:eastAsia="FangSong" w:hAnsi="FangSong"/>
          <w:spacing w:val="7"/>
          <w:sz w:val="31"/>
          <w:szCs w:val="31"/>
        </w:rPr>
        <w:t>。</w:t>
      </w:r>
    </w:p>
    <w:p>
      <w:pPr>
        <w:pStyle w:val="style0"/>
        <w:spacing w:lineRule="auto" w:line="229"/>
        <w:ind w:left="656"/>
        <w:outlineLvl w:val="1"/>
        <w:rPr>
          <w:rFonts w:ascii="KaiTi" w:cs="KaiTi" w:eastAsia="KaiTi" w:hAnsi="KaiTi"/>
          <w:sz w:val="31"/>
          <w:szCs w:val="31"/>
        </w:rPr>
      </w:pPr>
      <w:r>
        <w:rPr>
          <w:rFonts w:ascii="KaiTi" w:cs="KaiTi" w:eastAsia="KaiTi" w:hAnsi="KaiTi"/>
          <w:spacing w:val="26"/>
          <w:sz w:val="31"/>
          <w:szCs w:val="31"/>
        </w:rPr>
        <w:t>(</w:t>
      </w:r>
      <w:r>
        <w:rPr>
          <w:rFonts w:ascii="KaiTi" w:cs="KaiTi" w:eastAsia="KaiTi" w:hAnsi="KaiTi"/>
          <w:spacing w:val="20"/>
          <w:sz w:val="31"/>
          <w:szCs w:val="31"/>
        </w:rPr>
        <w:t>三)</w:t>
      </w:r>
      <w:r>
        <w:rPr>
          <w:rFonts w:ascii="KaiTi" w:cs="KaiTi" w:eastAsia="KaiTi" w:hAnsi="KaiTi"/>
          <w:spacing w:val="20"/>
          <w:sz w:val="31"/>
          <w:szCs w:val="31"/>
        </w:rPr>
        <w:t xml:space="preserve"> </w:t>
      </w:r>
      <w:r>
        <w:rPr>
          <w:rFonts w:ascii="KaiTi" w:cs="KaiTi" w:eastAsia="KaiTi" w:hAnsi="KaiTi"/>
          <w:spacing w:val="20"/>
          <w:sz w:val="31"/>
          <w:szCs w:val="31"/>
        </w:rPr>
        <w:t>强化督导检查</w:t>
      </w:r>
    </w:p>
    <w:p>
      <w:pPr>
        <w:pStyle w:val="style0"/>
        <w:spacing w:before="263" w:lineRule="auto" w:line="337"/>
        <w:ind w:left="1" w:firstLine="67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围绕学校规划的实施，定期对规划实施过程、进度和是否</w:t>
      </w:r>
      <w:r>
        <w:rPr>
          <w:rFonts w:ascii="FangSong" w:cs="FangSong" w:eastAsia="FangSong" w:hAnsi="FangSong"/>
          <w:spacing w:val="4"/>
          <w:sz w:val="31"/>
          <w:szCs w:val="31"/>
        </w:rPr>
        <w:t>达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到</w:t>
      </w:r>
      <w:r>
        <w:rPr>
          <w:rFonts w:ascii="FangSong" w:cs="FangSong" w:eastAsia="FangSong" w:hAnsi="FangSong"/>
          <w:spacing w:val="9"/>
          <w:sz w:val="31"/>
          <w:szCs w:val="31"/>
        </w:rPr>
        <w:t>预定目标进行监测评估和跟踪检查，对规划实施发展方向、阶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6"/>
          <w:sz w:val="31"/>
          <w:szCs w:val="31"/>
        </w:rPr>
        <w:t>段</w:t>
      </w:r>
      <w:r>
        <w:rPr>
          <w:rFonts w:ascii="FangSong" w:cs="FangSong" w:eastAsia="FangSong" w:hAnsi="FangSong"/>
          <w:spacing w:val="3"/>
          <w:sz w:val="31"/>
          <w:szCs w:val="31"/>
        </w:rPr>
        <w:t>性目标落实情况、各项内容执行情况进行检查分析，发现问题，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12"/>
          <w:sz w:val="31"/>
          <w:szCs w:val="31"/>
        </w:rPr>
        <w:t>及</w:t>
      </w:r>
      <w:r>
        <w:rPr>
          <w:rFonts w:ascii="FangSong" w:cs="FangSong" w:eastAsia="FangSong" w:hAnsi="FangSong"/>
          <w:spacing w:val="9"/>
          <w:sz w:val="31"/>
          <w:szCs w:val="31"/>
        </w:rPr>
        <w:t>时纠正；对在实施过程中取得的好经验、好做法，及时总结和</w:t>
      </w:r>
      <w:r>
        <w:rPr>
          <w:rFonts w:ascii="FangSong" w:cs="FangSong" w:eastAsia="FangSong" w:hAnsi="FangSong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2"/>
          <w:sz w:val="31"/>
          <w:szCs w:val="31"/>
        </w:rPr>
        <w:t>推广。</w:t>
      </w:r>
    </w:p>
    <w:p>
      <w:pPr>
        <w:pStyle w:val="style0"/>
        <w:spacing w:before="263" w:lineRule="auto" w:line="337"/>
        <w:ind w:left="1" w:firstLine="670"/>
        <w:jc w:val="right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hAnsi="FangSong" w:hint="eastAsia"/>
          <w:spacing w:val="-2"/>
          <w:sz w:val="31"/>
          <w:szCs w:val="31"/>
          <w:lang w:eastAsia="zh-CN"/>
        </w:rPr>
        <w:t>（此版本为上报省教育厅最后一版）</w:t>
      </w:r>
    </w:p>
    <w:sectPr>
      <w:footerReference w:type="default" r:id="rId37"/>
      <w:pgSz w:w="11906" w:h="16839" w:orient="portrait"/>
      <w:pgMar w:top="1431" w:right="1215" w:bottom="1427" w:left="1608" w:header="0" w:footer="12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left="4493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z w:val="17"/>
        <w:szCs w:val="17"/>
      </w:rPr>
      <w:t>I</w:t>
    </w:r>
  </w:p>
</w:ftr>
</file>

<file path=word/footer10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left="27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8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1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10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9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1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10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right="112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11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left="27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12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314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13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14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7"/>
      <w:ind w:right="112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15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8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16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1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right="10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17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left="4468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-4"/>
        <w:w w:val="88"/>
        <w:sz w:val="17"/>
        <w:szCs w:val="17"/>
      </w:rPr>
      <w:t>II</w:t>
    </w:r>
  </w:p>
</w:ftr>
</file>

<file path=word/footer20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18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158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19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20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88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21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22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23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24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86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25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8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26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2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88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27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right="8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1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30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28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10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29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30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91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31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32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3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88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9"/>
        <w:sz w:val="17"/>
        <w:szCs w:val="17"/>
      </w:rPr>
      <w:t>-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9"/>
        <w:sz w:val="17"/>
        <w:szCs w:val="17"/>
      </w:rPr>
      <w:t>33</w:t>
    </w:r>
    <w:r>
      <w:rPr>
        <w:rFonts w:ascii="Arial" w:cs="Arial" w:eastAsia="Arial" w:hAnsi="Arial"/>
        <w:spacing w:val="9"/>
        <w:sz w:val="17"/>
        <w:szCs w:val="17"/>
      </w:rPr>
      <w:t xml:space="preserve"> </w:t>
    </w:r>
    <w:r>
      <w:rPr>
        <w:rFonts w:ascii="Arial" w:cs="Arial" w:eastAsia="Arial" w:hAnsi="Arial"/>
        <w:spacing w:val="7"/>
        <w:sz w:val="17"/>
        <w:szCs w:val="17"/>
      </w:rPr>
      <w:t>-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left="9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2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right="112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3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6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4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7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7"/>
      <w:ind w:right="93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5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8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200"/>
      <w:ind w:left="1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6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footer9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98"/>
      <w:ind w:right="117"/>
      <w:jc w:val="right"/>
      <w:rPr>
        <w:rFonts w:ascii="Arial" w:cs="Arial" w:eastAsia="Arial" w:hAnsi="Arial"/>
        <w:sz w:val="17"/>
        <w:szCs w:val="17"/>
      </w:rPr>
    </w:pPr>
    <w:r>
      <w:rPr>
        <w:rFonts w:ascii="Arial" w:cs="Arial" w:eastAsia="Arial" w:hAnsi="Arial"/>
        <w:spacing w:val="11"/>
        <w:sz w:val="17"/>
        <w:szCs w:val="17"/>
      </w:rPr>
      <w:t>-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7</w:t>
    </w:r>
    <w:r>
      <w:rPr>
        <w:rFonts w:ascii="Arial" w:cs="Arial" w:eastAsia="Arial" w:hAnsi="Arial"/>
        <w:spacing w:val="10"/>
        <w:sz w:val="17"/>
        <w:szCs w:val="17"/>
      </w:rPr>
      <w:t xml:space="preserve"> </w:t>
    </w:r>
    <w:r>
      <w:rPr>
        <w:rFonts w:ascii="Arial" w:cs="Arial" w:eastAsia="Arial" w:hAnsi="Arial"/>
        <w:spacing w:val="10"/>
        <w:sz w:val="17"/>
        <w:szCs w:val="17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tLeast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40" Type="http://schemas.openxmlformats.org/officeDocument/2006/relationships/settings" Target="settings.xml"/><Relationship Id="rId20" Type="http://schemas.openxmlformats.org/officeDocument/2006/relationships/footer" Target="footer18.xml"/><Relationship Id="rId41" Type="http://schemas.openxmlformats.org/officeDocument/2006/relationships/theme" Target="theme/theme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9" Type="http://schemas.openxmlformats.org/officeDocument/2006/relationships/footer" Target="footer7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29" Type="http://schemas.openxmlformats.org/officeDocument/2006/relationships/footer" Target="footer27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11" Type="http://schemas.openxmlformats.org/officeDocument/2006/relationships/footer" Target="footer9.xml"/><Relationship Id="rId33" Type="http://schemas.openxmlformats.org/officeDocument/2006/relationships/footer" Target="footer31.xml"/><Relationship Id="rId10" Type="http://schemas.openxmlformats.org/officeDocument/2006/relationships/footer" Target="footer8.xml"/><Relationship Id="rId32" Type="http://schemas.openxmlformats.org/officeDocument/2006/relationships/footer" Target="footer30.xml"/><Relationship Id="rId13" Type="http://schemas.openxmlformats.org/officeDocument/2006/relationships/footer" Target="footer11.xml"/><Relationship Id="rId35" Type="http://schemas.openxmlformats.org/officeDocument/2006/relationships/footer" Target="footer33.xml"/><Relationship Id="rId12" Type="http://schemas.openxmlformats.org/officeDocument/2006/relationships/footer" Target="footer10.xml"/><Relationship Id="rId34" Type="http://schemas.openxmlformats.org/officeDocument/2006/relationships/footer" Target="footer32.xml"/><Relationship Id="rId15" Type="http://schemas.openxmlformats.org/officeDocument/2006/relationships/footer" Target="footer13.xml"/><Relationship Id="rId37" Type="http://schemas.openxmlformats.org/officeDocument/2006/relationships/footer" Target="footer35.xml"/><Relationship Id="rId14" Type="http://schemas.openxmlformats.org/officeDocument/2006/relationships/footer" Target="footer12.xml"/><Relationship Id="rId36" Type="http://schemas.openxmlformats.org/officeDocument/2006/relationships/footer" Target="footer34.xml"/><Relationship Id="rId17" Type="http://schemas.openxmlformats.org/officeDocument/2006/relationships/footer" Target="footer15.xml"/><Relationship Id="rId39" Type="http://schemas.openxmlformats.org/officeDocument/2006/relationships/fontTable" Target="fontTable.xml"/><Relationship Id="rId16" Type="http://schemas.openxmlformats.org/officeDocument/2006/relationships/footer" Target="footer14.xml"/><Relationship Id="rId38" Type="http://schemas.openxmlformats.org/officeDocument/2006/relationships/styles" Target="styles.xml"/><Relationship Id="rId19" Type="http://schemas.openxmlformats.org/officeDocument/2006/relationships/footer" Target="footer17.xml"/><Relationship Id="rId1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18673</Words>
  <Characters>19149</Characters>
  <Application>WPS Office</Application>
  <Paragraphs>523</Paragraphs>
  <CharactersWithSpaces>20253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2021-12-13T14:31:39Z</dcterms:created>
  <dc:creator>User</dc:creator>
  <lastModifiedBy>ANG-AN00</lastModifiedBy>
  <dcterms:modified xsi:type="dcterms:W3CDTF">2022-09-17T03:07:45Z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ICV">
    <vt:lpwstr>7e24c36d5e824374967ac5645c28e0c7</vt:lpwstr>
  </property>
</Properties>
</file>